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4A34C" w14:textId="4892E06E" w:rsidR="008846DB" w:rsidRPr="00074F25" w:rsidRDefault="00EB2351" w:rsidP="007A54BF">
      <w:pPr>
        <w:spacing w:line="276" w:lineRule="auto"/>
        <w:jc w:val="center"/>
        <w:rPr>
          <w:rFonts w:ascii="Arial" w:hAnsi="Arial" w:cs="Arial"/>
          <w:b/>
          <w:bCs/>
          <w:color w:val="4E2C7A"/>
          <w:sz w:val="32"/>
          <w:szCs w:val="32"/>
        </w:rPr>
      </w:pPr>
      <w:r w:rsidRPr="00074F25">
        <w:rPr>
          <w:rFonts w:ascii="Arial" w:hAnsi="Arial" w:cs="Arial"/>
          <w:b/>
          <w:bCs/>
          <w:color w:val="4E2C7A"/>
          <w:sz w:val="32"/>
          <w:szCs w:val="32"/>
        </w:rPr>
        <w:t>SEND Teacher</w:t>
      </w:r>
      <w:r w:rsidR="007A54BF">
        <w:rPr>
          <w:rFonts w:ascii="Arial" w:hAnsi="Arial" w:cs="Arial"/>
          <w:b/>
          <w:bCs/>
          <w:color w:val="4E2C7A"/>
          <w:sz w:val="32"/>
          <w:szCs w:val="32"/>
        </w:rPr>
        <w:t xml:space="preserve"> - </w:t>
      </w:r>
      <w:r w:rsidR="008846DB" w:rsidRPr="00074F25">
        <w:rPr>
          <w:rFonts w:ascii="Arial" w:hAnsi="Arial" w:cs="Arial"/>
          <w:b/>
          <w:bCs/>
          <w:color w:val="4E2C7A"/>
          <w:sz w:val="32"/>
          <w:szCs w:val="32"/>
        </w:rPr>
        <w:t>Horticulture and Grounds Work</w:t>
      </w:r>
    </w:p>
    <w:p w14:paraId="62098D9F" w14:textId="77777777" w:rsidR="00CB45C4" w:rsidRPr="00074F25" w:rsidRDefault="00C066EF" w:rsidP="00F56D9E">
      <w:pPr>
        <w:spacing w:line="276" w:lineRule="auto"/>
        <w:jc w:val="center"/>
        <w:rPr>
          <w:rFonts w:ascii="Arial" w:hAnsi="Arial" w:cs="Arial"/>
          <w:b/>
          <w:bCs/>
          <w:color w:val="4E2C7A"/>
          <w:sz w:val="32"/>
          <w:szCs w:val="32"/>
        </w:rPr>
      </w:pPr>
      <w:r w:rsidRPr="00074F25">
        <w:rPr>
          <w:rFonts w:ascii="Arial" w:hAnsi="Arial" w:cs="Arial"/>
          <w:b/>
          <w:bCs/>
          <w:color w:val="4E2C7A"/>
          <w:sz w:val="32"/>
          <w:szCs w:val="32"/>
        </w:rPr>
        <w:t>Full</w:t>
      </w:r>
      <w:r w:rsidR="00CB45C4" w:rsidRPr="00074F25">
        <w:rPr>
          <w:rFonts w:ascii="Arial" w:hAnsi="Arial" w:cs="Arial"/>
          <w:b/>
          <w:bCs/>
          <w:color w:val="4E2C7A"/>
          <w:sz w:val="32"/>
          <w:szCs w:val="32"/>
        </w:rPr>
        <w:t xml:space="preserve"> time / Permanent</w:t>
      </w:r>
    </w:p>
    <w:p w14:paraId="238B0613" w14:textId="77777777" w:rsidR="00C5483D" w:rsidRPr="00074F25" w:rsidRDefault="00C5483D" w:rsidP="008D212C">
      <w:pPr>
        <w:spacing w:line="276" w:lineRule="auto"/>
        <w:jc w:val="center"/>
        <w:rPr>
          <w:rFonts w:ascii="Arial" w:hAnsi="Arial" w:cs="Arial"/>
          <w:b/>
          <w:bCs/>
          <w:color w:val="4E2C7A"/>
          <w:sz w:val="28"/>
          <w:szCs w:val="28"/>
        </w:rPr>
      </w:pPr>
      <w:r w:rsidRPr="00074F25">
        <w:rPr>
          <w:rFonts w:ascii="Arial" w:hAnsi="Arial" w:cs="Arial"/>
          <w:b/>
          <w:bCs/>
          <w:color w:val="4E2C7A"/>
          <w:sz w:val="28"/>
          <w:szCs w:val="28"/>
        </w:rPr>
        <w:t>£</w:t>
      </w:r>
      <w:r w:rsidR="00C066EF" w:rsidRPr="00074F25">
        <w:rPr>
          <w:rFonts w:ascii="Arial" w:hAnsi="Arial" w:cs="Arial"/>
          <w:b/>
          <w:bCs/>
          <w:color w:val="4E2C7A"/>
          <w:sz w:val="28"/>
          <w:szCs w:val="28"/>
        </w:rPr>
        <w:t>33,843 to £46,992</w:t>
      </w:r>
    </w:p>
    <w:p w14:paraId="2774BD4D" w14:textId="77777777" w:rsidR="00C5483D" w:rsidRPr="00074F25" w:rsidRDefault="00C5483D" w:rsidP="00C5483D">
      <w:pPr>
        <w:rPr>
          <w:rFonts w:ascii="Arial" w:hAnsi="Arial" w:cs="Arial"/>
          <w:b/>
          <w:sz w:val="22"/>
          <w:szCs w:val="22"/>
        </w:rPr>
      </w:pPr>
    </w:p>
    <w:p w14:paraId="448F07DE" w14:textId="77777777" w:rsidR="00A9483D" w:rsidRPr="00074F25" w:rsidRDefault="00A9483D" w:rsidP="00A01E63">
      <w:pPr>
        <w:jc w:val="center"/>
        <w:rPr>
          <w:rFonts w:ascii="Arial" w:hAnsi="Arial" w:cs="Arial"/>
          <w:i/>
          <w:iCs/>
          <w:sz w:val="22"/>
          <w:szCs w:val="22"/>
        </w:rPr>
      </w:pPr>
    </w:p>
    <w:p w14:paraId="3E2DA1C5" w14:textId="77777777" w:rsidR="00A9483D" w:rsidRPr="00074F25" w:rsidRDefault="00A9483D" w:rsidP="00A9483D">
      <w:pPr>
        <w:shd w:val="clear" w:color="auto" w:fill="FFFFFF"/>
        <w:jc w:val="center"/>
        <w:textAlignment w:val="baseline"/>
        <w:rPr>
          <w:rFonts w:ascii="Arial" w:eastAsia="Times New Roman" w:hAnsi="Arial" w:cs="Arial"/>
          <w:sz w:val="20"/>
          <w:szCs w:val="20"/>
          <w:u w:val="single"/>
          <w:lang w:eastAsia="en-GB"/>
        </w:rPr>
      </w:pPr>
      <w:r w:rsidRPr="00074F25">
        <w:rPr>
          <w:rFonts w:ascii="Arial" w:eastAsia="Times New Roman" w:hAnsi="Arial" w:cs="Arial"/>
          <w:sz w:val="20"/>
          <w:szCs w:val="20"/>
          <w:u w:val="single"/>
          <w:lang w:eastAsia="en-GB"/>
        </w:rPr>
        <w:t xml:space="preserve">Up to £6k one off payment government retention payment available* </w:t>
      </w:r>
      <w:r w:rsidRPr="00074F25">
        <w:rPr>
          <w:rFonts w:ascii="Arial" w:eastAsia="Times New Roman" w:hAnsi="Arial" w:cs="Arial"/>
          <w:i/>
          <w:iCs/>
          <w:sz w:val="16"/>
          <w:szCs w:val="16"/>
          <w:u w:val="single"/>
          <w:lang w:eastAsia="en-GB"/>
        </w:rPr>
        <w:t>(T&amp;Cs apply)</w:t>
      </w:r>
    </w:p>
    <w:p w14:paraId="77A3DF66" w14:textId="77777777" w:rsidR="00A9483D" w:rsidRPr="00074F25" w:rsidRDefault="00A9483D" w:rsidP="00A01E63">
      <w:pPr>
        <w:jc w:val="center"/>
        <w:rPr>
          <w:rFonts w:ascii="Arial" w:hAnsi="Arial" w:cs="Arial"/>
          <w:i/>
          <w:iCs/>
          <w:sz w:val="22"/>
          <w:szCs w:val="22"/>
        </w:rPr>
      </w:pPr>
    </w:p>
    <w:p w14:paraId="64BE4E47" w14:textId="77777777" w:rsidR="00A01E63" w:rsidRPr="00074F25" w:rsidRDefault="00A01E63" w:rsidP="00A01E63">
      <w:pPr>
        <w:jc w:val="center"/>
        <w:rPr>
          <w:rFonts w:ascii="Arial" w:hAnsi="Arial" w:cs="Arial"/>
          <w:i/>
          <w:iCs/>
          <w:sz w:val="22"/>
          <w:szCs w:val="22"/>
        </w:rPr>
      </w:pPr>
    </w:p>
    <w:p w14:paraId="73CDEE4E" w14:textId="77777777" w:rsidR="00C5483D" w:rsidRPr="007A54BF" w:rsidRDefault="00C5483D" w:rsidP="00C5483D">
      <w:pPr>
        <w:spacing w:after="200"/>
        <w:rPr>
          <w:rFonts w:ascii="Arial" w:hAnsi="Arial" w:cs="Arial"/>
          <w:sz w:val="22"/>
          <w:szCs w:val="22"/>
          <w:shd w:val="clear" w:color="auto" w:fill="FFFFFF"/>
        </w:rPr>
      </w:pPr>
      <w:r w:rsidRPr="007A54BF">
        <w:rPr>
          <w:rFonts w:ascii="Arial" w:hAnsi="Arial" w:cs="Arial"/>
          <w:sz w:val="22"/>
          <w:szCs w:val="22"/>
          <w:shd w:val="clear" w:color="auto" w:fill="FFFFFF"/>
        </w:rPr>
        <w:t xml:space="preserve">At Nescot, we are recruiting for a SEND Teacher </w:t>
      </w:r>
      <w:r w:rsidRPr="007A54BF">
        <w:rPr>
          <w:rFonts w:ascii="Arial" w:hAnsi="Arial" w:cs="Arial"/>
          <w:b/>
          <w:bCs/>
          <w:sz w:val="22"/>
          <w:szCs w:val="22"/>
          <w:shd w:val="clear" w:color="auto" w:fill="FFFFFF"/>
        </w:rPr>
        <w:t>specialising in Horticulture and Grounds Work</w:t>
      </w:r>
      <w:r w:rsidRPr="007A54BF">
        <w:rPr>
          <w:rFonts w:ascii="Arial" w:hAnsi="Arial" w:cs="Arial"/>
          <w:sz w:val="22"/>
          <w:szCs w:val="22"/>
          <w:shd w:val="clear" w:color="auto" w:fill="FFFFFF"/>
        </w:rPr>
        <w:t xml:space="preserve"> to join our Foundation Learning department. The role will teach students working from Entry 1 to Level 1 through practical, inclusive learning, including field-to-fork activities and the care and improvement of </w:t>
      </w:r>
      <w:proofErr w:type="gramStart"/>
      <w:r w:rsidRPr="007A54BF">
        <w:rPr>
          <w:rFonts w:ascii="Arial" w:hAnsi="Arial" w:cs="Arial"/>
          <w:sz w:val="22"/>
          <w:szCs w:val="22"/>
          <w:shd w:val="clear" w:color="auto" w:fill="FFFFFF"/>
        </w:rPr>
        <w:t>College</w:t>
      </w:r>
      <w:proofErr w:type="gramEnd"/>
      <w:r w:rsidRPr="007A54BF">
        <w:rPr>
          <w:rFonts w:ascii="Arial" w:hAnsi="Arial" w:cs="Arial"/>
          <w:sz w:val="22"/>
          <w:szCs w:val="22"/>
          <w:shd w:val="clear" w:color="auto" w:fill="FFFFFF"/>
        </w:rPr>
        <w:t xml:space="preserve"> grounds.</w:t>
      </w:r>
    </w:p>
    <w:p w14:paraId="3E3C117C" w14:textId="77777777" w:rsidR="00C5483D" w:rsidRPr="007A54BF" w:rsidRDefault="00C5483D" w:rsidP="00C5483D">
      <w:pPr>
        <w:spacing w:after="200"/>
        <w:rPr>
          <w:rFonts w:ascii="Arial" w:hAnsi="Arial" w:cs="Arial"/>
          <w:b/>
          <w:bCs/>
          <w:sz w:val="22"/>
          <w:szCs w:val="22"/>
          <w:shd w:val="clear" w:color="auto" w:fill="FFFFFF"/>
        </w:rPr>
      </w:pPr>
      <w:r w:rsidRPr="007A54BF">
        <w:rPr>
          <w:rFonts w:ascii="Arial" w:hAnsi="Arial" w:cs="Arial"/>
          <w:b/>
          <w:bCs/>
          <w:sz w:val="22"/>
          <w:szCs w:val="22"/>
          <w:shd w:val="clear" w:color="auto" w:fill="FFFFFF"/>
        </w:rPr>
        <w:t>What we are looking for:</w:t>
      </w:r>
    </w:p>
    <w:p w14:paraId="2177924C" w14:textId="77777777" w:rsidR="008D212C" w:rsidRPr="007A54BF" w:rsidRDefault="008D212C" w:rsidP="008D212C">
      <w:pPr>
        <w:pStyle w:val="ListParagraph"/>
        <w:numPr>
          <w:ilvl w:val="0"/>
          <w:numId w:val="26"/>
        </w:numPr>
        <w:spacing w:after="200"/>
        <w:rPr>
          <w:rFonts w:ascii="Arial" w:hAnsi="Arial" w:cs="Arial"/>
          <w:sz w:val="22"/>
          <w:szCs w:val="22"/>
          <w:shd w:val="clear" w:color="auto" w:fill="FFFFFF"/>
        </w:rPr>
      </w:pPr>
      <w:r w:rsidRPr="007A54BF">
        <w:rPr>
          <w:rFonts w:ascii="Arial" w:hAnsi="Arial" w:cs="Arial"/>
          <w:sz w:val="22"/>
          <w:szCs w:val="22"/>
          <w:shd w:val="clear" w:color="auto" w:fill="FFFFFF"/>
        </w:rPr>
        <w:t>Experience of teaching young people with special educational needs and/or disabilities (SEND), including learners working from Entry 1 to Level 1.</w:t>
      </w:r>
    </w:p>
    <w:p w14:paraId="033435B2" w14:textId="77777777" w:rsidR="008D212C" w:rsidRPr="007A54BF" w:rsidRDefault="008D212C" w:rsidP="008D212C">
      <w:pPr>
        <w:pStyle w:val="ListParagraph"/>
        <w:numPr>
          <w:ilvl w:val="0"/>
          <w:numId w:val="26"/>
        </w:numPr>
        <w:rPr>
          <w:rFonts w:ascii="Arial" w:hAnsi="Arial" w:cs="Arial"/>
          <w:sz w:val="22"/>
          <w:szCs w:val="22"/>
          <w:shd w:val="clear" w:color="auto" w:fill="FFFFFF"/>
        </w:rPr>
      </w:pPr>
      <w:r w:rsidRPr="007A54BF">
        <w:rPr>
          <w:rFonts w:ascii="Arial" w:hAnsi="Arial" w:cs="Arial"/>
          <w:sz w:val="22"/>
          <w:szCs w:val="22"/>
          <w:shd w:val="clear" w:color="auto" w:fill="FFFFFF"/>
        </w:rPr>
        <w:t>Knowledge and understanding of EHCPs, the annual review process and importance of making valuable contributions.</w:t>
      </w:r>
    </w:p>
    <w:p w14:paraId="04FC971A" w14:textId="77777777" w:rsidR="008D212C" w:rsidRPr="007A54BF" w:rsidRDefault="008846DB" w:rsidP="008D212C">
      <w:pPr>
        <w:pStyle w:val="ListParagraph"/>
        <w:numPr>
          <w:ilvl w:val="0"/>
          <w:numId w:val="26"/>
        </w:numPr>
        <w:spacing w:after="200"/>
        <w:rPr>
          <w:rFonts w:ascii="Arial" w:hAnsi="Arial" w:cs="Arial"/>
          <w:sz w:val="22"/>
          <w:szCs w:val="22"/>
          <w:shd w:val="clear" w:color="auto" w:fill="FFFFFF"/>
        </w:rPr>
      </w:pPr>
      <w:r w:rsidRPr="007A54BF">
        <w:rPr>
          <w:rFonts w:ascii="Arial" w:hAnsi="Arial" w:cs="Arial"/>
          <w:sz w:val="22"/>
          <w:szCs w:val="22"/>
          <w:shd w:val="clear" w:color="auto" w:fill="FFFFFF"/>
        </w:rPr>
        <w:t>Relevant industry and/or teaching experience in horticulture, grounds work or a related land-based area, with the ability to develop practical employability skills.</w:t>
      </w:r>
    </w:p>
    <w:p w14:paraId="693D8514" w14:textId="77777777" w:rsidR="008D212C" w:rsidRPr="007A54BF" w:rsidRDefault="008D212C" w:rsidP="008D212C">
      <w:pPr>
        <w:pStyle w:val="ListParagraph"/>
        <w:numPr>
          <w:ilvl w:val="0"/>
          <w:numId w:val="26"/>
        </w:numPr>
        <w:rPr>
          <w:rFonts w:ascii="Arial" w:hAnsi="Arial" w:cs="Arial"/>
          <w:bCs/>
          <w:sz w:val="22"/>
          <w:szCs w:val="22"/>
        </w:rPr>
      </w:pPr>
      <w:r w:rsidRPr="007A54BF">
        <w:rPr>
          <w:rFonts w:ascii="Arial" w:hAnsi="Arial" w:cs="Arial"/>
          <w:bCs/>
          <w:sz w:val="22"/>
          <w:szCs w:val="22"/>
        </w:rPr>
        <w:t>Qualified Teacher (PGCE, Cert Ed)</w:t>
      </w:r>
    </w:p>
    <w:p w14:paraId="78274FC8" w14:textId="77777777" w:rsidR="008D212C" w:rsidRPr="007A54BF" w:rsidRDefault="008D212C" w:rsidP="008D212C">
      <w:pPr>
        <w:spacing w:after="200"/>
        <w:ind w:left="720"/>
        <w:rPr>
          <w:rFonts w:ascii="Arial" w:hAnsi="Arial" w:cs="Arial"/>
          <w:b/>
          <w:bCs/>
          <w:sz w:val="22"/>
          <w:szCs w:val="22"/>
          <w:shd w:val="clear" w:color="auto" w:fill="FFFFFF"/>
        </w:rPr>
      </w:pPr>
    </w:p>
    <w:p w14:paraId="172CA26C" w14:textId="77777777" w:rsidR="00C5483D" w:rsidRPr="007A54BF" w:rsidRDefault="00C5483D" w:rsidP="00C5483D">
      <w:pPr>
        <w:spacing w:after="200"/>
        <w:rPr>
          <w:rFonts w:ascii="Arial" w:hAnsi="Arial" w:cs="Arial"/>
          <w:b/>
          <w:bCs/>
          <w:sz w:val="22"/>
          <w:szCs w:val="22"/>
          <w:shd w:val="clear" w:color="auto" w:fill="FFFFFF"/>
        </w:rPr>
      </w:pPr>
      <w:r w:rsidRPr="007A54BF">
        <w:rPr>
          <w:rFonts w:ascii="Arial" w:hAnsi="Arial" w:cs="Arial"/>
          <w:b/>
          <w:bCs/>
          <w:sz w:val="22"/>
          <w:szCs w:val="22"/>
          <w:shd w:val="clear" w:color="auto" w:fill="FFFFFF"/>
        </w:rPr>
        <w:t>Duties/responsibilities:</w:t>
      </w:r>
    </w:p>
    <w:p w14:paraId="265FB8F7" w14:textId="77777777" w:rsidR="00CA5C05" w:rsidRPr="007A54BF" w:rsidRDefault="00CA5C05" w:rsidP="00CA5C05">
      <w:pPr>
        <w:pStyle w:val="ListParagraph"/>
        <w:numPr>
          <w:ilvl w:val="0"/>
          <w:numId w:val="25"/>
        </w:numPr>
        <w:spacing w:before="240" w:line="276" w:lineRule="auto"/>
        <w:rPr>
          <w:rFonts w:ascii="Arial" w:hAnsi="Arial" w:cs="Arial"/>
          <w:sz w:val="22"/>
          <w:szCs w:val="22"/>
          <w:shd w:val="clear" w:color="auto" w:fill="FFFFFF"/>
        </w:rPr>
      </w:pPr>
      <w:r w:rsidRPr="007A54BF">
        <w:rPr>
          <w:rFonts w:ascii="Arial" w:hAnsi="Arial" w:cs="Arial"/>
          <w:sz w:val="22"/>
          <w:szCs w:val="22"/>
          <w:shd w:val="clear" w:color="auto" w:fill="FFFFFF"/>
        </w:rPr>
        <w:t>Plan and deliver high-quality, inclusive teaching, tutoring, assessment and support for learners working from Entry 1 to Level 1, with a strong focus on horticulture, grounds work and employability.</w:t>
      </w:r>
    </w:p>
    <w:p w14:paraId="4147AA41" w14:textId="77777777" w:rsidR="00CA5C05" w:rsidRPr="007A54BF" w:rsidRDefault="00CA5C05" w:rsidP="00CA5C05">
      <w:pPr>
        <w:pStyle w:val="BodyText"/>
        <w:numPr>
          <w:ilvl w:val="0"/>
          <w:numId w:val="25"/>
        </w:numPr>
        <w:rPr>
          <w:rFonts w:ascii="Arial" w:hAnsi="Arial" w:cs="Arial"/>
          <w:bCs/>
          <w:sz w:val="22"/>
          <w:szCs w:val="22"/>
        </w:rPr>
      </w:pPr>
      <w:r w:rsidRPr="007A54BF">
        <w:rPr>
          <w:rFonts w:ascii="Arial" w:hAnsi="Arial" w:cs="Arial"/>
          <w:bCs/>
          <w:sz w:val="22"/>
          <w:szCs w:val="22"/>
        </w:rPr>
        <w:t>Provide guidance, mentorship and tutorial support and deliver the tutorial content to assist students' overall development and achievement, including regular target setting.</w:t>
      </w:r>
    </w:p>
    <w:p w14:paraId="755B673C" w14:textId="77777777" w:rsidR="00CF0D19" w:rsidRPr="007A54BF" w:rsidRDefault="00CA5C05" w:rsidP="00CA5C05">
      <w:pPr>
        <w:pStyle w:val="BodyText"/>
        <w:numPr>
          <w:ilvl w:val="0"/>
          <w:numId w:val="25"/>
        </w:numPr>
        <w:rPr>
          <w:rFonts w:ascii="Arial" w:hAnsi="Arial" w:cs="Arial"/>
          <w:bCs/>
          <w:sz w:val="22"/>
          <w:szCs w:val="22"/>
        </w:rPr>
      </w:pPr>
      <w:r w:rsidRPr="007A54BF">
        <w:rPr>
          <w:rFonts w:ascii="Arial" w:hAnsi="Arial" w:cs="Arial"/>
          <w:bCs/>
          <w:sz w:val="22"/>
          <w:szCs w:val="22"/>
        </w:rPr>
        <w:t xml:space="preserve">Plan and assess safe, practical learning activities, including field-to-fork projects and supervised work that contributes to the maintenance and improvement of </w:t>
      </w:r>
      <w:proofErr w:type="gramStart"/>
      <w:r w:rsidRPr="007A54BF">
        <w:rPr>
          <w:rFonts w:ascii="Arial" w:hAnsi="Arial" w:cs="Arial"/>
          <w:bCs/>
          <w:sz w:val="22"/>
          <w:szCs w:val="22"/>
        </w:rPr>
        <w:t>College</w:t>
      </w:r>
      <w:proofErr w:type="gramEnd"/>
      <w:r w:rsidRPr="007A54BF">
        <w:rPr>
          <w:rFonts w:ascii="Arial" w:hAnsi="Arial" w:cs="Arial"/>
          <w:bCs/>
          <w:sz w:val="22"/>
          <w:szCs w:val="22"/>
        </w:rPr>
        <w:t xml:space="preserve"> grounds.</w:t>
      </w:r>
    </w:p>
    <w:p w14:paraId="4E947104" w14:textId="77777777" w:rsidR="00CA5C05" w:rsidRPr="007A54BF" w:rsidRDefault="00CA5C05" w:rsidP="00CA5C05">
      <w:pPr>
        <w:pStyle w:val="BodyText"/>
        <w:ind w:left="720"/>
        <w:rPr>
          <w:rFonts w:ascii="Arial" w:hAnsi="Arial" w:cs="Arial"/>
          <w:bCs/>
          <w:sz w:val="22"/>
          <w:szCs w:val="22"/>
        </w:rPr>
      </w:pPr>
    </w:p>
    <w:p w14:paraId="2FC088FC" w14:textId="77777777" w:rsidR="00C5483D" w:rsidRPr="007A54BF" w:rsidRDefault="00C5483D" w:rsidP="00C5483D">
      <w:pPr>
        <w:spacing w:after="200"/>
        <w:rPr>
          <w:rFonts w:ascii="Arial" w:hAnsi="Arial" w:cs="Arial"/>
          <w:b/>
          <w:bCs/>
          <w:sz w:val="22"/>
          <w:szCs w:val="22"/>
          <w:shd w:val="clear" w:color="auto" w:fill="FFFFFF"/>
        </w:rPr>
      </w:pPr>
      <w:r w:rsidRPr="007A54BF">
        <w:rPr>
          <w:rFonts w:ascii="Arial" w:hAnsi="Arial" w:cs="Arial"/>
          <w:b/>
          <w:bCs/>
          <w:sz w:val="22"/>
          <w:szCs w:val="22"/>
          <w:shd w:val="clear" w:color="auto" w:fill="FFFFFF"/>
        </w:rPr>
        <w:t>Benefits:</w:t>
      </w:r>
    </w:p>
    <w:p w14:paraId="0853FFEB" w14:textId="77777777" w:rsidR="00C5483D" w:rsidRPr="007A54BF" w:rsidRDefault="00C5483D" w:rsidP="00C5483D">
      <w:pPr>
        <w:numPr>
          <w:ilvl w:val="0"/>
          <w:numId w:val="22"/>
        </w:numPr>
        <w:spacing w:before="100" w:beforeAutospacing="1" w:after="100" w:afterAutospacing="1"/>
        <w:rPr>
          <w:rFonts w:ascii="Arial" w:eastAsia="Times New Roman" w:hAnsi="Arial" w:cs="Arial"/>
          <w:sz w:val="22"/>
          <w:szCs w:val="22"/>
          <w:lang w:eastAsia="en-GB"/>
        </w:rPr>
      </w:pPr>
      <w:r w:rsidRPr="007A54BF">
        <w:rPr>
          <w:rFonts w:ascii="Arial" w:eastAsia="Times New Roman" w:hAnsi="Arial" w:cs="Arial"/>
          <w:sz w:val="22"/>
          <w:szCs w:val="22"/>
          <w:lang w:eastAsia="en-GB"/>
        </w:rPr>
        <w:t>A discounted on-site gym, sports hall, fitness class, osteopathy and day nursery</w:t>
      </w:r>
    </w:p>
    <w:p w14:paraId="198DA215" w14:textId="77777777" w:rsidR="00C5483D" w:rsidRPr="007A54BF" w:rsidRDefault="00C5483D" w:rsidP="00C5483D">
      <w:pPr>
        <w:numPr>
          <w:ilvl w:val="0"/>
          <w:numId w:val="22"/>
        </w:numPr>
        <w:spacing w:before="100" w:beforeAutospacing="1" w:after="100" w:afterAutospacing="1"/>
        <w:rPr>
          <w:rFonts w:ascii="Arial" w:eastAsia="Times New Roman" w:hAnsi="Arial" w:cs="Arial"/>
          <w:sz w:val="22"/>
          <w:szCs w:val="22"/>
          <w:lang w:eastAsia="en-GB"/>
        </w:rPr>
      </w:pPr>
      <w:r w:rsidRPr="007A54BF">
        <w:rPr>
          <w:rFonts w:ascii="Arial" w:eastAsia="Times New Roman" w:hAnsi="Arial" w:cs="Arial"/>
          <w:sz w:val="22"/>
          <w:szCs w:val="22"/>
          <w:lang w:eastAsia="en-GB"/>
        </w:rPr>
        <w:t>5-minute walk from Ewell East Station</w:t>
      </w:r>
    </w:p>
    <w:p w14:paraId="698FAC95" w14:textId="77777777" w:rsidR="00C5483D" w:rsidRPr="007A54BF" w:rsidRDefault="00C5483D" w:rsidP="00C5483D">
      <w:pPr>
        <w:numPr>
          <w:ilvl w:val="0"/>
          <w:numId w:val="22"/>
        </w:numPr>
        <w:spacing w:before="100" w:beforeAutospacing="1" w:after="100" w:afterAutospacing="1"/>
        <w:rPr>
          <w:rFonts w:ascii="Arial" w:eastAsia="Times New Roman" w:hAnsi="Arial" w:cs="Arial"/>
          <w:sz w:val="22"/>
          <w:szCs w:val="22"/>
          <w:lang w:eastAsia="en-GB"/>
        </w:rPr>
      </w:pPr>
      <w:r w:rsidRPr="007A54BF">
        <w:rPr>
          <w:rFonts w:ascii="Arial" w:eastAsia="Times New Roman" w:hAnsi="Arial" w:cs="Arial"/>
          <w:sz w:val="22"/>
          <w:szCs w:val="22"/>
          <w:lang w:eastAsia="en-GB"/>
        </w:rPr>
        <w:t>Discounted Starbucks</w:t>
      </w:r>
    </w:p>
    <w:p w14:paraId="47DCCFBB" w14:textId="77777777" w:rsidR="00C5483D" w:rsidRPr="007A54BF" w:rsidRDefault="00C5483D" w:rsidP="00C5483D">
      <w:pPr>
        <w:numPr>
          <w:ilvl w:val="0"/>
          <w:numId w:val="22"/>
        </w:numPr>
        <w:spacing w:before="100" w:beforeAutospacing="1" w:after="100" w:afterAutospacing="1"/>
        <w:rPr>
          <w:rFonts w:ascii="Arial" w:eastAsia="Times New Roman" w:hAnsi="Arial" w:cs="Arial"/>
          <w:sz w:val="22"/>
          <w:szCs w:val="22"/>
          <w:lang w:eastAsia="en-GB"/>
        </w:rPr>
      </w:pPr>
      <w:r w:rsidRPr="007A54BF">
        <w:rPr>
          <w:rFonts w:ascii="Arial" w:eastAsia="Times New Roman" w:hAnsi="Arial" w:cs="Arial"/>
          <w:sz w:val="22"/>
          <w:szCs w:val="22"/>
          <w:lang w:eastAsia="en-GB"/>
        </w:rPr>
        <w:t>Free online qualifications</w:t>
      </w:r>
    </w:p>
    <w:p w14:paraId="7D1A1F95" w14:textId="77777777" w:rsidR="00C5483D" w:rsidRPr="007A54BF" w:rsidRDefault="00C5483D" w:rsidP="00C5483D">
      <w:pPr>
        <w:numPr>
          <w:ilvl w:val="0"/>
          <w:numId w:val="22"/>
        </w:numPr>
        <w:spacing w:before="100" w:beforeAutospacing="1" w:after="100" w:afterAutospacing="1"/>
        <w:rPr>
          <w:rFonts w:ascii="Arial" w:eastAsia="Times New Roman" w:hAnsi="Arial" w:cs="Arial"/>
          <w:sz w:val="22"/>
          <w:szCs w:val="22"/>
          <w:lang w:eastAsia="en-GB"/>
        </w:rPr>
      </w:pPr>
      <w:r w:rsidRPr="007A54BF">
        <w:rPr>
          <w:rFonts w:ascii="Arial" w:eastAsia="Times New Roman" w:hAnsi="Arial" w:cs="Arial"/>
          <w:sz w:val="22"/>
          <w:szCs w:val="22"/>
          <w:lang w:eastAsia="en-GB"/>
        </w:rPr>
        <w:t>Free parking on-site</w:t>
      </w:r>
    </w:p>
    <w:p w14:paraId="6E3A917C" w14:textId="77777777" w:rsidR="00C5483D" w:rsidRPr="007A54BF" w:rsidRDefault="00C5483D" w:rsidP="00CA5C05">
      <w:pPr>
        <w:rPr>
          <w:rFonts w:ascii="Arial" w:hAnsi="Arial" w:cs="Arial"/>
          <w:i/>
          <w:iCs/>
          <w:sz w:val="22"/>
          <w:szCs w:val="22"/>
        </w:rPr>
      </w:pPr>
      <w:r w:rsidRPr="007A54BF">
        <w:rPr>
          <w:rFonts w:ascii="Arial" w:hAnsi="Arial" w:cs="Arial"/>
          <w:i/>
          <w:iCs/>
          <w:sz w:val="22"/>
          <w:szCs w:val="22"/>
        </w:rPr>
        <w:t>Nescot is graded ‘Good’ by Ofsted following its latest inspection in January 2023. Inspectors rated the College as Good in all 8 aspects. The report recognises that students “enjoy their courses and are motivated to succeed”, and benefit from “highly supportive relationships” with staff. Safeguarding arrangements are “effective” with regular training for staff, and leaders have in place “an effective policy for safer recruitment.”</w:t>
      </w:r>
    </w:p>
    <w:p w14:paraId="57EC33B6" w14:textId="77777777" w:rsidR="00A01E63" w:rsidRPr="007A54BF" w:rsidRDefault="00A01E63" w:rsidP="00CA5C05">
      <w:pPr>
        <w:rPr>
          <w:rFonts w:ascii="Arial" w:hAnsi="Arial" w:cs="Arial"/>
          <w:i/>
          <w:iCs/>
          <w:sz w:val="22"/>
          <w:szCs w:val="22"/>
        </w:rPr>
      </w:pPr>
    </w:p>
    <w:p w14:paraId="1B88BC17" w14:textId="77777777" w:rsidR="00C5483D" w:rsidRPr="007A54BF" w:rsidRDefault="00C5483D" w:rsidP="00C5483D">
      <w:pPr>
        <w:shd w:val="clear" w:color="auto" w:fill="FFFFFF"/>
        <w:spacing w:after="300"/>
        <w:textAlignment w:val="baseline"/>
        <w:rPr>
          <w:rFonts w:ascii="Arial" w:eastAsia="Times New Roman" w:hAnsi="Arial" w:cs="Arial"/>
          <w:sz w:val="22"/>
          <w:szCs w:val="22"/>
          <w:lang w:eastAsia="en-GB"/>
        </w:rPr>
      </w:pPr>
      <w:r w:rsidRPr="007A54BF">
        <w:rPr>
          <w:rFonts w:ascii="Arial" w:eastAsia="Times New Roman" w:hAnsi="Arial" w:cs="Arial"/>
          <w:sz w:val="22"/>
          <w:szCs w:val="22"/>
          <w:lang w:eastAsia="en-GB"/>
        </w:rPr>
        <w:t>At Nescot, we’re proud of our inclusive culture and we welcome all applications.</w:t>
      </w:r>
    </w:p>
    <w:p w14:paraId="67A47234" w14:textId="77777777" w:rsidR="00C5483D" w:rsidRPr="007A54BF" w:rsidRDefault="00C5483D" w:rsidP="00A01E63">
      <w:pPr>
        <w:shd w:val="clear" w:color="auto" w:fill="FFFFFF"/>
        <w:textAlignment w:val="baseline"/>
        <w:rPr>
          <w:rFonts w:ascii="Arial" w:eastAsia="Times New Roman" w:hAnsi="Arial" w:cs="Arial"/>
          <w:i/>
          <w:iCs/>
          <w:sz w:val="22"/>
          <w:szCs w:val="22"/>
          <w:bdr w:val="none" w:sz="0" w:space="0" w:color="auto" w:frame="1"/>
          <w:lang w:eastAsia="en-GB"/>
        </w:rPr>
      </w:pPr>
      <w:r w:rsidRPr="007A54BF">
        <w:rPr>
          <w:rFonts w:ascii="Arial" w:eastAsia="Times New Roman" w:hAnsi="Arial" w:cs="Arial"/>
          <w:i/>
          <w:iCs/>
          <w:sz w:val="22"/>
          <w:szCs w:val="22"/>
          <w:bdr w:val="none" w:sz="0" w:space="0" w:color="auto" w:frame="1"/>
          <w:lang w:eastAsia="en-GB"/>
        </w:rPr>
        <w:lastRenderedPageBreak/>
        <w:t>Applicants must be willing to undergo child protection screening including checks with past employers and criminal record checks (enhanced DBS clearance).</w:t>
      </w:r>
    </w:p>
    <w:p w14:paraId="2ABE2968" w14:textId="77777777" w:rsidR="00CB45C4" w:rsidRPr="007A54BF" w:rsidRDefault="00CB45C4" w:rsidP="00A01E63">
      <w:pPr>
        <w:shd w:val="clear" w:color="auto" w:fill="FFFFFF"/>
        <w:textAlignment w:val="baseline"/>
        <w:rPr>
          <w:rFonts w:ascii="Arial" w:eastAsia="Times New Roman" w:hAnsi="Arial" w:cs="Arial"/>
          <w:i/>
          <w:iCs/>
          <w:sz w:val="22"/>
          <w:szCs w:val="22"/>
          <w:bdr w:val="none" w:sz="0" w:space="0" w:color="auto" w:frame="1"/>
          <w:lang w:eastAsia="en-GB"/>
        </w:rPr>
      </w:pPr>
    </w:p>
    <w:p w14:paraId="5C473F90" w14:textId="77777777" w:rsidR="00CB45C4" w:rsidRPr="007A54BF" w:rsidRDefault="00CB45C4" w:rsidP="00CB45C4">
      <w:pPr>
        <w:rPr>
          <w:rFonts w:ascii="Arial" w:hAnsi="Arial" w:cs="Arial"/>
          <w:i/>
          <w:iCs/>
          <w:sz w:val="22"/>
          <w:szCs w:val="22"/>
        </w:rPr>
      </w:pPr>
      <w:r w:rsidRPr="007A54BF">
        <w:rPr>
          <w:rFonts w:ascii="Arial" w:hAnsi="Arial" w:cs="Arial"/>
          <w:i/>
          <w:iCs/>
          <w:sz w:val="22"/>
          <w:szCs w:val="22"/>
        </w:rPr>
        <w:t>This college is a smoke-free campus—smoking and vaping are not permitted anywhere on campus.</w:t>
      </w:r>
    </w:p>
    <w:p w14:paraId="345E6DC6" w14:textId="77777777" w:rsidR="00850A6A" w:rsidRPr="007A54BF" w:rsidRDefault="00850A6A" w:rsidP="00CB45C4">
      <w:pPr>
        <w:rPr>
          <w:rFonts w:ascii="Arial" w:hAnsi="Arial" w:cs="Arial"/>
          <w:i/>
          <w:iCs/>
          <w:sz w:val="22"/>
          <w:szCs w:val="22"/>
        </w:rPr>
      </w:pPr>
    </w:p>
    <w:p w14:paraId="25A62570" w14:textId="795440E6" w:rsidR="00850A6A" w:rsidRPr="007A54BF" w:rsidRDefault="00850A6A" w:rsidP="00CB45C4">
      <w:pPr>
        <w:rPr>
          <w:rFonts w:ascii="Arial" w:hAnsi="Arial" w:cs="Arial"/>
          <w:b/>
          <w:bCs/>
          <w:sz w:val="22"/>
          <w:szCs w:val="22"/>
        </w:rPr>
      </w:pPr>
      <w:r w:rsidRPr="007A54BF">
        <w:rPr>
          <w:rFonts w:ascii="Arial" w:hAnsi="Arial" w:cs="Arial"/>
          <w:b/>
          <w:bCs/>
          <w:sz w:val="22"/>
          <w:szCs w:val="22"/>
        </w:rPr>
        <w:t xml:space="preserve">Closing date: </w:t>
      </w:r>
      <w:r w:rsidR="007A54BF" w:rsidRPr="007A54BF">
        <w:rPr>
          <w:rFonts w:ascii="Arial" w:hAnsi="Arial" w:cs="Arial"/>
          <w:b/>
          <w:bCs/>
          <w:sz w:val="22"/>
          <w:szCs w:val="22"/>
        </w:rPr>
        <w:t>20</w:t>
      </w:r>
      <w:r w:rsidR="007A54BF" w:rsidRPr="007A54BF">
        <w:rPr>
          <w:rFonts w:ascii="Arial" w:hAnsi="Arial" w:cs="Arial"/>
          <w:b/>
          <w:bCs/>
          <w:sz w:val="22"/>
          <w:szCs w:val="22"/>
          <w:vertAlign w:val="superscript"/>
        </w:rPr>
        <w:t>th</w:t>
      </w:r>
      <w:r w:rsidR="007A54BF" w:rsidRPr="007A54BF">
        <w:rPr>
          <w:rFonts w:ascii="Arial" w:hAnsi="Arial" w:cs="Arial"/>
          <w:b/>
          <w:bCs/>
          <w:sz w:val="22"/>
          <w:szCs w:val="22"/>
        </w:rPr>
        <w:t xml:space="preserve"> November 2026 </w:t>
      </w:r>
      <w:r w:rsidR="007A54BF" w:rsidRPr="007A54BF">
        <w:rPr>
          <w:rFonts w:ascii="Arial" w:hAnsi="Arial" w:cs="Arial"/>
          <w:i/>
          <w:iCs/>
          <w:sz w:val="22"/>
          <w:szCs w:val="22"/>
        </w:rPr>
        <w:t>(we reserve the right to interview during this period and to close the advert early should a suitable candidate be appointed)</w:t>
      </w:r>
    </w:p>
    <w:p w14:paraId="71F711BA" w14:textId="77777777" w:rsidR="00850A6A" w:rsidRPr="007A54BF" w:rsidRDefault="00850A6A" w:rsidP="00CB45C4">
      <w:pPr>
        <w:rPr>
          <w:rFonts w:ascii="Arial" w:hAnsi="Arial" w:cs="Arial"/>
          <w:b/>
          <w:bCs/>
          <w:sz w:val="22"/>
          <w:szCs w:val="22"/>
        </w:rPr>
      </w:pPr>
    </w:p>
    <w:p w14:paraId="2E6FF6D2" w14:textId="11331ED0" w:rsidR="00850A6A" w:rsidRPr="007A54BF" w:rsidRDefault="00850A6A" w:rsidP="00CB45C4">
      <w:pPr>
        <w:rPr>
          <w:rFonts w:ascii="Arial" w:hAnsi="Arial" w:cs="Arial"/>
          <w:b/>
          <w:bCs/>
          <w:sz w:val="22"/>
          <w:szCs w:val="22"/>
        </w:rPr>
      </w:pPr>
      <w:r w:rsidRPr="007A54BF">
        <w:rPr>
          <w:rFonts w:ascii="Arial" w:hAnsi="Arial" w:cs="Arial"/>
          <w:b/>
          <w:bCs/>
          <w:sz w:val="22"/>
          <w:szCs w:val="22"/>
        </w:rPr>
        <w:t xml:space="preserve">Interview date: </w:t>
      </w:r>
      <w:r w:rsidR="007A54BF">
        <w:rPr>
          <w:rFonts w:ascii="Arial" w:hAnsi="Arial" w:cs="Arial"/>
          <w:b/>
          <w:bCs/>
          <w:sz w:val="22"/>
          <w:szCs w:val="22"/>
        </w:rPr>
        <w:t>18</w:t>
      </w:r>
      <w:r w:rsidR="007A54BF" w:rsidRPr="007A54BF">
        <w:rPr>
          <w:rFonts w:ascii="Arial" w:hAnsi="Arial" w:cs="Arial"/>
          <w:b/>
          <w:bCs/>
          <w:sz w:val="22"/>
          <w:szCs w:val="22"/>
          <w:vertAlign w:val="superscript"/>
        </w:rPr>
        <w:t>th</w:t>
      </w:r>
      <w:r w:rsidR="007A54BF">
        <w:rPr>
          <w:rFonts w:ascii="Arial" w:hAnsi="Arial" w:cs="Arial"/>
          <w:b/>
          <w:bCs/>
          <w:sz w:val="22"/>
          <w:szCs w:val="22"/>
        </w:rPr>
        <w:t xml:space="preserve"> November 2026 (for early applications)</w:t>
      </w:r>
    </w:p>
    <w:p w14:paraId="185C9FA6" w14:textId="77777777" w:rsidR="00C066EF" w:rsidRPr="007A54BF" w:rsidRDefault="00C066EF" w:rsidP="00CB45C4">
      <w:pPr>
        <w:rPr>
          <w:rFonts w:ascii="Arial" w:hAnsi="Arial" w:cs="Arial"/>
          <w:b/>
          <w:bCs/>
          <w:sz w:val="22"/>
          <w:szCs w:val="22"/>
        </w:rPr>
      </w:pPr>
    </w:p>
    <w:p w14:paraId="3465501D" w14:textId="02EA141C" w:rsidR="008F651D" w:rsidRPr="007A54BF" w:rsidRDefault="008F651D" w:rsidP="00CB45C4">
      <w:pPr>
        <w:rPr>
          <w:rFonts w:ascii="Arial" w:hAnsi="Arial" w:cs="Arial"/>
          <w:b/>
          <w:bCs/>
          <w:sz w:val="20"/>
          <w:szCs w:val="20"/>
        </w:rPr>
      </w:pPr>
      <w:r w:rsidRPr="007A54BF">
        <w:rPr>
          <w:rFonts w:ascii="Arial" w:hAnsi="Arial" w:cs="Arial"/>
          <w:b/>
          <w:bCs/>
          <w:sz w:val="20"/>
          <w:szCs w:val="20"/>
        </w:rPr>
        <w:br w:type="page"/>
      </w:r>
    </w:p>
    <w:p w14:paraId="691234A9" w14:textId="77777777" w:rsidR="00C066EF" w:rsidRPr="00074F25" w:rsidRDefault="00C066EF" w:rsidP="00CB45C4">
      <w:pPr>
        <w:rPr>
          <w:rFonts w:ascii="Arial" w:hAnsi="Arial" w:cs="Arial"/>
          <w:b/>
          <w:bCs/>
          <w:sz w:val="20"/>
          <w:szCs w:val="20"/>
        </w:rPr>
      </w:pPr>
    </w:p>
    <w:p w14:paraId="2DBF33D7" w14:textId="77777777" w:rsidR="00CC066B" w:rsidRPr="00074F25" w:rsidRDefault="00F92FAF" w:rsidP="00381016">
      <w:pPr>
        <w:jc w:val="center"/>
        <w:rPr>
          <w:rFonts w:ascii="Arial" w:hAnsi="Arial" w:cs="Arial"/>
          <w:b/>
          <w:bCs/>
          <w:color w:val="4E2C7A"/>
          <w:sz w:val="32"/>
          <w:szCs w:val="32"/>
        </w:rPr>
      </w:pPr>
      <w:r w:rsidRPr="00074F25">
        <w:rPr>
          <w:rFonts w:ascii="Arial" w:hAnsi="Arial" w:cs="Arial"/>
          <w:b/>
          <w:bCs/>
          <w:color w:val="4E2C7A"/>
          <w:sz w:val="32"/>
          <w:szCs w:val="32"/>
        </w:rPr>
        <w:t>Job Description</w:t>
      </w:r>
    </w:p>
    <w:p w14:paraId="1B3487A3" w14:textId="77777777" w:rsidR="00AF7AA0" w:rsidRPr="00074F25" w:rsidRDefault="00AF7AA0"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rsidRPr="00074F25" w14:paraId="5C0FC023" w14:textId="77777777">
        <w:trPr>
          <w:trHeight w:hRule="exact" w:val="454"/>
        </w:trPr>
        <w:tc>
          <w:tcPr>
            <w:tcW w:w="9016" w:type="dxa"/>
            <w:gridSpan w:val="2"/>
            <w:shd w:val="clear" w:color="auto" w:fill="812C7C"/>
            <w:vAlign w:val="center"/>
          </w:tcPr>
          <w:p w14:paraId="49444B76" w14:textId="77777777" w:rsidR="00E76D3F" w:rsidRPr="00074F25" w:rsidRDefault="00E76D3F" w:rsidP="00AF7AA0">
            <w:pPr>
              <w:rPr>
                <w:rFonts w:ascii="Arial" w:hAnsi="Arial" w:cs="Arial"/>
                <w:color w:val="FFFFFF" w:themeColor="background1"/>
              </w:rPr>
            </w:pPr>
            <w:r w:rsidRPr="00074F25">
              <w:rPr>
                <w:rFonts w:ascii="Arial" w:hAnsi="Arial" w:cs="Arial"/>
                <w:b/>
                <w:bCs/>
                <w:color w:val="FFFFFF" w:themeColor="background1"/>
              </w:rPr>
              <w:t>Position Details:</w:t>
            </w:r>
          </w:p>
        </w:tc>
      </w:tr>
      <w:tr w:rsidR="00E76D3F" w:rsidRPr="00074F25" w14:paraId="3F94E5A8" w14:textId="77777777" w:rsidTr="00E76D3F">
        <w:trPr>
          <w:trHeight w:val="454"/>
        </w:trPr>
        <w:tc>
          <w:tcPr>
            <w:tcW w:w="3681" w:type="dxa"/>
            <w:vAlign w:val="center"/>
          </w:tcPr>
          <w:p w14:paraId="634AE97C" w14:textId="77777777" w:rsidR="00E76D3F" w:rsidRPr="00074F25" w:rsidRDefault="00E76D3F" w:rsidP="00AF7AA0">
            <w:pPr>
              <w:rPr>
                <w:rFonts w:ascii="Arial" w:hAnsi="Arial" w:cs="Arial"/>
                <w:b/>
                <w:bCs/>
                <w:color w:val="4E2C7A"/>
                <w:sz w:val="22"/>
                <w:szCs w:val="22"/>
              </w:rPr>
            </w:pPr>
            <w:r w:rsidRPr="00074F25">
              <w:rPr>
                <w:rFonts w:ascii="Arial" w:hAnsi="Arial" w:cs="Arial"/>
                <w:b/>
                <w:bCs/>
                <w:color w:val="4E2C7A"/>
                <w:sz w:val="22"/>
                <w:szCs w:val="22"/>
              </w:rPr>
              <w:t>Title:</w:t>
            </w:r>
          </w:p>
        </w:tc>
        <w:tc>
          <w:tcPr>
            <w:tcW w:w="5335" w:type="dxa"/>
            <w:vAlign w:val="center"/>
          </w:tcPr>
          <w:p w14:paraId="4BEC3408" w14:textId="77777777" w:rsidR="00F65B26" w:rsidRPr="00074F25" w:rsidRDefault="00D23684" w:rsidP="00D44976">
            <w:pPr>
              <w:rPr>
                <w:rFonts w:ascii="Aptos" w:hAnsi="Aptos"/>
              </w:rPr>
            </w:pPr>
            <w:r w:rsidRPr="00074F25">
              <w:rPr>
                <w:rFonts w:ascii="Aptos" w:hAnsi="Aptos"/>
              </w:rPr>
              <w:t>SEND Teacher – Horticulture and Grounds Work</w:t>
            </w:r>
          </w:p>
        </w:tc>
      </w:tr>
      <w:tr w:rsidR="00AF7AA0" w:rsidRPr="00074F25" w14:paraId="6979C952" w14:textId="77777777" w:rsidTr="00E76D3F">
        <w:trPr>
          <w:trHeight w:val="454"/>
        </w:trPr>
        <w:tc>
          <w:tcPr>
            <w:tcW w:w="3681" w:type="dxa"/>
            <w:vAlign w:val="center"/>
          </w:tcPr>
          <w:p w14:paraId="4E3B3433" w14:textId="77777777" w:rsidR="00AF7AA0" w:rsidRPr="00074F25" w:rsidRDefault="00AF7AA0" w:rsidP="00AF7AA0">
            <w:pPr>
              <w:rPr>
                <w:rFonts w:ascii="Arial" w:hAnsi="Arial" w:cs="Arial"/>
                <w:b/>
                <w:bCs/>
                <w:color w:val="4E2C7A"/>
                <w:sz w:val="22"/>
                <w:szCs w:val="22"/>
              </w:rPr>
            </w:pPr>
            <w:r w:rsidRPr="00074F25">
              <w:rPr>
                <w:rFonts w:ascii="Arial" w:hAnsi="Arial" w:cs="Arial"/>
                <w:b/>
                <w:bCs/>
                <w:color w:val="4E2C7A"/>
                <w:sz w:val="22"/>
                <w:szCs w:val="22"/>
              </w:rPr>
              <w:t>Department:</w:t>
            </w:r>
          </w:p>
        </w:tc>
        <w:tc>
          <w:tcPr>
            <w:tcW w:w="5335" w:type="dxa"/>
            <w:vAlign w:val="center"/>
          </w:tcPr>
          <w:p w14:paraId="504E5E05" w14:textId="77777777" w:rsidR="00AF7AA0" w:rsidRPr="00074F25" w:rsidRDefault="00A0241D" w:rsidP="00D44976">
            <w:pPr>
              <w:rPr>
                <w:rFonts w:ascii="Aptos" w:hAnsi="Aptos" w:cs="Arial"/>
              </w:rPr>
            </w:pPr>
            <w:r w:rsidRPr="00074F25">
              <w:rPr>
                <w:rFonts w:ascii="Aptos" w:hAnsi="Aptos" w:cs="Arial"/>
              </w:rPr>
              <w:t>Foundation Learning</w:t>
            </w:r>
          </w:p>
        </w:tc>
      </w:tr>
      <w:tr w:rsidR="00AF7AA0" w:rsidRPr="00074F25" w14:paraId="0435A40B" w14:textId="77777777" w:rsidTr="00E76D3F">
        <w:trPr>
          <w:trHeight w:val="454"/>
        </w:trPr>
        <w:tc>
          <w:tcPr>
            <w:tcW w:w="3681" w:type="dxa"/>
            <w:vAlign w:val="center"/>
          </w:tcPr>
          <w:p w14:paraId="002D3106" w14:textId="77777777" w:rsidR="00AF7AA0" w:rsidRPr="00074F25" w:rsidRDefault="00AF7AA0" w:rsidP="00AF7AA0">
            <w:pPr>
              <w:rPr>
                <w:rFonts w:ascii="Arial" w:hAnsi="Arial" w:cs="Arial"/>
                <w:b/>
                <w:bCs/>
                <w:color w:val="4E2C7A"/>
                <w:sz w:val="22"/>
                <w:szCs w:val="22"/>
              </w:rPr>
            </w:pPr>
            <w:r w:rsidRPr="00074F25">
              <w:rPr>
                <w:rFonts w:ascii="Arial" w:hAnsi="Arial" w:cs="Arial"/>
                <w:b/>
                <w:bCs/>
                <w:color w:val="4E2C7A"/>
                <w:sz w:val="22"/>
                <w:szCs w:val="22"/>
              </w:rPr>
              <w:t>Fraction:</w:t>
            </w:r>
          </w:p>
        </w:tc>
        <w:tc>
          <w:tcPr>
            <w:tcW w:w="5335" w:type="dxa"/>
            <w:vAlign w:val="center"/>
          </w:tcPr>
          <w:p w14:paraId="60BE6BAD" w14:textId="194CB6A5" w:rsidR="00AF7AA0" w:rsidRPr="00074F25" w:rsidRDefault="00C066EF" w:rsidP="00D44976">
            <w:pPr>
              <w:rPr>
                <w:rFonts w:ascii="Aptos" w:hAnsi="Aptos" w:cs="Arial"/>
                <w:highlight w:val="yellow"/>
              </w:rPr>
            </w:pPr>
            <w:r w:rsidRPr="00074F25">
              <w:rPr>
                <w:rFonts w:ascii="Aptos" w:hAnsi="Aptos" w:cs="Arial"/>
              </w:rPr>
              <w:t>1</w:t>
            </w:r>
            <w:r w:rsidR="00EA2CD0" w:rsidRPr="00074F25">
              <w:rPr>
                <w:rFonts w:ascii="Aptos" w:hAnsi="Aptos" w:cs="Arial"/>
              </w:rPr>
              <w:t>.0</w:t>
            </w:r>
          </w:p>
        </w:tc>
      </w:tr>
      <w:tr w:rsidR="00AF7AA0" w:rsidRPr="00074F25" w14:paraId="10FB7E96" w14:textId="77777777" w:rsidTr="00E76D3F">
        <w:trPr>
          <w:trHeight w:val="454"/>
        </w:trPr>
        <w:tc>
          <w:tcPr>
            <w:tcW w:w="3681" w:type="dxa"/>
            <w:vAlign w:val="center"/>
          </w:tcPr>
          <w:p w14:paraId="18E2F3D8" w14:textId="77777777" w:rsidR="00AF7AA0" w:rsidRPr="00074F25" w:rsidRDefault="00AF7AA0" w:rsidP="00AF7AA0">
            <w:pPr>
              <w:rPr>
                <w:rFonts w:ascii="Arial" w:hAnsi="Arial" w:cs="Arial"/>
                <w:b/>
                <w:bCs/>
                <w:color w:val="4E2C7A"/>
                <w:sz w:val="22"/>
                <w:szCs w:val="22"/>
              </w:rPr>
            </w:pPr>
            <w:r w:rsidRPr="00074F25">
              <w:rPr>
                <w:rFonts w:ascii="Arial" w:hAnsi="Arial" w:cs="Arial"/>
                <w:b/>
                <w:bCs/>
                <w:color w:val="4E2C7A"/>
                <w:sz w:val="22"/>
                <w:szCs w:val="22"/>
              </w:rPr>
              <w:t>Status:</w:t>
            </w:r>
          </w:p>
        </w:tc>
        <w:tc>
          <w:tcPr>
            <w:tcW w:w="5335" w:type="dxa"/>
            <w:vAlign w:val="center"/>
          </w:tcPr>
          <w:p w14:paraId="55B161A3" w14:textId="77777777" w:rsidR="00AF7AA0" w:rsidRPr="00074F25" w:rsidRDefault="00F56D9E" w:rsidP="00D44976">
            <w:pPr>
              <w:rPr>
                <w:rFonts w:ascii="Aptos" w:hAnsi="Aptos" w:cs="Arial"/>
              </w:rPr>
            </w:pPr>
            <w:r w:rsidRPr="00074F25">
              <w:rPr>
                <w:rFonts w:ascii="Aptos" w:hAnsi="Aptos" w:cs="Arial"/>
              </w:rPr>
              <w:t>Permanent</w:t>
            </w:r>
          </w:p>
        </w:tc>
      </w:tr>
      <w:tr w:rsidR="00AF7AA0" w:rsidRPr="00074F25" w14:paraId="3908E113" w14:textId="77777777" w:rsidTr="00E76D3F">
        <w:trPr>
          <w:trHeight w:val="454"/>
        </w:trPr>
        <w:tc>
          <w:tcPr>
            <w:tcW w:w="3681" w:type="dxa"/>
            <w:vAlign w:val="center"/>
          </w:tcPr>
          <w:p w14:paraId="1B340833" w14:textId="77777777" w:rsidR="00AF7AA0" w:rsidRPr="00074F25" w:rsidRDefault="00AF7AA0" w:rsidP="00AF7AA0">
            <w:pPr>
              <w:rPr>
                <w:rFonts w:ascii="Arial" w:hAnsi="Arial" w:cs="Arial"/>
                <w:b/>
                <w:bCs/>
                <w:color w:val="4E2C7A"/>
                <w:sz w:val="22"/>
                <w:szCs w:val="22"/>
              </w:rPr>
            </w:pPr>
            <w:r w:rsidRPr="00074F25">
              <w:rPr>
                <w:rFonts w:ascii="Arial" w:hAnsi="Arial" w:cs="Arial"/>
                <w:b/>
                <w:bCs/>
                <w:color w:val="4E2C7A"/>
                <w:sz w:val="22"/>
                <w:szCs w:val="22"/>
              </w:rPr>
              <w:t>Grade:</w:t>
            </w:r>
          </w:p>
        </w:tc>
        <w:tc>
          <w:tcPr>
            <w:tcW w:w="5335" w:type="dxa"/>
            <w:vAlign w:val="center"/>
          </w:tcPr>
          <w:p w14:paraId="362B5FD9" w14:textId="45DA7543" w:rsidR="00AF7AA0" w:rsidRPr="00074F25" w:rsidRDefault="00037E7D" w:rsidP="00D44976">
            <w:pPr>
              <w:rPr>
                <w:rFonts w:ascii="Aptos" w:hAnsi="Aptos" w:cs="Arial"/>
              </w:rPr>
            </w:pPr>
            <w:r w:rsidRPr="00074F25">
              <w:rPr>
                <w:rFonts w:ascii="Aptos" w:eastAsia="Times New Roman" w:hAnsi="Aptos" w:cs="Arial"/>
                <w:lang w:eastAsia="en-GB"/>
              </w:rPr>
              <w:t>NLEC 4</w:t>
            </w:r>
            <w:r w:rsidR="007A54BF">
              <w:rPr>
                <w:rFonts w:ascii="Aptos" w:eastAsia="Times New Roman" w:hAnsi="Aptos" w:cs="Arial"/>
                <w:lang w:eastAsia="en-GB"/>
              </w:rPr>
              <w:t>-AP</w:t>
            </w:r>
          </w:p>
        </w:tc>
      </w:tr>
      <w:tr w:rsidR="00AF7AA0" w:rsidRPr="00074F25" w14:paraId="5A098256" w14:textId="77777777" w:rsidTr="00E76D3F">
        <w:trPr>
          <w:trHeight w:val="454"/>
        </w:trPr>
        <w:tc>
          <w:tcPr>
            <w:tcW w:w="3681" w:type="dxa"/>
            <w:vAlign w:val="center"/>
          </w:tcPr>
          <w:p w14:paraId="24AF5631" w14:textId="77777777" w:rsidR="00AF7AA0" w:rsidRPr="00074F25" w:rsidRDefault="00AF7AA0" w:rsidP="00AF7AA0">
            <w:pPr>
              <w:rPr>
                <w:rFonts w:ascii="Arial" w:hAnsi="Arial" w:cs="Arial"/>
                <w:b/>
                <w:bCs/>
                <w:color w:val="4E2C7A"/>
                <w:sz w:val="22"/>
                <w:szCs w:val="22"/>
              </w:rPr>
            </w:pPr>
            <w:r w:rsidRPr="00074F25">
              <w:rPr>
                <w:rFonts w:ascii="Arial" w:hAnsi="Arial" w:cs="Arial"/>
                <w:b/>
                <w:bCs/>
                <w:color w:val="4E2C7A"/>
                <w:sz w:val="22"/>
                <w:szCs w:val="22"/>
              </w:rPr>
              <w:t>Child/Vulnerable Adult Contact:</w:t>
            </w:r>
          </w:p>
        </w:tc>
        <w:tc>
          <w:tcPr>
            <w:tcW w:w="5335" w:type="dxa"/>
            <w:vAlign w:val="center"/>
          </w:tcPr>
          <w:p w14:paraId="758A69CB" w14:textId="77777777" w:rsidR="00AF7AA0" w:rsidRPr="00074F25" w:rsidRDefault="00AF7AA0" w:rsidP="00D44976">
            <w:pPr>
              <w:rPr>
                <w:rFonts w:ascii="Aptos" w:hAnsi="Aptos" w:cs="Arial"/>
              </w:rPr>
            </w:pPr>
            <w:r w:rsidRPr="00074F25">
              <w:rPr>
                <w:rFonts w:ascii="Aptos" w:hAnsi="Aptos" w:cs="Arial"/>
              </w:rPr>
              <w:t xml:space="preserve">Yes </w:t>
            </w:r>
          </w:p>
        </w:tc>
      </w:tr>
      <w:tr w:rsidR="001614B7" w:rsidRPr="00074F25" w14:paraId="6AC2D0CE" w14:textId="77777777" w:rsidTr="00E76D3F">
        <w:trPr>
          <w:trHeight w:val="454"/>
        </w:trPr>
        <w:tc>
          <w:tcPr>
            <w:tcW w:w="3681" w:type="dxa"/>
            <w:vAlign w:val="center"/>
          </w:tcPr>
          <w:p w14:paraId="39DA052B" w14:textId="77777777" w:rsidR="001614B7" w:rsidRPr="00074F25" w:rsidRDefault="001614B7" w:rsidP="00AF7AA0">
            <w:pPr>
              <w:rPr>
                <w:rFonts w:ascii="Arial" w:hAnsi="Arial" w:cs="Arial"/>
                <w:b/>
                <w:bCs/>
                <w:color w:val="4E2C7A"/>
                <w:sz w:val="22"/>
                <w:szCs w:val="22"/>
              </w:rPr>
            </w:pPr>
          </w:p>
        </w:tc>
        <w:tc>
          <w:tcPr>
            <w:tcW w:w="5335" w:type="dxa"/>
            <w:vAlign w:val="center"/>
          </w:tcPr>
          <w:p w14:paraId="7C0519FC" w14:textId="77777777" w:rsidR="001614B7" w:rsidRPr="00074F25" w:rsidRDefault="001614B7" w:rsidP="00AF7AA0">
            <w:pPr>
              <w:rPr>
                <w:rFonts w:ascii="Arial" w:hAnsi="Arial" w:cs="Arial"/>
                <w:sz w:val="22"/>
                <w:szCs w:val="22"/>
              </w:rPr>
            </w:pPr>
          </w:p>
        </w:tc>
      </w:tr>
      <w:tr w:rsidR="00E76D3F" w:rsidRPr="00074F25" w14:paraId="50F18315" w14:textId="77777777">
        <w:trPr>
          <w:trHeight w:hRule="exact" w:val="454"/>
        </w:trPr>
        <w:tc>
          <w:tcPr>
            <w:tcW w:w="9016" w:type="dxa"/>
            <w:gridSpan w:val="2"/>
            <w:shd w:val="clear" w:color="auto" w:fill="812C7C"/>
            <w:vAlign w:val="center"/>
          </w:tcPr>
          <w:p w14:paraId="4ED15D34" w14:textId="77777777" w:rsidR="00E76D3F" w:rsidRPr="00074F25" w:rsidRDefault="00E76D3F">
            <w:pPr>
              <w:rPr>
                <w:rFonts w:ascii="Arial" w:hAnsi="Arial" w:cs="Arial"/>
                <w:color w:val="FFFFFF" w:themeColor="background1"/>
              </w:rPr>
            </w:pPr>
            <w:r w:rsidRPr="00074F25">
              <w:rPr>
                <w:rFonts w:ascii="Arial" w:hAnsi="Arial" w:cs="Arial"/>
                <w:b/>
                <w:bCs/>
                <w:color w:val="FFFFFF" w:themeColor="background1"/>
              </w:rPr>
              <w:t>Reporting / Department Details:</w:t>
            </w:r>
          </w:p>
        </w:tc>
      </w:tr>
      <w:tr w:rsidR="00E76D3F" w:rsidRPr="00074F25" w14:paraId="69B4C20A" w14:textId="77777777" w:rsidTr="00037E7D">
        <w:trPr>
          <w:trHeight w:val="454"/>
        </w:trPr>
        <w:tc>
          <w:tcPr>
            <w:tcW w:w="3681" w:type="dxa"/>
            <w:vAlign w:val="center"/>
          </w:tcPr>
          <w:p w14:paraId="5C3EABBF" w14:textId="77777777" w:rsidR="00E76D3F" w:rsidRPr="00074F25" w:rsidRDefault="00E76D3F">
            <w:pPr>
              <w:rPr>
                <w:rFonts w:ascii="Arial" w:hAnsi="Arial" w:cs="Arial"/>
                <w:b/>
                <w:bCs/>
                <w:color w:val="4E2C7A"/>
                <w:sz w:val="22"/>
                <w:szCs w:val="22"/>
              </w:rPr>
            </w:pPr>
            <w:r w:rsidRPr="00074F25">
              <w:rPr>
                <w:rFonts w:ascii="Arial" w:hAnsi="Arial" w:cs="Arial"/>
                <w:b/>
                <w:bCs/>
                <w:color w:val="4E2C7A"/>
                <w:sz w:val="22"/>
                <w:szCs w:val="22"/>
              </w:rPr>
              <w:t>Responsible to:</w:t>
            </w:r>
          </w:p>
        </w:tc>
        <w:tc>
          <w:tcPr>
            <w:tcW w:w="5335" w:type="dxa"/>
            <w:vAlign w:val="center"/>
          </w:tcPr>
          <w:p w14:paraId="6B4FA689" w14:textId="77777777" w:rsidR="00E76D3F" w:rsidRPr="00074F25" w:rsidRDefault="00A0241D" w:rsidP="00F40838">
            <w:pPr>
              <w:spacing w:line="276" w:lineRule="auto"/>
              <w:rPr>
                <w:rFonts w:ascii="Arial" w:hAnsi="Arial" w:cs="Arial"/>
                <w:sz w:val="22"/>
                <w:szCs w:val="22"/>
              </w:rPr>
            </w:pPr>
            <w:r w:rsidRPr="00074F25">
              <w:rPr>
                <w:rFonts w:ascii="Arial" w:hAnsi="Arial" w:cs="Arial"/>
                <w:sz w:val="22"/>
                <w:szCs w:val="22"/>
              </w:rPr>
              <w:t>Head of Foundation</w:t>
            </w:r>
            <w:r w:rsidR="00037E7D" w:rsidRPr="00074F25">
              <w:rPr>
                <w:rFonts w:ascii="Arial" w:hAnsi="Arial" w:cs="Arial"/>
                <w:sz w:val="22"/>
                <w:szCs w:val="22"/>
              </w:rPr>
              <w:t xml:space="preserve"> Learning</w:t>
            </w:r>
          </w:p>
        </w:tc>
      </w:tr>
      <w:tr w:rsidR="00E76D3F" w:rsidRPr="00074F25" w14:paraId="3716056B" w14:textId="77777777" w:rsidTr="00E76D3F">
        <w:trPr>
          <w:trHeight w:val="454"/>
        </w:trPr>
        <w:tc>
          <w:tcPr>
            <w:tcW w:w="3681" w:type="dxa"/>
            <w:vAlign w:val="center"/>
          </w:tcPr>
          <w:p w14:paraId="5684E59A" w14:textId="77777777" w:rsidR="00E76D3F" w:rsidRPr="00074F25" w:rsidRDefault="00E76D3F">
            <w:pPr>
              <w:rPr>
                <w:rFonts w:ascii="Arial" w:hAnsi="Arial" w:cs="Arial"/>
                <w:b/>
                <w:bCs/>
                <w:color w:val="4E2C7A"/>
                <w:sz w:val="22"/>
                <w:szCs w:val="22"/>
              </w:rPr>
            </w:pPr>
            <w:r w:rsidRPr="00074F25">
              <w:rPr>
                <w:rFonts w:ascii="Arial" w:hAnsi="Arial" w:cs="Arial"/>
                <w:b/>
                <w:bCs/>
                <w:color w:val="4E2C7A"/>
                <w:sz w:val="22"/>
                <w:szCs w:val="22"/>
              </w:rPr>
              <w:t>Functional links with:</w:t>
            </w:r>
          </w:p>
        </w:tc>
        <w:tc>
          <w:tcPr>
            <w:tcW w:w="5335" w:type="dxa"/>
            <w:vAlign w:val="center"/>
          </w:tcPr>
          <w:p w14:paraId="43693B55" w14:textId="77777777" w:rsidR="00E76D3F" w:rsidRPr="00074F25" w:rsidRDefault="00A0241D" w:rsidP="00F40838">
            <w:pPr>
              <w:spacing w:line="276" w:lineRule="auto"/>
              <w:rPr>
                <w:rFonts w:ascii="Arial" w:hAnsi="Arial" w:cs="Arial"/>
                <w:sz w:val="22"/>
                <w:szCs w:val="22"/>
              </w:rPr>
            </w:pPr>
            <w:r w:rsidRPr="00074F25">
              <w:rPr>
                <w:rFonts w:ascii="Arial" w:hAnsi="Arial" w:cs="Arial"/>
                <w:sz w:val="22"/>
                <w:szCs w:val="22"/>
              </w:rPr>
              <w:t>Learning Support</w:t>
            </w:r>
            <w:r w:rsidR="00037E7D" w:rsidRPr="00074F25">
              <w:rPr>
                <w:rFonts w:ascii="Arial" w:hAnsi="Arial" w:cs="Arial"/>
                <w:sz w:val="22"/>
                <w:szCs w:val="22"/>
              </w:rPr>
              <w:t xml:space="preserve"> Team</w:t>
            </w:r>
            <w:r w:rsidRPr="00074F25">
              <w:rPr>
                <w:rFonts w:ascii="Arial" w:hAnsi="Arial" w:cs="Arial"/>
                <w:sz w:val="22"/>
                <w:szCs w:val="22"/>
              </w:rPr>
              <w:t>, Maths and English</w:t>
            </w:r>
            <w:r w:rsidR="00037E7D" w:rsidRPr="00074F25">
              <w:rPr>
                <w:rFonts w:ascii="Arial" w:hAnsi="Arial" w:cs="Arial"/>
                <w:sz w:val="22"/>
                <w:szCs w:val="22"/>
              </w:rPr>
              <w:t xml:space="preserve"> Team</w:t>
            </w:r>
            <w:r w:rsidR="004200AE" w:rsidRPr="00074F25">
              <w:rPr>
                <w:rFonts w:ascii="Arial" w:hAnsi="Arial" w:cs="Arial"/>
                <w:sz w:val="22"/>
                <w:szCs w:val="22"/>
              </w:rPr>
              <w:t>, Student Experience Team, Student Safeguarding and Wellbeing Team</w:t>
            </w:r>
          </w:p>
        </w:tc>
      </w:tr>
      <w:tr w:rsidR="001614B7" w:rsidRPr="00074F25" w14:paraId="6789D761" w14:textId="77777777" w:rsidTr="00E76D3F">
        <w:trPr>
          <w:trHeight w:val="454"/>
        </w:trPr>
        <w:tc>
          <w:tcPr>
            <w:tcW w:w="3681" w:type="dxa"/>
            <w:vAlign w:val="center"/>
          </w:tcPr>
          <w:p w14:paraId="62DAB608" w14:textId="77777777" w:rsidR="001614B7" w:rsidRPr="00074F25" w:rsidRDefault="001614B7">
            <w:pPr>
              <w:rPr>
                <w:rFonts w:ascii="Arial" w:hAnsi="Arial" w:cs="Arial"/>
                <w:b/>
                <w:bCs/>
                <w:color w:val="4E2C7A"/>
                <w:sz w:val="22"/>
                <w:szCs w:val="22"/>
              </w:rPr>
            </w:pPr>
          </w:p>
        </w:tc>
        <w:tc>
          <w:tcPr>
            <w:tcW w:w="5335" w:type="dxa"/>
            <w:vAlign w:val="center"/>
          </w:tcPr>
          <w:p w14:paraId="7B863AC7" w14:textId="77777777" w:rsidR="001614B7" w:rsidRPr="00074F25" w:rsidRDefault="001614B7" w:rsidP="00F40838">
            <w:pPr>
              <w:spacing w:line="276" w:lineRule="auto"/>
              <w:rPr>
                <w:rFonts w:ascii="Arial" w:hAnsi="Arial" w:cs="Arial"/>
                <w:sz w:val="22"/>
                <w:szCs w:val="22"/>
              </w:rPr>
            </w:pPr>
          </w:p>
        </w:tc>
      </w:tr>
      <w:tr w:rsidR="009D015A" w:rsidRPr="00074F25" w14:paraId="026954BA" w14:textId="77777777">
        <w:trPr>
          <w:trHeight w:hRule="exact" w:val="454"/>
        </w:trPr>
        <w:tc>
          <w:tcPr>
            <w:tcW w:w="9016" w:type="dxa"/>
            <w:gridSpan w:val="2"/>
            <w:shd w:val="clear" w:color="auto" w:fill="812C7C"/>
            <w:vAlign w:val="center"/>
          </w:tcPr>
          <w:p w14:paraId="2E18A471" w14:textId="77777777" w:rsidR="00E00160" w:rsidRPr="00074F25" w:rsidRDefault="00E00160">
            <w:pPr>
              <w:rPr>
                <w:rFonts w:ascii="Arial" w:hAnsi="Arial" w:cs="Arial"/>
                <w:color w:val="FFFFFF" w:themeColor="background1"/>
              </w:rPr>
            </w:pPr>
            <w:r w:rsidRPr="00074F25">
              <w:rPr>
                <w:rFonts w:ascii="Arial" w:hAnsi="Arial" w:cs="Arial"/>
                <w:b/>
                <w:bCs/>
                <w:color w:val="FFFFFF" w:themeColor="background1"/>
              </w:rPr>
              <w:t>Job Purpose:</w:t>
            </w:r>
          </w:p>
        </w:tc>
      </w:tr>
      <w:tr w:rsidR="009D015A" w:rsidRPr="00074F25" w14:paraId="67AE0334" w14:textId="77777777">
        <w:trPr>
          <w:trHeight w:val="454"/>
        </w:trPr>
        <w:tc>
          <w:tcPr>
            <w:tcW w:w="9016" w:type="dxa"/>
            <w:gridSpan w:val="2"/>
            <w:vAlign w:val="center"/>
          </w:tcPr>
          <w:p w14:paraId="1DE41699" w14:textId="6BF5BEE5" w:rsidR="00F65B26" w:rsidRDefault="00D23684" w:rsidP="008F651D">
            <w:pPr>
              <w:pStyle w:val="ListParagraph"/>
              <w:numPr>
                <w:ilvl w:val="0"/>
                <w:numId w:val="25"/>
              </w:numPr>
            </w:pPr>
            <w:r>
              <w:t>To plan and deliver high-quality, inclusive teaching, learning, tutoring, assessment and support for students working from Entry 1 to Level 1.</w:t>
            </w:r>
          </w:p>
          <w:p w14:paraId="5243B9CF" w14:textId="4D8AA4E4" w:rsidR="00F65B26" w:rsidRDefault="00D23684" w:rsidP="008F651D">
            <w:pPr>
              <w:pStyle w:val="ListParagraph"/>
              <w:numPr>
                <w:ilvl w:val="0"/>
                <w:numId w:val="25"/>
              </w:numPr>
            </w:pPr>
            <w:r>
              <w:t>To lead a practical horticulture and grounds work curriculum that develops knowledge, independence, communication, personal development and employability skills.</w:t>
            </w:r>
          </w:p>
          <w:p w14:paraId="0B3C1CF5" w14:textId="7C31F95A" w:rsidR="00F65B26" w:rsidRDefault="00D23684" w:rsidP="008F651D">
            <w:pPr>
              <w:pStyle w:val="ListParagraph"/>
              <w:numPr>
                <w:ilvl w:val="0"/>
                <w:numId w:val="25"/>
              </w:numPr>
            </w:pPr>
            <w:r>
              <w:t>To plan and deliver field-to-fork learning, enabling students to understand the journey from growing and harvesting produce through to preparation, use and sustainability.</w:t>
            </w:r>
          </w:p>
          <w:p w14:paraId="1C2FA5EB" w14:textId="24E3B5DE" w:rsidR="00F65B26" w:rsidRDefault="00D23684" w:rsidP="008F651D">
            <w:pPr>
              <w:pStyle w:val="ListParagraph"/>
              <w:numPr>
                <w:ilvl w:val="0"/>
                <w:numId w:val="25"/>
              </w:numPr>
            </w:pPr>
            <w:r>
              <w:t xml:space="preserve">To organise safe, purposeful grounds work across </w:t>
            </w:r>
            <w:proofErr w:type="gramStart"/>
            <w:r>
              <w:t>College</w:t>
            </w:r>
            <w:proofErr w:type="gramEnd"/>
            <w:r>
              <w:t xml:space="preserve"> property, ensuring student activities contribute appropriately to the maintenance and improvement of outdoor spaces.</w:t>
            </w:r>
          </w:p>
          <w:p w14:paraId="6AFCE3B6" w14:textId="4A1908F0" w:rsidR="00F65B26" w:rsidRDefault="00D23684" w:rsidP="008F651D">
            <w:pPr>
              <w:pStyle w:val="ListParagraph"/>
              <w:numPr>
                <w:ilvl w:val="0"/>
                <w:numId w:val="25"/>
              </w:numPr>
            </w:pPr>
            <w:r>
              <w:t>To assess students’ starting points and progress, set meaningful targets and develop appropriate interventions and support plans.</w:t>
            </w:r>
          </w:p>
          <w:p w14:paraId="02B8B7EE" w14:textId="5B67C881" w:rsidR="00F65B26" w:rsidRDefault="00D23684" w:rsidP="008F651D">
            <w:pPr>
              <w:pStyle w:val="ListParagraph"/>
              <w:numPr>
                <w:ilvl w:val="0"/>
                <w:numId w:val="25"/>
              </w:numPr>
            </w:pPr>
            <w:r>
              <w:t>To use EHCP outcomes and individual support needs to inform curriculum planning, teaching and assessment, and to contribute effectively to Annual Reviews and parent or carer reports.</w:t>
            </w:r>
          </w:p>
          <w:p w14:paraId="0374CDDA" w14:textId="7DB68086" w:rsidR="00F65B26" w:rsidRDefault="00D23684" w:rsidP="008F651D">
            <w:pPr>
              <w:pStyle w:val="ListParagraph"/>
              <w:numPr>
                <w:ilvl w:val="0"/>
                <w:numId w:val="25"/>
              </w:numPr>
            </w:pPr>
            <w:r>
              <w:t>To work closely with colleagues, learning support assistants, Student Experience, safeguarding and wellbeing teams, and external specialists to coordinate effective support.</w:t>
            </w:r>
          </w:p>
          <w:p w14:paraId="3309D401" w14:textId="3AB31917" w:rsidR="00F65B26" w:rsidRPr="00074F25" w:rsidRDefault="00D23684" w:rsidP="008F651D">
            <w:pPr>
              <w:pStyle w:val="ListParagraph"/>
              <w:numPr>
                <w:ilvl w:val="0"/>
                <w:numId w:val="25"/>
              </w:numPr>
            </w:pPr>
            <w:r>
              <w:t>To maintain accurate records and remain current with best practice, assistive approaches and developments in SEND, horticulture and land-based education</w:t>
            </w:r>
            <w:r w:rsidRPr="00074F25">
              <w:t>.</w:t>
            </w:r>
          </w:p>
          <w:p w14:paraId="1B16F07D" w14:textId="54022546" w:rsidR="00F65B26" w:rsidRPr="00074F25" w:rsidRDefault="00D23684" w:rsidP="008F651D">
            <w:pPr>
              <w:pStyle w:val="ListParagraph"/>
              <w:numPr>
                <w:ilvl w:val="0"/>
                <w:numId w:val="25"/>
              </w:numPr>
            </w:pPr>
            <w:r w:rsidRPr="00074F25">
              <w:lastRenderedPageBreak/>
              <w:t>To contribute to the wider College community through meetings, training, celebrations, competitions, projects and sustainability initiatives.</w:t>
            </w:r>
          </w:p>
          <w:p w14:paraId="5A14B699" w14:textId="2C04D975" w:rsidR="00F65B26" w:rsidRPr="00074F25" w:rsidRDefault="00D23684" w:rsidP="008F651D">
            <w:pPr>
              <w:pStyle w:val="ListParagraph"/>
              <w:numPr>
                <w:ilvl w:val="0"/>
                <w:numId w:val="25"/>
              </w:numPr>
            </w:pPr>
            <w:r w:rsidRPr="00074F25">
              <w:t xml:space="preserve">To comply with </w:t>
            </w:r>
            <w:r w:rsidR="00074F25" w:rsidRPr="00074F25">
              <w:t>college</w:t>
            </w:r>
            <w:r w:rsidRPr="00074F25">
              <w:t xml:space="preserve"> policies and procedures, promote equality and diversity, and respond flexibly to organisational needs.</w:t>
            </w:r>
          </w:p>
        </w:tc>
      </w:tr>
    </w:tbl>
    <w:p w14:paraId="4C7FA125" w14:textId="77777777" w:rsidR="00556C9E" w:rsidRPr="00074F25" w:rsidRDefault="00556C9E">
      <w:pPr>
        <w:rPr>
          <w:color w:val="3B3838" w:themeColor="background2" w:themeShade="4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9D015A" w:rsidRPr="00074F25" w14:paraId="18408E84" w14:textId="77777777">
        <w:trPr>
          <w:trHeight w:hRule="exact" w:val="454"/>
        </w:trPr>
        <w:tc>
          <w:tcPr>
            <w:tcW w:w="9016" w:type="dxa"/>
            <w:shd w:val="clear" w:color="auto" w:fill="812C7C"/>
            <w:vAlign w:val="center"/>
          </w:tcPr>
          <w:p w14:paraId="5755F90F" w14:textId="77777777" w:rsidR="00E00160" w:rsidRPr="00074F25" w:rsidRDefault="00E00160">
            <w:pPr>
              <w:rPr>
                <w:rFonts w:ascii="Arial" w:hAnsi="Arial" w:cs="Arial"/>
                <w:color w:val="3B3838" w:themeColor="background2" w:themeShade="40"/>
              </w:rPr>
            </w:pPr>
            <w:r w:rsidRPr="00074F25">
              <w:rPr>
                <w:rFonts w:ascii="Arial" w:hAnsi="Arial" w:cs="Arial"/>
                <w:b/>
                <w:bCs/>
                <w:color w:val="FFFFFF" w:themeColor="background1"/>
              </w:rPr>
              <w:t>Main Duties and Tasks:</w:t>
            </w:r>
          </w:p>
        </w:tc>
      </w:tr>
      <w:tr w:rsidR="009D015A" w:rsidRPr="00074F25" w14:paraId="726D375B" w14:textId="77777777" w:rsidTr="007F0D3D">
        <w:trPr>
          <w:trHeight w:val="1191"/>
        </w:trPr>
        <w:tc>
          <w:tcPr>
            <w:tcW w:w="9016" w:type="dxa"/>
            <w:vAlign w:val="center"/>
          </w:tcPr>
          <w:p w14:paraId="7FA81E2A" w14:textId="77777777" w:rsidR="00F65B26" w:rsidRPr="00074F25" w:rsidRDefault="00D23684">
            <w:pPr>
              <w:spacing w:before="120"/>
            </w:pPr>
            <w:r w:rsidRPr="00074F25">
              <w:rPr>
                <w:b/>
              </w:rPr>
              <w:t>Curriculum Planning and Development</w:t>
            </w:r>
          </w:p>
          <w:p w14:paraId="6F9A24A5" w14:textId="3BEB25E6" w:rsidR="00F65B26" w:rsidRPr="00074F25" w:rsidRDefault="00D23684" w:rsidP="008F651D">
            <w:pPr>
              <w:pStyle w:val="ListParagraph"/>
              <w:numPr>
                <w:ilvl w:val="0"/>
                <w:numId w:val="30"/>
              </w:numPr>
            </w:pPr>
            <w:r w:rsidRPr="00074F25">
              <w:t>Plan and develop an ambitious, sequenced curriculum for students working from Entry 1 to Level 1, aligned with awarding-body requirements, EHCP outcomes, individual starting points and progression goals.</w:t>
            </w:r>
          </w:p>
          <w:p w14:paraId="077CC3A8" w14:textId="5D5116C7" w:rsidR="00F65B26" w:rsidRPr="00074F25" w:rsidRDefault="00D23684" w:rsidP="008F651D">
            <w:pPr>
              <w:pStyle w:val="ListParagraph"/>
              <w:numPr>
                <w:ilvl w:val="0"/>
                <w:numId w:val="30"/>
              </w:numPr>
            </w:pPr>
            <w:r w:rsidRPr="00074F25">
              <w:t>Develop practical horticulture and grounds work programmes covering plant care, propagation, soil preparation, seasonal growing, garden maintenance, biodiversity, sustainability and safe use of hand tools and appropriate equipment.</w:t>
            </w:r>
          </w:p>
          <w:p w14:paraId="586AC54B" w14:textId="3EC870EE" w:rsidR="00F65B26" w:rsidRPr="00074F25" w:rsidRDefault="00D23684" w:rsidP="008F651D">
            <w:pPr>
              <w:pStyle w:val="ListParagraph"/>
              <w:numPr>
                <w:ilvl w:val="0"/>
                <w:numId w:val="30"/>
              </w:numPr>
            </w:pPr>
            <w:r w:rsidRPr="00074F25">
              <w:t>Embed field-to-fork learning through growing, harvesting, preparing and using produce</w:t>
            </w:r>
            <w:r w:rsidR="008F651D" w:rsidRPr="00074F25">
              <w:t xml:space="preserve"> in the Foundation Learning Cafe</w:t>
            </w:r>
            <w:r w:rsidRPr="00074F25">
              <w:t>, helping students understand healthy choices, food provenance, sustainability and enterprise opportunities.</w:t>
            </w:r>
          </w:p>
          <w:p w14:paraId="131FB01B" w14:textId="33A9985F" w:rsidR="00F65B26" w:rsidRPr="00074F25" w:rsidRDefault="00D23684" w:rsidP="008F651D">
            <w:pPr>
              <w:pStyle w:val="ListParagraph"/>
              <w:numPr>
                <w:ilvl w:val="0"/>
                <w:numId w:val="30"/>
              </w:numPr>
            </w:pPr>
            <w:r w:rsidRPr="00074F25">
              <w:t>Create accessible course materials and resources in print, digital, visual and practical formats, adapting content to meet a wide range of communication, cognition, sensory, physical and social-emotional needs.</w:t>
            </w:r>
          </w:p>
          <w:p w14:paraId="41B3B7D4" w14:textId="39D92172" w:rsidR="00F65B26" w:rsidRPr="00074F25" w:rsidRDefault="00D23684" w:rsidP="008F651D">
            <w:pPr>
              <w:pStyle w:val="ListParagraph"/>
              <w:numPr>
                <w:ilvl w:val="0"/>
                <w:numId w:val="30"/>
              </w:numPr>
            </w:pPr>
            <w:r w:rsidRPr="00074F25">
              <w:t>Contribute to departmental and College curriculum development, including links with English, maths, digital skills, personal development and employability.</w:t>
            </w:r>
          </w:p>
          <w:p w14:paraId="26A00673" w14:textId="77777777" w:rsidR="00F65B26" w:rsidRPr="00074F25" w:rsidRDefault="00D23684">
            <w:pPr>
              <w:spacing w:before="120"/>
            </w:pPr>
            <w:r w:rsidRPr="00074F25">
              <w:rPr>
                <w:b/>
              </w:rPr>
              <w:t>Teaching and Learning</w:t>
            </w:r>
          </w:p>
          <w:p w14:paraId="642439B9" w14:textId="4F337F22" w:rsidR="00F65B26" w:rsidRPr="00074F25" w:rsidRDefault="00D23684" w:rsidP="008F651D">
            <w:pPr>
              <w:pStyle w:val="ListParagraph"/>
              <w:numPr>
                <w:ilvl w:val="0"/>
                <w:numId w:val="30"/>
              </w:numPr>
            </w:pPr>
            <w:r w:rsidRPr="00074F25">
              <w:t>Deliver high-quality, inclusive classroom and outdoor teaching that promotes respect, confidence, independence and active participation.</w:t>
            </w:r>
          </w:p>
          <w:p w14:paraId="5CC76724" w14:textId="6CE5A122" w:rsidR="00F65B26" w:rsidRPr="00074F25" w:rsidRDefault="00D23684" w:rsidP="008F651D">
            <w:pPr>
              <w:pStyle w:val="ListParagraph"/>
              <w:numPr>
                <w:ilvl w:val="0"/>
                <w:numId w:val="30"/>
              </w:numPr>
            </w:pPr>
            <w:r w:rsidRPr="00074F25">
              <w:t>Use varied teaching, communication and assessment approaches, including modelling, task analysis, repetition, visual support, assistive technology and practical demonstration.</w:t>
            </w:r>
          </w:p>
          <w:p w14:paraId="68CCB05C" w14:textId="4D2E4A4D" w:rsidR="00F65B26" w:rsidRPr="00074F25" w:rsidRDefault="00D23684" w:rsidP="008F651D">
            <w:pPr>
              <w:pStyle w:val="ListParagraph"/>
              <w:numPr>
                <w:ilvl w:val="0"/>
                <w:numId w:val="30"/>
              </w:numPr>
            </w:pPr>
            <w:r w:rsidRPr="00074F25">
              <w:t>Teach students to apply safe working practices, select and use tools and equipment appropriately, and understand hazards associated with horticulture, grounds work, weather, manual handling and outdoor environments.</w:t>
            </w:r>
          </w:p>
          <w:p w14:paraId="0F96A2ED" w14:textId="39D81DF0" w:rsidR="00F65B26" w:rsidRPr="00074F25" w:rsidRDefault="00D23684" w:rsidP="008F651D">
            <w:pPr>
              <w:pStyle w:val="ListParagraph"/>
              <w:numPr>
                <w:ilvl w:val="0"/>
                <w:numId w:val="30"/>
              </w:numPr>
            </w:pPr>
            <w:r w:rsidRPr="00074F25">
              <w:t xml:space="preserve">Plan and supervise practical work on </w:t>
            </w:r>
            <w:r w:rsidR="00074F25" w:rsidRPr="00074F25">
              <w:t>college</w:t>
            </w:r>
            <w:r w:rsidRPr="00074F25">
              <w:t xml:space="preserve"> property so that learning activities make a safe and positive contribution to the upkeep and improvement of </w:t>
            </w:r>
            <w:r w:rsidR="008F651D" w:rsidRPr="00074F25">
              <w:t>grounds</w:t>
            </w:r>
            <w:r w:rsidRPr="00074F25">
              <w:t>, planted areas and other agreed outdoor spaces.</w:t>
            </w:r>
          </w:p>
          <w:p w14:paraId="20F507FC" w14:textId="49967D25" w:rsidR="00F65B26" w:rsidRPr="00074F25" w:rsidRDefault="00D23684" w:rsidP="008F651D">
            <w:pPr>
              <w:pStyle w:val="ListParagraph"/>
              <w:numPr>
                <w:ilvl w:val="0"/>
                <w:numId w:val="30"/>
              </w:numPr>
            </w:pPr>
            <w:r w:rsidRPr="00074F25">
              <w:t>Organise relevant visits, employer encounters, community projects and other external activities that add real-world context and support progression.</w:t>
            </w:r>
          </w:p>
          <w:p w14:paraId="734016A0" w14:textId="77777777" w:rsidR="00F65B26" w:rsidRPr="00074F25" w:rsidRDefault="00D23684">
            <w:pPr>
              <w:spacing w:before="120"/>
            </w:pPr>
            <w:r w:rsidRPr="00074F25">
              <w:rPr>
                <w:b/>
              </w:rPr>
              <w:t>Student Support</w:t>
            </w:r>
          </w:p>
          <w:p w14:paraId="7CB0EE49" w14:textId="27B2C772" w:rsidR="00F65B26" w:rsidRPr="00074F25" w:rsidRDefault="00D23684" w:rsidP="008F651D">
            <w:pPr>
              <w:pStyle w:val="ListParagraph"/>
              <w:numPr>
                <w:ilvl w:val="0"/>
                <w:numId w:val="30"/>
              </w:numPr>
            </w:pPr>
            <w:r w:rsidRPr="00074F25">
              <w:t>Act as a personal tutor, providing guidance, mentoring and adapted tutorial delivery to support achievement, personal development and progression.</w:t>
            </w:r>
          </w:p>
          <w:p w14:paraId="2AB25198" w14:textId="29A98336" w:rsidR="00F65B26" w:rsidRPr="00074F25" w:rsidRDefault="00D23684" w:rsidP="008F651D">
            <w:pPr>
              <w:pStyle w:val="ListParagraph"/>
              <w:numPr>
                <w:ilvl w:val="0"/>
                <w:numId w:val="30"/>
              </w:numPr>
            </w:pPr>
            <w:r w:rsidRPr="00074F25">
              <w:t>Use EHCP outcomes, support plans and specialist advice to make reasonable adjustments and coordinate effective support with learning support staff and other professionals.</w:t>
            </w:r>
          </w:p>
          <w:p w14:paraId="15F0FD6D" w14:textId="4984EB84" w:rsidR="00F65B26" w:rsidRPr="00074F25" w:rsidRDefault="00D23684" w:rsidP="008F651D">
            <w:pPr>
              <w:pStyle w:val="ListParagraph"/>
              <w:numPr>
                <w:ilvl w:val="0"/>
                <w:numId w:val="30"/>
              </w:numPr>
            </w:pPr>
            <w:r w:rsidRPr="00074F25">
              <w:t>Monitor attendance, punctuality, engagement and progress, following up concerns and supporting positive destinations.</w:t>
            </w:r>
          </w:p>
          <w:p w14:paraId="593703D5" w14:textId="4CA9B0C0" w:rsidR="00F65B26" w:rsidRPr="00074F25" w:rsidRDefault="00D23684" w:rsidP="008F651D">
            <w:pPr>
              <w:pStyle w:val="ListParagraph"/>
              <w:numPr>
                <w:ilvl w:val="0"/>
                <w:numId w:val="30"/>
              </w:numPr>
            </w:pPr>
            <w:r w:rsidRPr="00074F25">
              <w:lastRenderedPageBreak/>
              <w:t>Set and review personalised academic, practical, employability and independence targets with students.</w:t>
            </w:r>
          </w:p>
          <w:p w14:paraId="2E9AD5ED" w14:textId="50F5352C" w:rsidR="00F65B26" w:rsidRPr="00074F25" w:rsidRDefault="00D23684" w:rsidP="008F651D">
            <w:pPr>
              <w:pStyle w:val="ListParagraph"/>
              <w:numPr>
                <w:ilvl w:val="0"/>
                <w:numId w:val="30"/>
              </w:numPr>
            </w:pPr>
            <w:r w:rsidRPr="00074F25">
              <w:t>Gather and respond to student feedback and contribute to recruitment, transition, induction and enrolment activities.</w:t>
            </w:r>
          </w:p>
          <w:p w14:paraId="050DACE2" w14:textId="77777777" w:rsidR="00F65B26" w:rsidRPr="00074F25" w:rsidRDefault="00D23684">
            <w:pPr>
              <w:spacing w:before="120"/>
            </w:pPr>
            <w:r w:rsidRPr="00074F25">
              <w:rPr>
                <w:b/>
              </w:rPr>
              <w:t>Assessment and Quality Assurance</w:t>
            </w:r>
          </w:p>
          <w:p w14:paraId="78AE0E06" w14:textId="34A95AAE" w:rsidR="00F65B26" w:rsidRPr="00074F25" w:rsidRDefault="00D23684" w:rsidP="008F651D">
            <w:pPr>
              <w:pStyle w:val="ListParagraph"/>
              <w:numPr>
                <w:ilvl w:val="0"/>
                <w:numId w:val="30"/>
              </w:numPr>
            </w:pPr>
            <w:r w:rsidRPr="00074F25">
              <w:t>Design and use initial, formative and summative assessment to capture progress from Entry 1 to Level 1, including practical competence, knowledge, behaviour for work and wider skills.</w:t>
            </w:r>
          </w:p>
          <w:p w14:paraId="485CF7A9" w14:textId="5A476141" w:rsidR="00F65B26" w:rsidRPr="00074F25" w:rsidRDefault="00D23684" w:rsidP="008F651D">
            <w:pPr>
              <w:pStyle w:val="ListParagraph"/>
              <w:numPr>
                <w:ilvl w:val="0"/>
                <w:numId w:val="30"/>
              </w:numPr>
            </w:pPr>
            <w:r w:rsidRPr="00074F25">
              <w:t>Maintain accurate assessment evidence and records, provide constructive feedback and prepare students for relevant internal or external assessment.</w:t>
            </w:r>
          </w:p>
          <w:p w14:paraId="3195F56C" w14:textId="497864EA" w:rsidR="00F65B26" w:rsidRPr="00074F25" w:rsidRDefault="00D23684" w:rsidP="008F651D">
            <w:pPr>
              <w:pStyle w:val="ListParagraph"/>
              <w:numPr>
                <w:ilvl w:val="0"/>
                <w:numId w:val="30"/>
              </w:numPr>
            </w:pPr>
            <w:r w:rsidRPr="00074F25">
              <w:t>Participate fully in standardisation, internal quality assurance, teaching observation, self-assessment and quality improvement activity.</w:t>
            </w:r>
          </w:p>
          <w:p w14:paraId="60F500B5" w14:textId="01368251" w:rsidR="00F65B26" w:rsidRPr="00074F25" w:rsidRDefault="00D23684" w:rsidP="008F651D">
            <w:pPr>
              <w:pStyle w:val="ListParagraph"/>
              <w:numPr>
                <w:ilvl w:val="0"/>
                <w:numId w:val="30"/>
              </w:numPr>
            </w:pPr>
            <w:r w:rsidRPr="00074F25">
              <w:t>Contribute clear and evidence-based information to EHCP Annual Reviews, progress reports and multi-agency discussions.</w:t>
            </w:r>
          </w:p>
          <w:p w14:paraId="3228FCBE" w14:textId="77777777" w:rsidR="00F65B26" w:rsidRPr="00074F25" w:rsidRDefault="00D23684">
            <w:pPr>
              <w:spacing w:before="120"/>
            </w:pPr>
            <w:r w:rsidRPr="00074F25">
              <w:rPr>
                <w:b/>
              </w:rPr>
              <w:t>Administration, Resources and Operations</w:t>
            </w:r>
          </w:p>
          <w:p w14:paraId="6974C875" w14:textId="0BC1F944" w:rsidR="00F65B26" w:rsidRPr="00074F25" w:rsidRDefault="00D23684" w:rsidP="008F651D">
            <w:pPr>
              <w:pStyle w:val="ListParagraph"/>
              <w:numPr>
                <w:ilvl w:val="0"/>
                <w:numId w:val="30"/>
              </w:numPr>
            </w:pPr>
            <w:r w:rsidRPr="00074F25">
              <w:t>Maintain effective course administration, records, risk assessments and operational arrangements for classroom, horticulture and grounds work activities.</w:t>
            </w:r>
          </w:p>
          <w:p w14:paraId="403B1CA0" w14:textId="5F9FF0B3" w:rsidR="00F65B26" w:rsidRPr="00074F25" w:rsidRDefault="00D23684" w:rsidP="008F651D">
            <w:pPr>
              <w:pStyle w:val="ListParagraph"/>
              <w:numPr>
                <w:ilvl w:val="0"/>
                <w:numId w:val="30"/>
              </w:numPr>
            </w:pPr>
            <w:r w:rsidRPr="00074F25">
              <w:t>Advise on equipment, personal protective equipment, materials, plants, seeds and other resources, ensuring they are suitable, stored securely and maintained appropriately.</w:t>
            </w:r>
          </w:p>
          <w:p w14:paraId="36C60416" w14:textId="2E9D071A" w:rsidR="00F65B26" w:rsidRPr="00074F25" w:rsidRDefault="00D23684" w:rsidP="008F651D">
            <w:pPr>
              <w:pStyle w:val="ListParagraph"/>
              <w:numPr>
                <w:ilvl w:val="0"/>
                <w:numId w:val="30"/>
              </w:numPr>
            </w:pPr>
            <w:r w:rsidRPr="00074F25">
              <w:t>Ensure compliance with health and safety, safeguarding, COSHH and College procedures, and ensure students understand and follow safe systems of work.</w:t>
            </w:r>
          </w:p>
          <w:p w14:paraId="6597914A" w14:textId="011DAEE1" w:rsidR="00F65B26" w:rsidRPr="00074F25" w:rsidRDefault="00D23684" w:rsidP="008F651D">
            <w:pPr>
              <w:pStyle w:val="ListParagraph"/>
              <w:numPr>
                <w:ilvl w:val="0"/>
                <w:numId w:val="30"/>
              </w:numPr>
            </w:pPr>
            <w:r w:rsidRPr="00074F25">
              <w:t xml:space="preserve">Plan practical activities around seasons, weather, site access and operational requirements, liaising with Estates and other relevant teams before work is undertaken on </w:t>
            </w:r>
            <w:r w:rsidR="00074F25" w:rsidRPr="00074F25">
              <w:t>college</w:t>
            </w:r>
            <w:r w:rsidRPr="00074F25">
              <w:t xml:space="preserve"> property.</w:t>
            </w:r>
          </w:p>
          <w:p w14:paraId="02ADA0CC" w14:textId="56CE0A8A" w:rsidR="00F65B26" w:rsidRPr="00074F25" w:rsidRDefault="00D23684" w:rsidP="008F651D">
            <w:pPr>
              <w:pStyle w:val="ListParagraph"/>
              <w:numPr>
                <w:ilvl w:val="0"/>
                <w:numId w:val="30"/>
              </w:numPr>
            </w:pPr>
            <w:r w:rsidRPr="00074F25">
              <w:t>Promote sustainable practice, including responsible use of water and materials, composting, waste reduction, biodiversity and environmentally responsible grounds management.</w:t>
            </w:r>
          </w:p>
          <w:p w14:paraId="59FE6E93" w14:textId="77777777" w:rsidR="00F65B26" w:rsidRPr="00074F25" w:rsidRDefault="00D23684">
            <w:pPr>
              <w:spacing w:before="120"/>
            </w:pPr>
            <w:r w:rsidRPr="00074F25">
              <w:rPr>
                <w:b/>
              </w:rPr>
              <w:t>External Engagement and Progression</w:t>
            </w:r>
          </w:p>
          <w:p w14:paraId="10E4EDA7" w14:textId="2AFDA998" w:rsidR="00F65B26" w:rsidRPr="00074F25" w:rsidRDefault="00D23684" w:rsidP="008F651D">
            <w:pPr>
              <w:pStyle w:val="ListParagraph"/>
              <w:numPr>
                <w:ilvl w:val="0"/>
                <w:numId w:val="30"/>
              </w:numPr>
            </w:pPr>
            <w:r w:rsidRPr="00074F25">
              <w:t>Develop links with horticulture, landscaping, grounds maintenance, food-growing, community and voluntary-sector partners to support work-related learning and progression.</w:t>
            </w:r>
          </w:p>
          <w:p w14:paraId="397DC788" w14:textId="6D8DA59C" w:rsidR="00F65B26" w:rsidRPr="00074F25" w:rsidRDefault="00D23684" w:rsidP="008F651D">
            <w:pPr>
              <w:pStyle w:val="ListParagraph"/>
              <w:numPr>
                <w:ilvl w:val="0"/>
                <w:numId w:val="30"/>
              </w:numPr>
            </w:pPr>
            <w:r w:rsidRPr="00074F25">
              <w:t>Support marketing, recruitment and outreach activity and positively promote Foundation Learning provision.</w:t>
            </w:r>
          </w:p>
          <w:p w14:paraId="295C7829" w14:textId="65A17F51" w:rsidR="00F65B26" w:rsidRPr="00074F25" w:rsidRDefault="00D23684" w:rsidP="008F651D">
            <w:pPr>
              <w:pStyle w:val="ListParagraph"/>
              <w:numPr>
                <w:ilvl w:val="0"/>
                <w:numId w:val="30"/>
              </w:numPr>
            </w:pPr>
            <w:r w:rsidRPr="00074F25">
              <w:t>Create opportunities for enterprise, volunteering, supported work experience and community contribution where appropriate to students’ needs and aspirations.</w:t>
            </w:r>
          </w:p>
          <w:p w14:paraId="5B7A88DF" w14:textId="77777777" w:rsidR="00F65B26" w:rsidRPr="00074F25" w:rsidRDefault="00D23684">
            <w:pPr>
              <w:spacing w:before="120"/>
            </w:pPr>
            <w:r w:rsidRPr="00074F25">
              <w:rPr>
                <w:b/>
              </w:rPr>
              <w:t>Tutorial Support</w:t>
            </w:r>
          </w:p>
          <w:p w14:paraId="06E1B3E6" w14:textId="270BF097" w:rsidR="00F65B26" w:rsidRPr="00074F25" w:rsidRDefault="00D23684" w:rsidP="008F651D">
            <w:pPr>
              <w:pStyle w:val="ListParagraph"/>
              <w:numPr>
                <w:ilvl w:val="0"/>
                <w:numId w:val="30"/>
              </w:numPr>
            </w:pPr>
            <w:r w:rsidRPr="00074F25">
              <w:t>Provide individual and group tutorials, adapting prescribed content to the learning and communication needs of students.</w:t>
            </w:r>
          </w:p>
          <w:p w14:paraId="1BBF2CB7" w14:textId="283959C6" w:rsidR="00F65B26" w:rsidRPr="00074F25" w:rsidRDefault="00D23684" w:rsidP="008F651D">
            <w:pPr>
              <w:pStyle w:val="ListParagraph"/>
              <w:numPr>
                <w:ilvl w:val="0"/>
                <w:numId w:val="30"/>
              </w:numPr>
            </w:pPr>
            <w:r w:rsidRPr="00074F25">
              <w:t>Deliver personal development themes including study skills, employability, citizenship, relationships, health, online safety, independent living and personal safety.</w:t>
            </w:r>
          </w:p>
          <w:p w14:paraId="102317C3" w14:textId="0219D554" w:rsidR="00F65B26" w:rsidRPr="00074F25" w:rsidRDefault="00D23684" w:rsidP="008F651D">
            <w:pPr>
              <w:pStyle w:val="ListParagraph"/>
              <w:numPr>
                <w:ilvl w:val="0"/>
                <w:numId w:val="30"/>
              </w:numPr>
            </w:pPr>
            <w:r w:rsidRPr="00074F25">
              <w:lastRenderedPageBreak/>
              <w:t>Coach students to develop confidence, resilience, emotional regulation, social communication and strategies for managing anxiety or behaviour that may affect learning.</w:t>
            </w:r>
          </w:p>
          <w:p w14:paraId="2D535EEB" w14:textId="0B2430E6" w:rsidR="00F65B26" w:rsidRPr="00074F25" w:rsidRDefault="00D23684" w:rsidP="007F0D3D">
            <w:pPr>
              <w:pStyle w:val="ListParagraph"/>
              <w:numPr>
                <w:ilvl w:val="0"/>
                <w:numId w:val="30"/>
              </w:numPr>
              <w:ind w:left="714" w:hanging="357"/>
            </w:pPr>
            <w:r w:rsidRPr="00074F25">
              <w:t xml:space="preserve">Maintain accurate records of progress, attendance, targets, interventions and causes for concern, escalating safeguarding or welfare matters promptly in line with </w:t>
            </w:r>
            <w:proofErr w:type="gramStart"/>
            <w:r w:rsidRPr="00074F25">
              <w:t>College</w:t>
            </w:r>
            <w:proofErr w:type="gramEnd"/>
            <w:r w:rsidRPr="00074F25">
              <w:t xml:space="preserve"> procedures.</w:t>
            </w:r>
          </w:p>
        </w:tc>
      </w:tr>
      <w:tr w:rsidR="006F20A0" w:rsidRPr="00074F25" w14:paraId="4E89FFA0" w14:textId="77777777">
        <w:trPr>
          <w:trHeight w:hRule="exact" w:val="454"/>
        </w:trPr>
        <w:tc>
          <w:tcPr>
            <w:tcW w:w="9016" w:type="dxa"/>
            <w:shd w:val="clear" w:color="auto" w:fill="812C7C"/>
            <w:vAlign w:val="center"/>
          </w:tcPr>
          <w:p w14:paraId="1BB6CAAD" w14:textId="77777777" w:rsidR="006F20A0" w:rsidRPr="00074F25" w:rsidRDefault="006F20A0">
            <w:pPr>
              <w:rPr>
                <w:rFonts w:ascii="Arial" w:hAnsi="Arial" w:cs="Arial"/>
                <w:color w:val="FFFFFF" w:themeColor="background1"/>
              </w:rPr>
            </w:pPr>
            <w:r w:rsidRPr="00074F25">
              <w:rPr>
                <w:rFonts w:ascii="Arial" w:hAnsi="Arial" w:cs="Arial"/>
                <w:b/>
                <w:bCs/>
                <w:color w:val="FFFFFF" w:themeColor="background1"/>
              </w:rPr>
              <w:lastRenderedPageBreak/>
              <w:t>Personal Development:</w:t>
            </w:r>
          </w:p>
        </w:tc>
      </w:tr>
      <w:tr w:rsidR="001614B7" w:rsidRPr="00074F25" w14:paraId="3396F1E7" w14:textId="77777777">
        <w:trPr>
          <w:trHeight w:val="454"/>
        </w:trPr>
        <w:tc>
          <w:tcPr>
            <w:tcW w:w="9016" w:type="dxa"/>
            <w:vAlign w:val="center"/>
          </w:tcPr>
          <w:p w14:paraId="1F20807B" w14:textId="77777777" w:rsidR="00E8281D" w:rsidRPr="00074F25" w:rsidRDefault="00E8281D" w:rsidP="00E8281D">
            <w:pPr>
              <w:shd w:val="clear" w:color="auto" w:fill="FFFFFF"/>
              <w:autoSpaceDE w:val="0"/>
              <w:autoSpaceDN w:val="0"/>
              <w:adjustRightInd w:val="0"/>
              <w:ind w:left="360"/>
              <w:jc w:val="both"/>
              <w:rPr>
                <w:rFonts w:ascii="Arial" w:hAnsi="Arial" w:cs="Arial"/>
                <w:sz w:val="22"/>
                <w:szCs w:val="22"/>
              </w:rPr>
            </w:pPr>
          </w:p>
          <w:p w14:paraId="3CEDC2FA" w14:textId="77777777" w:rsidR="00F03DC3" w:rsidRPr="00074F25" w:rsidRDefault="00134282" w:rsidP="003A113E">
            <w:pPr>
              <w:numPr>
                <w:ilvl w:val="0"/>
                <w:numId w:val="11"/>
              </w:numPr>
              <w:shd w:val="clear" w:color="auto" w:fill="FFFFFF"/>
              <w:spacing w:after="240"/>
              <w:ind w:hanging="683"/>
              <w:rPr>
                <w:bCs/>
                <w:sz w:val="22"/>
                <w:szCs w:val="22"/>
              </w:rPr>
            </w:pPr>
            <w:r w:rsidRPr="00074F25">
              <w:rPr>
                <w:rFonts w:ascii="Arial" w:hAnsi="Arial" w:cs="Arial"/>
                <w:bCs/>
                <w:sz w:val="22"/>
                <w:szCs w:val="22"/>
              </w:rPr>
              <w:t xml:space="preserve">Participates in, and co-operates with, own Performance Review Interview to ensure that job-related targets are met and </w:t>
            </w:r>
            <w:r w:rsidR="00086809" w:rsidRPr="00074F25">
              <w:rPr>
                <w:rFonts w:ascii="Arial" w:hAnsi="Arial" w:cs="Arial"/>
                <w:bCs/>
                <w:sz w:val="22"/>
                <w:szCs w:val="22"/>
              </w:rPr>
              <w:t>ongoing</w:t>
            </w:r>
            <w:r w:rsidRPr="00074F25">
              <w:rPr>
                <w:rFonts w:ascii="Arial" w:hAnsi="Arial" w:cs="Arial"/>
                <w:bCs/>
                <w:sz w:val="22"/>
                <w:szCs w:val="22"/>
              </w:rPr>
              <w:t xml:space="preserve"> staff development in line with Nescot’s aims</w:t>
            </w:r>
            <w:r w:rsidR="005A30A6" w:rsidRPr="00074F25">
              <w:rPr>
                <w:rFonts w:ascii="Arial" w:hAnsi="Arial" w:cs="Arial"/>
                <w:bCs/>
                <w:sz w:val="22"/>
                <w:szCs w:val="22"/>
              </w:rPr>
              <w:t>.</w:t>
            </w:r>
          </w:p>
          <w:p w14:paraId="085DD7ED" w14:textId="77777777" w:rsidR="00F03DC3" w:rsidRPr="00074F25" w:rsidRDefault="00F03DC3" w:rsidP="003A113E">
            <w:pPr>
              <w:numPr>
                <w:ilvl w:val="0"/>
                <w:numId w:val="11"/>
              </w:numPr>
              <w:shd w:val="clear" w:color="auto" w:fill="FFFFFF"/>
              <w:spacing w:after="240"/>
              <w:ind w:hanging="683"/>
              <w:rPr>
                <w:bCs/>
                <w:sz w:val="22"/>
                <w:szCs w:val="22"/>
              </w:rPr>
            </w:pPr>
            <w:r w:rsidRPr="00074F25">
              <w:rPr>
                <w:rFonts w:ascii="Arial" w:hAnsi="Arial" w:cs="Arial"/>
                <w:bCs/>
                <w:sz w:val="22"/>
                <w:szCs w:val="22"/>
              </w:rPr>
              <w:t>To carry out Continuing Professional Development (CPD) relevant to the role, including subject or professional updates.</w:t>
            </w:r>
          </w:p>
          <w:p w14:paraId="1331502E" w14:textId="77777777" w:rsidR="00F03DC3" w:rsidRPr="00074F25" w:rsidRDefault="00E41EB5" w:rsidP="003A113E">
            <w:pPr>
              <w:numPr>
                <w:ilvl w:val="0"/>
                <w:numId w:val="11"/>
              </w:numPr>
              <w:shd w:val="clear" w:color="auto" w:fill="FFFFFF"/>
              <w:spacing w:after="240"/>
              <w:ind w:hanging="683"/>
              <w:rPr>
                <w:bCs/>
                <w:sz w:val="22"/>
                <w:szCs w:val="22"/>
              </w:rPr>
            </w:pPr>
            <w:r w:rsidRPr="00074F25">
              <w:rPr>
                <w:rFonts w:ascii="Arial" w:hAnsi="Arial" w:cs="Arial"/>
                <w:bCs/>
                <w:sz w:val="22"/>
                <w:szCs w:val="22"/>
              </w:rPr>
              <w:t>To work within the security guidelines and any relevant codes of practice and rules laid down by the College.</w:t>
            </w:r>
          </w:p>
          <w:p w14:paraId="65DDA736" w14:textId="77777777" w:rsidR="006F20A0" w:rsidRPr="00074F25" w:rsidRDefault="00E41EB5" w:rsidP="006F20A0">
            <w:pPr>
              <w:numPr>
                <w:ilvl w:val="0"/>
                <w:numId w:val="11"/>
              </w:numPr>
              <w:shd w:val="clear" w:color="auto" w:fill="FFFFFF"/>
              <w:spacing w:after="240"/>
              <w:ind w:hanging="683"/>
              <w:rPr>
                <w:rFonts w:ascii="Arial" w:hAnsi="Arial" w:cs="Arial"/>
                <w:bCs/>
                <w:sz w:val="22"/>
                <w:szCs w:val="22"/>
              </w:rPr>
            </w:pPr>
            <w:r w:rsidRPr="00074F25">
              <w:rPr>
                <w:rFonts w:ascii="Arial" w:hAnsi="Arial" w:cs="Arial"/>
                <w:bCs/>
                <w:sz w:val="22"/>
                <w:szCs w:val="22"/>
              </w:rPr>
              <w:t xml:space="preserve">To comply with the College’s Code of Conduct for employees and any regulations which the College may from </w:t>
            </w:r>
            <w:r w:rsidR="0018736D" w:rsidRPr="00074F25">
              <w:rPr>
                <w:rFonts w:ascii="Arial" w:hAnsi="Arial" w:cs="Arial"/>
                <w:bCs/>
                <w:sz w:val="22"/>
                <w:szCs w:val="22"/>
              </w:rPr>
              <w:t>time-to-time</w:t>
            </w:r>
            <w:r w:rsidRPr="00074F25">
              <w:rPr>
                <w:rFonts w:ascii="Arial" w:hAnsi="Arial" w:cs="Arial"/>
                <w:bCs/>
                <w:sz w:val="22"/>
                <w:szCs w:val="22"/>
              </w:rPr>
              <w:t xml:space="preserve"> issue to ensure the efficient and safe operation of its business and the welfare and interests of its employees and students.  In particular to be responsible for the safe custody and proper use of all furniture, equipment, tools, materials etc. used by your class(s). </w:t>
            </w:r>
          </w:p>
          <w:p w14:paraId="0364ACCB" w14:textId="77777777" w:rsidR="00182DF6" w:rsidRPr="00074F25" w:rsidRDefault="00182DF6" w:rsidP="00182DF6">
            <w:pPr>
              <w:numPr>
                <w:ilvl w:val="0"/>
                <w:numId w:val="11"/>
              </w:numPr>
              <w:shd w:val="clear" w:color="auto" w:fill="FFFFFF"/>
              <w:spacing w:after="240"/>
              <w:ind w:hanging="683"/>
              <w:rPr>
                <w:rFonts w:ascii="Arial" w:hAnsi="Arial" w:cs="Arial"/>
                <w:bCs/>
                <w:sz w:val="22"/>
                <w:szCs w:val="22"/>
              </w:rPr>
            </w:pPr>
            <w:r w:rsidRPr="00074F25">
              <w:rPr>
                <w:rFonts w:ascii="Arial" w:hAnsi="Arial" w:cs="Arial"/>
                <w:bCs/>
                <w:sz w:val="22"/>
                <w:szCs w:val="22"/>
              </w:rPr>
              <w:t>Staff at Nescot are required to complete mandatory online training modules to ensure the highest standards of education and safety. This training covers (but not limited to) child protection, health and safety, first aid, fire safety, safeguarding, and data protection. Additionally, staff may be required to undertake training specific to their role. This ongoing professional development is essential for maintaining a positive and supportive environment.</w:t>
            </w:r>
          </w:p>
          <w:p w14:paraId="4845A9FC" w14:textId="77777777" w:rsidR="00182DF6" w:rsidRPr="00074F25" w:rsidRDefault="00182DF6" w:rsidP="00182DF6">
            <w:pPr>
              <w:shd w:val="clear" w:color="auto" w:fill="FFFFFF"/>
              <w:spacing w:after="240"/>
              <w:ind w:left="720"/>
              <w:rPr>
                <w:bCs/>
                <w:sz w:val="22"/>
                <w:szCs w:val="22"/>
              </w:rPr>
            </w:pPr>
          </w:p>
        </w:tc>
      </w:tr>
      <w:tr w:rsidR="00B34A76" w:rsidRPr="00074F25" w14:paraId="468283A9" w14:textId="77777777">
        <w:trPr>
          <w:trHeight w:hRule="exact" w:val="454"/>
        </w:trPr>
        <w:tc>
          <w:tcPr>
            <w:tcW w:w="9016" w:type="dxa"/>
            <w:shd w:val="clear" w:color="auto" w:fill="812C7C"/>
            <w:vAlign w:val="center"/>
          </w:tcPr>
          <w:p w14:paraId="40CAFE17" w14:textId="77777777" w:rsidR="00B34A76" w:rsidRPr="00074F25" w:rsidRDefault="00B34A76">
            <w:pPr>
              <w:rPr>
                <w:rFonts w:ascii="Arial" w:hAnsi="Arial" w:cs="Arial"/>
                <w:color w:val="FFFFFF" w:themeColor="background1"/>
              </w:rPr>
            </w:pPr>
            <w:r w:rsidRPr="00074F25">
              <w:rPr>
                <w:rFonts w:ascii="Arial" w:hAnsi="Arial" w:cs="Arial"/>
                <w:b/>
                <w:bCs/>
                <w:color w:val="FFFFFF" w:themeColor="background1"/>
              </w:rPr>
              <w:t>Equality and Diversity and Nescot Values:</w:t>
            </w:r>
          </w:p>
        </w:tc>
      </w:tr>
      <w:tr w:rsidR="00B34A76" w:rsidRPr="00074F25" w14:paraId="431C91EF" w14:textId="77777777">
        <w:trPr>
          <w:trHeight w:val="454"/>
        </w:trPr>
        <w:tc>
          <w:tcPr>
            <w:tcW w:w="9016" w:type="dxa"/>
            <w:vAlign w:val="center"/>
          </w:tcPr>
          <w:p w14:paraId="1801B2EE" w14:textId="77777777" w:rsidR="00B34A76" w:rsidRPr="00074F25" w:rsidRDefault="00B34A76">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143A0159" w14:textId="77777777" w:rsidR="005818AA" w:rsidRPr="00074F25" w:rsidRDefault="005818AA" w:rsidP="0018736D">
            <w:pPr>
              <w:numPr>
                <w:ilvl w:val="0"/>
                <w:numId w:val="11"/>
              </w:numPr>
              <w:shd w:val="clear" w:color="auto" w:fill="FFFFFF"/>
              <w:spacing w:after="240"/>
              <w:ind w:hanging="683"/>
              <w:rPr>
                <w:rFonts w:ascii="Arial" w:hAnsi="Arial" w:cs="Arial"/>
                <w:bCs/>
                <w:sz w:val="22"/>
                <w:szCs w:val="22"/>
              </w:rPr>
            </w:pPr>
            <w:r w:rsidRPr="00074F25">
              <w:rPr>
                <w:rFonts w:ascii="Arial" w:hAnsi="Arial" w:cs="Arial"/>
                <w:bCs/>
                <w:sz w:val="22"/>
                <w:szCs w:val="22"/>
              </w:rPr>
              <w:t>It is the responsibility of the post holder to promote equal opportunity and recognition of diversity and Nescot Values throughout the College.</w:t>
            </w:r>
          </w:p>
          <w:p w14:paraId="10525F3E" w14:textId="77777777" w:rsidR="00B34A76" w:rsidRPr="00074F25" w:rsidRDefault="000130EE" w:rsidP="0018736D">
            <w:pPr>
              <w:numPr>
                <w:ilvl w:val="0"/>
                <w:numId w:val="11"/>
              </w:numPr>
              <w:shd w:val="clear" w:color="auto" w:fill="FFFFFF"/>
              <w:spacing w:after="240"/>
              <w:ind w:hanging="683"/>
              <w:rPr>
                <w:rFonts w:ascii="Arial" w:hAnsi="Arial" w:cs="Arial"/>
                <w:bCs/>
                <w:color w:val="3B3838" w:themeColor="background2" w:themeShade="40"/>
                <w:sz w:val="22"/>
                <w:szCs w:val="22"/>
              </w:rPr>
            </w:pPr>
            <w:r w:rsidRPr="00074F25">
              <w:rPr>
                <w:rFonts w:ascii="Arial" w:hAnsi="Arial" w:cs="Arial"/>
                <w:bCs/>
                <w:sz w:val="22"/>
                <w:szCs w:val="22"/>
              </w:rPr>
              <w:t>The post holder will undertake their duties in full accordance with the College’s policies and procedures relating to equal opportunity and diversity and Nescot Values.</w:t>
            </w:r>
          </w:p>
        </w:tc>
      </w:tr>
      <w:tr w:rsidR="008235BC" w:rsidRPr="00074F25" w14:paraId="2B9C512A" w14:textId="77777777">
        <w:trPr>
          <w:trHeight w:hRule="exact" w:val="454"/>
        </w:trPr>
        <w:tc>
          <w:tcPr>
            <w:tcW w:w="9016" w:type="dxa"/>
            <w:shd w:val="clear" w:color="auto" w:fill="812C7C"/>
            <w:vAlign w:val="center"/>
          </w:tcPr>
          <w:p w14:paraId="3A175172" w14:textId="77777777" w:rsidR="008235BC" w:rsidRPr="00074F25" w:rsidRDefault="008235BC">
            <w:pPr>
              <w:rPr>
                <w:rFonts w:ascii="Arial" w:hAnsi="Arial" w:cs="Arial"/>
                <w:color w:val="FFFFFF" w:themeColor="background1"/>
              </w:rPr>
            </w:pPr>
            <w:r w:rsidRPr="00074F25">
              <w:rPr>
                <w:rFonts w:ascii="Arial" w:hAnsi="Arial" w:cs="Arial"/>
                <w:b/>
                <w:bCs/>
                <w:color w:val="FFFFFF" w:themeColor="background1"/>
              </w:rPr>
              <w:t>Safeguarding and PREVENT Responsibilities:</w:t>
            </w:r>
          </w:p>
        </w:tc>
      </w:tr>
      <w:tr w:rsidR="008235BC" w:rsidRPr="00074F25" w14:paraId="6AEC6B06" w14:textId="77777777">
        <w:trPr>
          <w:trHeight w:val="454"/>
        </w:trPr>
        <w:tc>
          <w:tcPr>
            <w:tcW w:w="9016" w:type="dxa"/>
            <w:vAlign w:val="center"/>
          </w:tcPr>
          <w:p w14:paraId="26E28E6D" w14:textId="77777777" w:rsidR="008235BC" w:rsidRPr="00074F25" w:rsidRDefault="008235BC">
            <w:pPr>
              <w:shd w:val="clear" w:color="auto" w:fill="FFFFFF"/>
              <w:autoSpaceDE w:val="0"/>
              <w:autoSpaceDN w:val="0"/>
              <w:adjustRightInd w:val="0"/>
              <w:ind w:left="360"/>
              <w:jc w:val="both"/>
              <w:rPr>
                <w:rFonts w:ascii="Arial" w:hAnsi="Arial" w:cs="Arial"/>
                <w:sz w:val="22"/>
                <w:szCs w:val="22"/>
              </w:rPr>
            </w:pPr>
          </w:p>
          <w:p w14:paraId="5C7EC117" w14:textId="77777777" w:rsidR="00121477" w:rsidRPr="00074F25" w:rsidRDefault="00121477" w:rsidP="0018736D">
            <w:pPr>
              <w:numPr>
                <w:ilvl w:val="0"/>
                <w:numId w:val="11"/>
              </w:numPr>
              <w:shd w:val="clear" w:color="auto" w:fill="FFFFFF"/>
              <w:spacing w:after="240"/>
              <w:ind w:hanging="720"/>
              <w:rPr>
                <w:rFonts w:ascii="Arial" w:hAnsi="Arial" w:cs="Arial"/>
                <w:bCs/>
                <w:sz w:val="22"/>
                <w:szCs w:val="22"/>
              </w:rPr>
            </w:pPr>
            <w:r w:rsidRPr="00074F25">
              <w:rPr>
                <w:rFonts w:ascii="Arial" w:hAnsi="Arial" w:cs="Arial"/>
                <w:bCs/>
                <w:sz w:val="22"/>
                <w:szCs w:val="22"/>
              </w:rPr>
              <w:t>The post</w:t>
            </w:r>
            <w:r w:rsidR="00FB7A9C" w:rsidRPr="00074F25">
              <w:rPr>
                <w:rFonts w:ascii="Arial" w:hAnsi="Arial" w:cs="Arial"/>
                <w:bCs/>
                <w:sz w:val="22"/>
                <w:szCs w:val="22"/>
              </w:rPr>
              <w:t>holder will have pastoral overview of the students within their named tutor groups and should</w:t>
            </w:r>
            <w:r w:rsidR="00C253B9" w:rsidRPr="00074F25">
              <w:rPr>
                <w:rFonts w:ascii="Arial" w:hAnsi="Arial" w:cs="Arial"/>
                <w:bCs/>
                <w:sz w:val="22"/>
                <w:szCs w:val="22"/>
              </w:rPr>
              <w:t xml:space="preserve"> ensure that tutorial delivery is completed each week to </w:t>
            </w:r>
            <w:r w:rsidR="00E5536A" w:rsidRPr="00074F25">
              <w:rPr>
                <w:rFonts w:ascii="Arial" w:hAnsi="Arial" w:cs="Arial"/>
                <w:bCs/>
                <w:sz w:val="22"/>
                <w:szCs w:val="22"/>
              </w:rPr>
              <w:t xml:space="preserve">contribute to the </w:t>
            </w:r>
            <w:r w:rsidR="00C253B9" w:rsidRPr="00074F25">
              <w:rPr>
                <w:rFonts w:ascii="Arial" w:hAnsi="Arial" w:cs="Arial"/>
                <w:bCs/>
                <w:sz w:val="22"/>
                <w:szCs w:val="22"/>
              </w:rPr>
              <w:t>safeguard</w:t>
            </w:r>
            <w:r w:rsidR="00E5536A" w:rsidRPr="00074F25">
              <w:rPr>
                <w:rFonts w:ascii="Arial" w:hAnsi="Arial" w:cs="Arial"/>
                <w:bCs/>
                <w:sz w:val="22"/>
                <w:szCs w:val="22"/>
              </w:rPr>
              <w:t>ing</w:t>
            </w:r>
            <w:r w:rsidR="009D015A" w:rsidRPr="00074F25">
              <w:rPr>
                <w:rFonts w:ascii="Arial" w:hAnsi="Arial" w:cs="Arial"/>
                <w:bCs/>
                <w:sz w:val="22"/>
                <w:szCs w:val="22"/>
              </w:rPr>
              <w:t xml:space="preserve"> of</w:t>
            </w:r>
            <w:r w:rsidR="00C253B9" w:rsidRPr="00074F25">
              <w:rPr>
                <w:rFonts w:ascii="Arial" w:hAnsi="Arial" w:cs="Arial"/>
                <w:bCs/>
                <w:sz w:val="22"/>
                <w:szCs w:val="22"/>
              </w:rPr>
              <w:t xml:space="preserve"> the </w:t>
            </w:r>
            <w:r w:rsidR="00610DBA" w:rsidRPr="00074F25">
              <w:rPr>
                <w:rFonts w:ascii="Arial" w:hAnsi="Arial" w:cs="Arial"/>
                <w:bCs/>
                <w:sz w:val="22"/>
                <w:szCs w:val="22"/>
              </w:rPr>
              <w:t>students within their care.</w:t>
            </w:r>
          </w:p>
          <w:p w14:paraId="05C272DD" w14:textId="77777777" w:rsidR="003E19FD" w:rsidRPr="00074F25" w:rsidRDefault="003E19FD" w:rsidP="0018736D">
            <w:pPr>
              <w:numPr>
                <w:ilvl w:val="0"/>
                <w:numId w:val="11"/>
              </w:numPr>
              <w:shd w:val="clear" w:color="auto" w:fill="FFFFFF"/>
              <w:spacing w:after="240"/>
              <w:ind w:hanging="720"/>
              <w:rPr>
                <w:rFonts w:ascii="Arial" w:hAnsi="Arial" w:cs="Arial"/>
                <w:bCs/>
                <w:sz w:val="22"/>
                <w:szCs w:val="22"/>
              </w:rPr>
            </w:pPr>
            <w:r w:rsidRPr="00074F25">
              <w:rPr>
                <w:rFonts w:ascii="Arial" w:hAnsi="Arial" w:cs="Arial"/>
                <w:bCs/>
                <w:sz w:val="22"/>
                <w:szCs w:val="22"/>
              </w:rPr>
              <w:lastRenderedPageBreak/>
              <w:t>It is the responsibility of the postholder to commit to safeguarding and promoting the welfare of students within the College.</w:t>
            </w:r>
          </w:p>
          <w:p w14:paraId="0FBD4428" w14:textId="77777777" w:rsidR="008235BC" w:rsidRPr="00074F25" w:rsidRDefault="008D1B84" w:rsidP="0018736D">
            <w:pPr>
              <w:numPr>
                <w:ilvl w:val="0"/>
                <w:numId w:val="11"/>
              </w:numPr>
              <w:shd w:val="clear" w:color="auto" w:fill="FFFFFF"/>
              <w:spacing w:after="240"/>
              <w:ind w:hanging="720"/>
              <w:rPr>
                <w:rFonts w:ascii="Arial" w:hAnsi="Arial" w:cs="Arial"/>
                <w:bCs/>
                <w:sz w:val="22"/>
                <w:szCs w:val="22"/>
              </w:rPr>
            </w:pPr>
            <w:r w:rsidRPr="00074F25">
              <w:rPr>
                <w:rFonts w:ascii="Arial" w:hAnsi="Arial" w:cs="Arial"/>
                <w:bCs/>
                <w:sz w:val="22"/>
                <w:szCs w:val="22"/>
              </w:rPr>
              <w:t>The postholder will undertake their duties in full accordance with the College’s policies and procedures relating to safeguarding, PREVENT and promoting the welfare of students.</w:t>
            </w:r>
          </w:p>
        </w:tc>
      </w:tr>
      <w:tr w:rsidR="008D1B84" w:rsidRPr="00074F25" w14:paraId="52ABD531" w14:textId="77777777">
        <w:trPr>
          <w:trHeight w:hRule="exact" w:val="454"/>
        </w:trPr>
        <w:tc>
          <w:tcPr>
            <w:tcW w:w="9016" w:type="dxa"/>
            <w:shd w:val="clear" w:color="auto" w:fill="812C7C"/>
            <w:vAlign w:val="center"/>
          </w:tcPr>
          <w:p w14:paraId="0AD2C3BD" w14:textId="77777777" w:rsidR="008D1B84" w:rsidRPr="00074F25" w:rsidRDefault="008D1B84">
            <w:pPr>
              <w:rPr>
                <w:rFonts w:ascii="Arial" w:hAnsi="Arial" w:cs="Arial"/>
                <w:color w:val="FFFFFF" w:themeColor="background1"/>
              </w:rPr>
            </w:pPr>
            <w:r w:rsidRPr="00074F25">
              <w:rPr>
                <w:rFonts w:ascii="Arial" w:hAnsi="Arial" w:cs="Arial"/>
                <w:b/>
                <w:bCs/>
                <w:color w:val="FFFFFF" w:themeColor="background1"/>
              </w:rPr>
              <w:lastRenderedPageBreak/>
              <w:t>Additional Duties:</w:t>
            </w:r>
          </w:p>
        </w:tc>
      </w:tr>
      <w:tr w:rsidR="008D1B84" w:rsidRPr="00074F25" w14:paraId="428BAFCA" w14:textId="77777777">
        <w:trPr>
          <w:trHeight w:val="454"/>
        </w:trPr>
        <w:tc>
          <w:tcPr>
            <w:tcW w:w="9016" w:type="dxa"/>
            <w:vAlign w:val="center"/>
          </w:tcPr>
          <w:p w14:paraId="251EA719" w14:textId="77777777" w:rsidR="008D1B84" w:rsidRPr="00074F25" w:rsidRDefault="008D1B84">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23FD2BF2" w14:textId="77777777" w:rsidR="008D1B84" w:rsidRPr="00074F25" w:rsidRDefault="00A55CF7" w:rsidP="008D1B84">
            <w:pPr>
              <w:shd w:val="clear" w:color="auto" w:fill="FFFFFF"/>
              <w:spacing w:after="240"/>
              <w:rPr>
                <w:rFonts w:ascii="Arial" w:hAnsi="Arial" w:cs="Arial"/>
                <w:bCs/>
                <w:color w:val="3B3838" w:themeColor="background2" w:themeShade="40"/>
                <w:sz w:val="22"/>
                <w:szCs w:val="22"/>
              </w:rPr>
            </w:pPr>
            <w:r w:rsidRPr="00074F25">
              <w:rPr>
                <w:rFonts w:ascii="Arial" w:hAnsi="Arial" w:cs="Arial"/>
                <w:bCs/>
                <w:color w:val="3B3838" w:themeColor="background2" w:themeShade="40"/>
                <w:sz w:val="22"/>
                <w:szCs w:val="22"/>
              </w:rPr>
              <w:t>To undertake such additional duties as may be reasonably required commensurate with the level of responsibility within the College at the initial place of work or any other of the College's sites within the area.</w:t>
            </w:r>
          </w:p>
        </w:tc>
      </w:tr>
      <w:tr w:rsidR="00EC14AA" w:rsidRPr="00074F25" w14:paraId="534FAE53" w14:textId="77777777">
        <w:trPr>
          <w:trHeight w:hRule="exact" w:val="454"/>
        </w:trPr>
        <w:tc>
          <w:tcPr>
            <w:tcW w:w="9016" w:type="dxa"/>
            <w:shd w:val="clear" w:color="auto" w:fill="812C7C"/>
            <w:vAlign w:val="center"/>
          </w:tcPr>
          <w:p w14:paraId="03E3C02A" w14:textId="77777777" w:rsidR="00EC14AA" w:rsidRPr="00074F25" w:rsidRDefault="00EC14AA">
            <w:pPr>
              <w:rPr>
                <w:rFonts w:ascii="Arial" w:hAnsi="Arial" w:cs="Arial"/>
                <w:color w:val="FFFFFF" w:themeColor="background1"/>
              </w:rPr>
            </w:pPr>
            <w:r w:rsidRPr="00074F25">
              <w:rPr>
                <w:rFonts w:ascii="Arial" w:hAnsi="Arial" w:cs="Arial"/>
                <w:b/>
                <w:bCs/>
                <w:color w:val="FFFFFF" w:themeColor="background1"/>
              </w:rPr>
              <w:t>Health and Safety:</w:t>
            </w:r>
          </w:p>
        </w:tc>
      </w:tr>
      <w:tr w:rsidR="00EC14AA" w:rsidRPr="00074F25" w14:paraId="64146C5F" w14:textId="77777777">
        <w:trPr>
          <w:trHeight w:val="454"/>
        </w:trPr>
        <w:tc>
          <w:tcPr>
            <w:tcW w:w="9016" w:type="dxa"/>
            <w:vAlign w:val="center"/>
          </w:tcPr>
          <w:p w14:paraId="32DF804B" w14:textId="77777777" w:rsidR="00EC14AA" w:rsidRPr="00074F25" w:rsidRDefault="00EC14AA">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4349846E" w14:textId="77777777" w:rsidR="003D5A66" w:rsidRPr="00074F25" w:rsidRDefault="003D5A66" w:rsidP="003D5A66">
            <w:pPr>
              <w:shd w:val="clear" w:color="auto" w:fill="FFFFFF"/>
              <w:spacing w:after="240"/>
              <w:rPr>
                <w:rFonts w:ascii="Arial" w:hAnsi="Arial" w:cs="Arial"/>
                <w:bCs/>
                <w:color w:val="3B3838" w:themeColor="background2" w:themeShade="40"/>
                <w:sz w:val="22"/>
                <w:szCs w:val="22"/>
              </w:rPr>
            </w:pPr>
            <w:r w:rsidRPr="00074F25">
              <w:rPr>
                <w:rFonts w:ascii="Arial" w:hAnsi="Arial" w:cs="Arial"/>
                <w:bCs/>
                <w:color w:val="3B3838" w:themeColor="background2" w:themeShade="40"/>
                <w:sz w:val="22"/>
                <w:szCs w:val="22"/>
              </w:rPr>
              <w:t>Under the Health &amp; Safety at Work Act 1974, whilst at work, you must take reasonable care for your own health and safety and that of any other person who may be affected by your acts or omissions.  In addition, you must co-operate with the College on health and safety and not interfere with, or misuse, anything provided for your health, safety or welfare.</w:t>
            </w:r>
          </w:p>
          <w:p w14:paraId="47C51582" w14:textId="77777777" w:rsidR="00EC14AA" w:rsidRDefault="003D5A66">
            <w:pPr>
              <w:shd w:val="clear" w:color="auto" w:fill="FFFFFF"/>
              <w:spacing w:after="240"/>
              <w:rPr>
                <w:rFonts w:ascii="Arial" w:hAnsi="Arial" w:cs="Arial"/>
                <w:bCs/>
                <w:color w:val="3B3838" w:themeColor="background2" w:themeShade="40"/>
                <w:sz w:val="22"/>
                <w:szCs w:val="22"/>
              </w:rPr>
            </w:pPr>
            <w:r w:rsidRPr="00074F25">
              <w:rPr>
                <w:rFonts w:ascii="Arial" w:hAnsi="Arial" w:cs="Arial"/>
                <w:bCs/>
                <w:color w:val="3B3838" w:themeColor="background2" w:themeShade="40"/>
                <w:sz w:val="22"/>
                <w:szCs w:val="22"/>
              </w:rPr>
              <w:t>Copies of Nescot’s Health &amp; Safety Policy are available in every Department and/or from Human Resources.</w:t>
            </w:r>
          </w:p>
          <w:p w14:paraId="7ED0F30E" w14:textId="77777777" w:rsidR="007A54BF" w:rsidRDefault="007A54BF" w:rsidP="007A54BF">
            <w:pPr>
              <w:rPr>
                <w:rFonts w:ascii="Arial" w:hAnsi="Arial" w:cs="Arial"/>
                <w:sz w:val="22"/>
                <w:szCs w:val="22"/>
              </w:rPr>
            </w:pPr>
            <w:r w:rsidRPr="007A54BF">
              <w:rPr>
                <w:rFonts w:ascii="Arial" w:hAnsi="Arial" w:cs="Arial"/>
                <w:sz w:val="22"/>
                <w:szCs w:val="22"/>
              </w:rPr>
              <w:t>This college is a smoke-free campus—smoking and vaping are not permitted anywhere on campus.</w:t>
            </w:r>
          </w:p>
          <w:p w14:paraId="766A38DD" w14:textId="47FDF595" w:rsidR="007A54BF" w:rsidRPr="007A54BF" w:rsidRDefault="007A54BF" w:rsidP="007A54BF">
            <w:pPr>
              <w:rPr>
                <w:rFonts w:ascii="Arial" w:hAnsi="Arial" w:cs="Arial"/>
                <w:sz w:val="22"/>
                <w:szCs w:val="22"/>
              </w:rPr>
            </w:pPr>
          </w:p>
        </w:tc>
      </w:tr>
      <w:tr w:rsidR="00F938E4" w:rsidRPr="00074F25" w14:paraId="368106C8" w14:textId="77777777">
        <w:trPr>
          <w:trHeight w:hRule="exact" w:val="454"/>
        </w:trPr>
        <w:tc>
          <w:tcPr>
            <w:tcW w:w="9016" w:type="dxa"/>
            <w:shd w:val="clear" w:color="auto" w:fill="812C7C"/>
            <w:vAlign w:val="center"/>
          </w:tcPr>
          <w:p w14:paraId="7E8E5C8A" w14:textId="77777777" w:rsidR="00F938E4" w:rsidRPr="00074F25" w:rsidRDefault="00F938E4">
            <w:pPr>
              <w:rPr>
                <w:rFonts w:ascii="Arial" w:hAnsi="Arial" w:cs="Arial"/>
                <w:color w:val="FFFFFF" w:themeColor="background1"/>
              </w:rPr>
            </w:pPr>
            <w:r w:rsidRPr="00074F25">
              <w:rPr>
                <w:rFonts w:ascii="Arial" w:hAnsi="Arial" w:cs="Arial"/>
                <w:b/>
                <w:bCs/>
                <w:color w:val="FFFFFF" w:themeColor="background1"/>
              </w:rPr>
              <w:t>Annual Leave:</w:t>
            </w:r>
          </w:p>
        </w:tc>
      </w:tr>
      <w:tr w:rsidR="00F938E4" w:rsidRPr="00074F25" w14:paraId="31049489" w14:textId="77777777">
        <w:trPr>
          <w:trHeight w:val="454"/>
        </w:trPr>
        <w:tc>
          <w:tcPr>
            <w:tcW w:w="9016" w:type="dxa"/>
            <w:vAlign w:val="center"/>
          </w:tcPr>
          <w:p w14:paraId="0EEDE8D2" w14:textId="77777777" w:rsidR="00F938E4" w:rsidRPr="00074F25" w:rsidRDefault="00F938E4">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80982AD" w14:textId="77777777" w:rsidR="001527B7" w:rsidRPr="00074F25" w:rsidRDefault="001527B7" w:rsidP="001527B7">
            <w:pPr>
              <w:shd w:val="clear" w:color="auto" w:fill="FFFFFF"/>
              <w:spacing w:after="240"/>
              <w:rPr>
                <w:rFonts w:ascii="Arial" w:hAnsi="Arial" w:cs="Arial"/>
                <w:bCs/>
                <w:color w:val="3B3838" w:themeColor="background2" w:themeShade="40"/>
                <w:sz w:val="22"/>
                <w:szCs w:val="22"/>
              </w:rPr>
            </w:pPr>
            <w:r w:rsidRPr="00074F25">
              <w:rPr>
                <w:rFonts w:ascii="Arial" w:hAnsi="Arial" w:cs="Arial"/>
                <w:bCs/>
                <w:color w:val="3B3838" w:themeColor="background2" w:themeShade="40"/>
                <w:sz w:val="22"/>
                <w:szCs w:val="22"/>
              </w:rPr>
              <w:t xml:space="preserve">Please note that it is expected that post holders will take their annual leave at times convenient to the department and </w:t>
            </w:r>
            <w:r w:rsidR="008665BB" w:rsidRPr="00074F25">
              <w:rPr>
                <w:rFonts w:ascii="Arial" w:hAnsi="Arial" w:cs="Arial"/>
                <w:bCs/>
                <w:color w:val="3B3838" w:themeColor="background2" w:themeShade="40"/>
                <w:sz w:val="22"/>
                <w:szCs w:val="22"/>
              </w:rPr>
              <w:t>its</w:t>
            </w:r>
            <w:r w:rsidRPr="00074F25">
              <w:rPr>
                <w:rFonts w:ascii="Arial" w:hAnsi="Arial" w:cs="Arial"/>
                <w:bCs/>
                <w:color w:val="3B3838" w:themeColor="background2" w:themeShade="40"/>
                <w:sz w:val="22"/>
                <w:szCs w:val="22"/>
              </w:rPr>
              <w:t xml:space="preserve"> students, which will normally therefore be at times when students are not in </w:t>
            </w:r>
            <w:proofErr w:type="gramStart"/>
            <w:r w:rsidRPr="00074F25">
              <w:rPr>
                <w:rFonts w:ascii="Arial" w:hAnsi="Arial" w:cs="Arial"/>
                <w:bCs/>
                <w:color w:val="3B3838" w:themeColor="background2" w:themeShade="40"/>
                <w:sz w:val="22"/>
                <w:szCs w:val="22"/>
              </w:rPr>
              <w:t>College</w:t>
            </w:r>
            <w:proofErr w:type="gramEnd"/>
            <w:r w:rsidRPr="00074F25">
              <w:rPr>
                <w:rFonts w:ascii="Arial" w:hAnsi="Arial" w:cs="Arial"/>
                <w:bCs/>
                <w:color w:val="3B3838" w:themeColor="background2" w:themeShade="40"/>
                <w:sz w:val="22"/>
                <w:szCs w:val="22"/>
              </w:rPr>
              <w:t>.</w:t>
            </w:r>
          </w:p>
          <w:p w14:paraId="7FE6FE23" w14:textId="77777777" w:rsidR="001527B7" w:rsidRPr="00074F25" w:rsidRDefault="001527B7" w:rsidP="001527B7">
            <w:pPr>
              <w:shd w:val="clear" w:color="auto" w:fill="FFFFFF"/>
              <w:spacing w:after="240"/>
              <w:rPr>
                <w:rFonts w:ascii="Arial" w:hAnsi="Arial" w:cs="Arial"/>
                <w:bCs/>
                <w:color w:val="3B3838" w:themeColor="background2" w:themeShade="40"/>
                <w:sz w:val="22"/>
                <w:szCs w:val="22"/>
              </w:rPr>
            </w:pPr>
            <w:r w:rsidRPr="00074F25">
              <w:rPr>
                <w:rFonts w:ascii="Arial" w:hAnsi="Arial" w:cs="Arial"/>
                <w:bCs/>
                <w:color w:val="3B3838" w:themeColor="background2" w:themeShade="40"/>
                <w:sz w:val="22"/>
                <w:szCs w:val="22"/>
              </w:rPr>
              <w:t xml:space="preserve">This job description is current as dated.  In consultation with the post </w:t>
            </w:r>
            <w:r w:rsidR="008665BB" w:rsidRPr="00074F25">
              <w:rPr>
                <w:rFonts w:ascii="Arial" w:hAnsi="Arial" w:cs="Arial"/>
                <w:bCs/>
                <w:color w:val="3B3838" w:themeColor="background2" w:themeShade="40"/>
                <w:sz w:val="22"/>
                <w:szCs w:val="22"/>
              </w:rPr>
              <w:t>holder,</w:t>
            </w:r>
            <w:r w:rsidRPr="00074F25">
              <w:rPr>
                <w:rFonts w:ascii="Arial" w:hAnsi="Arial" w:cs="Arial"/>
                <w:bCs/>
                <w:color w:val="3B3838" w:themeColor="background2" w:themeShade="40"/>
                <w:sz w:val="22"/>
                <w:szCs w:val="22"/>
              </w:rPr>
              <w:t xml:space="preserve"> it is liable to variation by the College to reflect actual, contemplated or proposed changes in or to the job.</w:t>
            </w:r>
          </w:p>
          <w:p w14:paraId="78A71A5D" w14:textId="1851B0C9" w:rsidR="007F0D3D" w:rsidRPr="00074F25" w:rsidRDefault="00171010" w:rsidP="007F0D3D">
            <w:pPr>
              <w:shd w:val="clear" w:color="auto" w:fill="FFFFFF"/>
              <w:tabs>
                <w:tab w:val="left" w:pos="2205"/>
                <w:tab w:val="left" w:pos="5085"/>
              </w:tabs>
              <w:rPr>
                <w:rFonts w:ascii="Arial" w:hAnsi="Arial" w:cs="Arial"/>
                <w:color w:val="3B3838" w:themeColor="background2" w:themeShade="40"/>
                <w:sz w:val="22"/>
                <w:szCs w:val="22"/>
              </w:rPr>
            </w:pPr>
            <w:r w:rsidRPr="00074F25">
              <w:rPr>
                <w:rFonts w:ascii="Arial" w:hAnsi="Arial" w:cs="Arial"/>
                <w:color w:val="3B3838" w:themeColor="background2" w:themeShade="40"/>
                <w:sz w:val="22"/>
                <w:szCs w:val="22"/>
              </w:rPr>
              <w:t>UPDATED BY:</w:t>
            </w:r>
            <w:r w:rsidR="007F0D3D" w:rsidRPr="00074F25">
              <w:rPr>
                <w:rFonts w:ascii="Arial" w:hAnsi="Arial" w:cs="Arial"/>
                <w:color w:val="3B3838" w:themeColor="background2" w:themeShade="40"/>
                <w:sz w:val="22"/>
                <w:szCs w:val="22"/>
              </w:rPr>
              <w:tab/>
              <w:t>Assistant Principal, Learning Support and Student Experience:</w:t>
            </w:r>
          </w:p>
          <w:p w14:paraId="37433043" w14:textId="77777777" w:rsidR="007F0D3D" w:rsidRPr="00074F25" w:rsidRDefault="00171010" w:rsidP="007F0D3D">
            <w:pPr>
              <w:shd w:val="clear" w:color="auto" w:fill="FFFFFF"/>
              <w:tabs>
                <w:tab w:val="left" w:pos="2205"/>
                <w:tab w:val="left" w:pos="5085"/>
              </w:tabs>
              <w:rPr>
                <w:rFonts w:ascii="Arial" w:hAnsi="Arial" w:cs="Arial"/>
                <w:color w:val="3B3838" w:themeColor="background2" w:themeShade="40"/>
                <w:sz w:val="22"/>
                <w:szCs w:val="22"/>
              </w:rPr>
            </w:pPr>
            <w:r w:rsidRPr="00074F25">
              <w:rPr>
                <w:rFonts w:ascii="Arial" w:hAnsi="Arial" w:cs="Arial"/>
                <w:color w:val="3B3838" w:themeColor="background2" w:themeShade="40"/>
                <w:sz w:val="22"/>
                <w:szCs w:val="22"/>
              </w:rPr>
              <w:t xml:space="preserve">Date: </w:t>
            </w:r>
            <w:r w:rsidR="007F0D3D" w:rsidRPr="00074F25">
              <w:rPr>
                <w:rFonts w:ascii="Arial" w:hAnsi="Arial" w:cs="Arial"/>
                <w:color w:val="3B3838" w:themeColor="background2" w:themeShade="40"/>
                <w:sz w:val="22"/>
                <w:szCs w:val="22"/>
              </w:rPr>
              <w:tab/>
            </w:r>
            <w:r w:rsidRPr="00074F25">
              <w:rPr>
                <w:rFonts w:ascii="Arial" w:hAnsi="Arial" w:cs="Arial"/>
                <w:color w:val="3B3838" w:themeColor="background2" w:themeShade="40"/>
                <w:sz w:val="22"/>
                <w:szCs w:val="22"/>
              </w:rPr>
              <w:t>October 2026</w:t>
            </w:r>
            <w:r w:rsidRPr="00074F25">
              <w:rPr>
                <w:rFonts w:ascii="Arial" w:hAnsi="Arial" w:cs="Arial"/>
                <w:color w:val="3B3838" w:themeColor="background2" w:themeShade="40"/>
                <w:sz w:val="22"/>
                <w:szCs w:val="22"/>
              </w:rPr>
              <w:br/>
              <w:t xml:space="preserve">UPDATED BY: </w:t>
            </w:r>
            <w:r w:rsidR="007F0D3D" w:rsidRPr="00074F25">
              <w:rPr>
                <w:rFonts w:ascii="Arial" w:hAnsi="Arial" w:cs="Arial"/>
                <w:color w:val="3B3838" w:themeColor="background2" w:themeShade="40"/>
                <w:sz w:val="22"/>
                <w:szCs w:val="22"/>
              </w:rPr>
              <w:tab/>
            </w:r>
            <w:r w:rsidRPr="00074F25">
              <w:rPr>
                <w:rFonts w:ascii="Arial" w:hAnsi="Arial" w:cs="Arial"/>
                <w:color w:val="3B3838" w:themeColor="background2" w:themeShade="40"/>
                <w:sz w:val="22"/>
                <w:szCs w:val="22"/>
              </w:rPr>
              <w:t>HR</w:t>
            </w:r>
          </w:p>
          <w:p w14:paraId="2F271825" w14:textId="25283026" w:rsidR="003E6195" w:rsidRPr="00074F25" w:rsidRDefault="00171010" w:rsidP="007F0D3D">
            <w:pPr>
              <w:shd w:val="clear" w:color="auto" w:fill="FFFFFF"/>
              <w:tabs>
                <w:tab w:val="left" w:pos="2205"/>
                <w:tab w:val="left" w:pos="5085"/>
              </w:tabs>
              <w:rPr>
                <w:rFonts w:ascii="Arial" w:hAnsi="Arial" w:cs="Arial"/>
                <w:color w:val="3B3838" w:themeColor="background2" w:themeShade="40"/>
                <w:sz w:val="22"/>
                <w:szCs w:val="22"/>
              </w:rPr>
            </w:pPr>
            <w:r w:rsidRPr="00074F25">
              <w:rPr>
                <w:rFonts w:ascii="Arial" w:hAnsi="Arial" w:cs="Arial"/>
                <w:color w:val="3B3838" w:themeColor="background2" w:themeShade="40"/>
                <w:sz w:val="22"/>
                <w:szCs w:val="22"/>
              </w:rPr>
              <w:t xml:space="preserve">Date: </w:t>
            </w:r>
            <w:r w:rsidR="007F0D3D" w:rsidRPr="00074F25">
              <w:rPr>
                <w:rFonts w:ascii="Arial" w:hAnsi="Arial" w:cs="Arial"/>
                <w:color w:val="3B3838" w:themeColor="background2" w:themeShade="40"/>
                <w:sz w:val="22"/>
                <w:szCs w:val="22"/>
              </w:rPr>
              <w:tab/>
              <w:t>October 2026</w:t>
            </w:r>
          </w:p>
          <w:p w14:paraId="09D613D8" w14:textId="77777777" w:rsidR="003E6195" w:rsidRPr="00074F25" w:rsidRDefault="003E6195" w:rsidP="003E6195">
            <w:pPr>
              <w:jc w:val="center"/>
              <w:rPr>
                <w:rFonts w:ascii="Arial" w:hAnsi="Arial" w:cs="Arial"/>
                <w:color w:val="3B3838" w:themeColor="background2" w:themeShade="40"/>
                <w:sz w:val="22"/>
                <w:szCs w:val="22"/>
              </w:rPr>
            </w:pPr>
          </w:p>
          <w:p w14:paraId="74C3F51F" w14:textId="77777777" w:rsidR="003E6195" w:rsidRPr="00074F25" w:rsidRDefault="003E6195" w:rsidP="003E6195">
            <w:pPr>
              <w:jc w:val="center"/>
              <w:rPr>
                <w:rFonts w:ascii="Arial" w:hAnsi="Arial" w:cs="Arial"/>
                <w:color w:val="3B3838" w:themeColor="background2" w:themeShade="40"/>
                <w:sz w:val="22"/>
                <w:szCs w:val="22"/>
              </w:rPr>
            </w:pPr>
          </w:p>
          <w:p w14:paraId="1C9F942F" w14:textId="77777777" w:rsidR="00171010" w:rsidRPr="00074F25" w:rsidRDefault="00171010" w:rsidP="00A0241D">
            <w:pPr>
              <w:rPr>
                <w:rFonts w:ascii="Arial" w:hAnsi="Arial" w:cs="Arial"/>
                <w:bCs/>
                <w:color w:val="3B3838" w:themeColor="background2" w:themeShade="40"/>
                <w:sz w:val="22"/>
                <w:szCs w:val="22"/>
              </w:rPr>
            </w:pPr>
          </w:p>
        </w:tc>
      </w:tr>
    </w:tbl>
    <w:p w14:paraId="17C30DDC" w14:textId="77777777" w:rsidR="00130BC5" w:rsidRPr="00074F25" w:rsidRDefault="00130BC5">
      <w:pPr>
        <w:rPr>
          <w:rFonts w:ascii="Arial" w:hAnsi="Arial" w:cs="Arial"/>
          <w:color w:val="3B3838" w:themeColor="background2" w:themeShade="40"/>
          <w:sz w:val="22"/>
          <w:szCs w:val="22"/>
        </w:rPr>
      </w:pPr>
    </w:p>
    <w:p w14:paraId="30F76C57" w14:textId="77777777" w:rsidR="0041040F" w:rsidRPr="00074F25" w:rsidRDefault="0041040F">
      <w:r w:rsidRPr="00074F25">
        <w:br w:type="page"/>
      </w:r>
    </w:p>
    <w:tbl>
      <w:tblPr>
        <w:tblStyle w:val="TableGrid"/>
        <w:tblW w:w="0" w:type="auto"/>
        <w:tblLook w:val="04A0" w:firstRow="1" w:lastRow="0" w:firstColumn="1" w:lastColumn="0" w:noHBand="0" w:noVBand="1"/>
      </w:tblPr>
      <w:tblGrid>
        <w:gridCol w:w="1757"/>
        <w:gridCol w:w="2565"/>
        <w:gridCol w:w="1280"/>
        <w:gridCol w:w="2133"/>
        <w:gridCol w:w="1281"/>
      </w:tblGrid>
      <w:tr w:rsidR="00731953" w:rsidRPr="00074F25" w14:paraId="7C73875E" w14:textId="77777777" w:rsidTr="00DE2323">
        <w:trPr>
          <w:trHeight w:val="454"/>
        </w:trPr>
        <w:tc>
          <w:tcPr>
            <w:tcW w:w="9016" w:type="dxa"/>
            <w:gridSpan w:val="5"/>
            <w:tcBorders>
              <w:top w:val="single" w:sz="4" w:space="0" w:color="812C7C"/>
              <w:left w:val="single" w:sz="4" w:space="0" w:color="812C7C"/>
              <w:bottom w:val="nil"/>
              <w:right w:val="single" w:sz="4" w:space="0" w:color="812C7C"/>
            </w:tcBorders>
            <w:shd w:val="clear" w:color="auto" w:fill="812C7C"/>
            <w:vAlign w:val="center"/>
          </w:tcPr>
          <w:p w14:paraId="1F042105" w14:textId="77777777" w:rsidR="00F65B26" w:rsidRPr="00074F25" w:rsidRDefault="00D23684">
            <w:r w:rsidRPr="00074F25">
              <w:lastRenderedPageBreak/>
              <w:t>Person Specification – SEND Teacher: Horticulture and Grounds Work</w:t>
            </w:r>
          </w:p>
        </w:tc>
      </w:tr>
      <w:tr w:rsidR="008836E0" w:rsidRPr="00074F25" w14:paraId="5ED7DDD3" w14:textId="77777777" w:rsidTr="0041040F">
        <w:trPr>
          <w:trHeight w:val="454"/>
        </w:trPr>
        <w:tc>
          <w:tcPr>
            <w:tcW w:w="1779" w:type="dxa"/>
            <w:tcBorders>
              <w:top w:val="nil"/>
              <w:left w:val="single" w:sz="4" w:space="0" w:color="812C7C"/>
              <w:bottom w:val="nil"/>
              <w:right w:val="single" w:sz="4" w:space="0" w:color="812C7C"/>
            </w:tcBorders>
            <w:shd w:val="clear" w:color="auto" w:fill="E4C5D5"/>
            <w:vAlign w:val="center"/>
          </w:tcPr>
          <w:p w14:paraId="771D1715" w14:textId="77777777" w:rsidR="00170ABB" w:rsidRPr="00074F25" w:rsidRDefault="00170ABB">
            <w:pPr>
              <w:rPr>
                <w:rFonts w:ascii="Arial" w:hAnsi="Arial" w:cs="Arial"/>
                <w:b/>
                <w:bCs/>
                <w:color w:val="3B3838" w:themeColor="background2" w:themeShade="40"/>
                <w:sz w:val="22"/>
                <w:szCs w:val="22"/>
              </w:rPr>
            </w:pPr>
          </w:p>
        </w:tc>
        <w:tc>
          <w:tcPr>
            <w:tcW w:w="2752" w:type="dxa"/>
            <w:tcBorders>
              <w:top w:val="nil"/>
              <w:left w:val="single" w:sz="4" w:space="0" w:color="812C7C"/>
              <w:bottom w:val="nil"/>
              <w:right w:val="dotted" w:sz="4" w:space="0" w:color="812C7C"/>
            </w:tcBorders>
            <w:shd w:val="clear" w:color="auto" w:fill="E4C5D5"/>
            <w:vAlign w:val="center"/>
          </w:tcPr>
          <w:p w14:paraId="320B7D3C" w14:textId="77777777" w:rsidR="00170ABB" w:rsidRPr="00074F25" w:rsidRDefault="00874C53">
            <w:pPr>
              <w:rPr>
                <w:rFonts w:ascii="Arial" w:hAnsi="Arial" w:cs="Arial"/>
                <w:b/>
                <w:bCs/>
                <w:color w:val="3B3838" w:themeColor="background2" w:themeShade="40"/>
                <w:sz w:val="22"/>
                <w:szCs w:val="22"/>
              </w:rPr>
            </w:pPr>
            <w:r w:rsidRPr="00074F25">
              <w:rPr>
                <w:rFonts w:ascii="Arial" w:hAnsi="Arial" w:cs="Arial"/>
                <w:b/>
                <w:bCs/>
                <w:color w:val="3B3838" w:themeColor="background2" w:themeShade="40"/>
                <w:sz w:val="22"/>
                <w:szCs w:val="22"/>
              </w:rPr>
              <w:t>Essential</w:t>
            </w:r>
          </w:p>
        </w:tc>
        <w:tc>
          <w:tcPr>
            <w:tcW w:w="993" w:type="dxa"/>
            <w:tcBorders>
              <w:top w:val="nil"/>
              <w:left w:val="dotted" w:sz="4" w:space="0" w:color="812C7C"/>
              <w:bottom w:val="nil"/>
              <w:right w:val="single" w:sz="4" w:space="0" w:color="812C7C"/>
            </w:tcBorders>
            <w:shd w:val="clear" w:color="auto" w:fill="E4C5D5"/>
            <w:vAlign w:val="center"/>
          </w:tcPr>
          <w:p w14:paraId="7DD04354" w14:textId="77777777" w:rsidR="00170ABB" w:rsidRPr="00074F25" w:rsidRDefault="00874C53">
            <w:pPr>
              <w:rPr>
                <w:rFonts w:ascii="Arial" w:hAnsi="Arial" w:cs="Arial"/>
                <w:b/>
                <w:bCs/>
                <w:color w:val="3B3838" w:themeColor="background2" w:themeShade="40"/>
                <w:sz w:val="22"/>
                <w:szCs w:val="22"/>
              </w:rPr>
            </w:pPr>
            <w:r w:rsidRPr="00074F25">
              <w:rPr>
                <w:rFonts w:ascii="Arial" w:hAnsi="Arial" w:cs="Arial"/>
                <w:b/>
                <w:bCs/>
                <w:color w:val="3B3838" w:themeColor="background2" w:themeShade="40"/>
                <w:sz w:val="22"/>
                <w:szCs w:val="22"/>
              </w:rPr>
              <w:t>How Identified</w:t>
            </w:r>
            <w:r w:rsidR="003F7CB0" w:rsidRPr="00074F25">
              <w:rPr>
                <w:rFonts w:ascii="Arial" w:hAnsi="Arial" w:cs="Arial"/>
                <w:b/>
                <w:bCs/>
                <w:color w:val="3B3838" w:themeColor="background2" w:themeShade="40"/>
                <w:sz w:val="22"/>
                <w:szCs w:val="22"/>
              </w:rPr>
              <w:t>*</w:t>
            </w:r>
          </w:p>
        </w:tc>
        <w:tc>
          <w:tcPr>
            <w:tcW w:w="2211" w:type="dxa"/>
            <w:tcBorders>
              <w:top w:val="nil"/>
              <w:left w:val="single" w:sz="4" w:space="0" w:color="812C7C"/>
              <w:bottom w:val="nil"/>
              <w:right w:val="dotted" w:sz="4" w:space="0" w:color="812C7C"/>
            </w:tcBorders>
            <w:shd w:val="clear" w:color="auto" w:fill="E4C5D5"/>
            <w:vAlign w:val="center"/>
          </w:tcPr>
          <w:p w14:paraId="39B3FA3B" w14:textId="77777777" w:rsidR="00170ABB" w:rsidRPr="00074F25" w:rsidRDefault="003F7CB0">
            <w:pPr>
              <w:rPr>
                <w:rFonts w:ascii="Arial" w:hAnsi="Arial" w:cs="Arial"/>
                <w:b/>
                <w:bCs/>
                <w:color w:val="3B3838" w:themeColor="background2" w:themeShade="40"/>
                <w:sz w:val="22"/>
                <w:szCs w:val="22"/>
              </w:rPr>
            </w:pPr>
            <w:r w:rsidRPr="00074F25">
              <w:rPr>
                <w:rFonts w:ascii="Arial" w:hAnsi="Arial" w:cs="Arial"/>
                <w:b/>
                <w:bCs/>
                <w:color w:val="3B3838" w:themeColor="background2" w:themeShade="40"/>
                <w:sz w:val="22"/>
                <w:szCs w:val="22"/>
              </w:rPr>
              <w:t>Desirable</w:t>
            </w:r>
          </w:p>
        </w:tc>
        <w:tc>
          <w:tcPr>
            <w:tcW w:w="1281" w:type="dxa"/>
            <w:tcBorders>
              <w:top w:val="nil"/>
              <w:left w:val="dotted" w:sz="4" w:space="0" w:color="812C7C"/>
              <w:bottom w:val="nil"/>
              <w:right w:val="single" w:sz="4" w:space="0" w:color="812C7C"/>
            </w:tcBorders>
            <w:shd w:val="clear" w:color="auto" w:fill="E4C5D5"/>
            <w:vAlign w:val="center"/>
          </w:tcPr>
          <w:p w14:paraId="48938811" w14:textId="77777777" w:rsidR="00170ABB" w:rsidRPr="00074F25" w:rsidRDefault="003F7CB0">
            <w:pPr>
              <w:rPr>
                <w:rFonts w:ascii="Arial" w:hAnsi="Arial" w:cs="Arial"/>
                <w:b/>
                <w:bCs/>
                <w:color w:val="3B3838" w:themeColor="background2" w:themeShade="40"/>
                <w:sz w:val="22"/>
                <w:szCs w:val="22"/>
              </w:rPr>
            </w:pPr>
            <w:r w:rsidRPr="00074F25">
              <w:rPr>
                <w:rFonts w:ascii="Arial" w:hAnsi="Arial" w:cs="Arial"/>
                <w:b/>
                <w:bCs/>
                <w:color w:val="3B3838" w:themeColor="background2" w:themeShade="40"/>
                <w:sz w:val="22"/>
                <w:szCs w:val="22"/>
              </w:rPr>
              <w:t>How Identified*</w:t>
            </w:r>
          </w:p>
        </w:tc>
      </w:tr>
      <w:tr w:rsidR="00170ABB" w:rsidRPr="00074F25" w14:paraId="21AF1618" w14:textId="77777777" w:rsidTr="0041040F">
        <w:trPr>
          <w:trHeight w:val="454"/>
        </w:trPr>
        <w:tc>
          <w:tcPr>
            <w:tcW w:w="1779"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1A65C5D7" w14:textId="77777777" w:rsidR="00170ABB" w:rsidRPr="00074F25" w:rsidRDefault="003F7CB0" w:rsidP="00435B47">
            <w:pPr>
              <w:rPr>
                <w:rFonts w:ascii="Arial" w:hAnsi="Arial" w:cs="Arial"/>
                <w:b/>
                <w:bCs/>
                <w:color w:val="FFFFFF" w:themeColor="background1"/>
                <w:sz w:val="22"/>
                <w:szCs w:val="22"/>
              </w:rPr>
            </w:pPr>
            <w:r w:rsidRPr="00074F25">
              <w:rPr>
                <w:rFonts w:ascii="Arial" w:hAnsi="Arial" w:cs="Arial"/>
                <w:b/>
                <w:bCs/>
                <w:color w:val="FFFFFF" w:themeColor="background1"/>
                <w:sz w:val="22"/>
                <w:szCs w:val="22"/>
              </w:rPr>
              <w:t>Experience</w:t>
            </w:r>
          </w:p>
        </w:tc>
        <w:tc>
          <w:tcPr>
            <w:tcW w:w="2752" w:type="dxa"/>
            <w:tcBorders>
              <w:top w:val="nil"/>
              <w:left w:val="single" w:sz="4" w:space="0" w:color="812C7C"/>
              <w:bottom w:val="single" w:sz="4" w:space="0" w:color="812C7C"/>
              <w:right w:val="dotted" w:sz="4" w:space="0" w:color="812C7C"/>
            </w:tcBorders>
            <w:tcMar>
              <w:top w:w="57" w:type="dxa"/>
              <w:bottom w:w="57" w:type="dxa"/>
            </w:tcMar>
          </w:tcPr>
          <w:p w14:paraId="7E897C75" w14:textId="77777777" w:rsidR="00F65B26" w:rsidRPr="00074F25" w:rsidRDefault="00D23684">
            <w:r w:rsidRPr="00074F25">
              <w:t>• Experience of teaching or training young people with SEND, including learners working from Entry 1 to Level 1.</w:t>
            </w:r>
          </w:p>
          <w:p w14:paraId="7B789ED1" w14:textId="77777777" w:rsidR="00F65B26" w:rsidRPr="00074F25" w:rsidRDefault="00D23684">
            <w:r w:rsidRPr="00074F25">
              <w:t>• Practical experience in horticulture, grounds maintenance, landscaping, food growing or a related land-based area.</w:t>
            </w:r>
          </w:p>
          <w:p w14:paraId="5D71C41D" w14:textId="77777777" w:rsidR="00F65B26" w:rsidRPr="00074F25" w:rsidRDefault="00D23684">
            <w:r w:rsidRPr="00074F25">
              <w:t>• Experience of planning and delivering safe practical activities using appropriate tools, equipment and materials.</w:t>
            </w:r>
          </w:p>
          <w:p w14:paraId="707D870A" w14:textId="77777777" w:rsidR="00F65B26" w:rsidRPr="00074F25" w:rsidRDefault="00D23684">
            <w:r w:rsidRPr="00074F25">
              <w:t>• Knowledge and understanding of EHCPs, the Annual Review process and the importance of high-quality, evidence-based contributions.</w:t>
            </w:r>
          </w:p>
          <w:p w14:paraId="1AB28A2A" w14:textId="77777777" w:rsidR="00F65B26" w:rsidRPr="00074F25" w:rsidRDefault="00D23684">
            <w:r w:rsidRPr="00074F25">
              <w:t>• Experience of assessing progress, setting meaningful targets and adapting teaching or support to improve outcomes.</w:t>
            </w:r>
          </w:p>
        </w:tc>
        <w:tc>
          <w:tcPr>
            <w:tcW w:w="993" w:type="dxa"/>
            <w:tcBorders>
              <w:top w:val="nil"/>
              <w:left w:val="dotted" w:sz="4" w:space="0" w:color="812C7C"/>
              <w:bottom w:val="single" w:sz="4" w:space="0" w:color="812C7C"/>
              <w:right w:val="single" w:sz="4" w:space="0" w:color="812C7C"/>
            </w:tcBorders>
            <w:tcMar>
              <w:top w:w="57" w:type="dxa"/>
              <w:bottom w:w="57" w:type="dxa"/>
            </w:tcMar>
          </w:tcPr>
          <w:p w14:paraId="4E6B26BA" w14:textId="77777777" w:rsidR="00483C73" w:rsidRPr="00074F25" w:rsidRDefault="00483C73" w:rsidP="00C54AFA">
            <w:pPr>
              <w:jc w:val="center"/>
              <w:rPr>
                <w:rFonts w:ascii="Arial" w:hAnsi="Arial" w:cs="Arial"/>
                <w:color w:val="3B3838" w:themeColor="background2" w:themeShade="40"/>
                <w:sz w:val="22"/>
                <w:szCs w:val="22"/>
              </w:rPr>
            </w:pPr>
            <w:r w:rsidRPr="00074F25">
              <w:rPr>
                <w:rFonts w:ascii="Arial" w:hAnsi="Arial" w:cs="Arial"/>
                <w:color w:val="3B3838" w:themeColor="background2" w:themeShade="40"/>
                <w:sz w:val="22"/>
                <w:szCs w:val="22"/>
              </w:rPr>
              <w:t>A / I</w:t>
            </w:r>
          </w:p>
          <w:p w14:paraId="7FB9939E" w14:textId="77777777" w:rsidR="00483C73" w:rsidRPr="00074F25" w:rsidRDefault="00483C73" w:rsidP="00EF295A">
            <w:pPr>
              <w:jc w:val="center"/>
              <w:rPr>
                <w:rFonts w:ascii="Arial" w:hAnsi="Arial" w:cs="Arial"/>
                <w:color w:val="3B3838" w:themeColor="background2" w:themeShade="40"/>
                <w:sz w:val="22"/>
                <w:szCs w:val="22"/>
              </w:rPr>
            </w:pPr>
          </w:p>
          <w:p w14:paraId="0D6123BD" w14:textId="77777777" w:rsidR="00483C73" w:rsidRPr="00074F25" w:rsidRDefault="00483C73" w:rsidP="009D6899">
            <w:pPr>
              <w:rPr>
                <w:rFonts w:ascii="Arial" w:hAnsi="Arial" w:cs="Arial"/>
                <w:color w:val="3B3838" w:themeColor="background2" w:themeShade="40"/>
                <w:sz w:val="22"/>
                <w:szCs w:val="22"/>
              </w:rPr>
            </w:pPr>
          </w:p>
          <w:p w14:paraId="62A4CF91" w14:textId="77777777" w:rsidR="00801990" w:rsidRPr="00074F25" w:rsidRDefault="00801990" w:rsidP="009D6899">
            <w:pPr>
              <w:rPr>
                <w:rFonts w:ascii="Arial" w:hAnsi="Arial" w:cs="Arial"/>
                <w:color w:val="3B3838" w:themeColor="background2" w:themeShade="40"/>
                <w:sz w:val="22"/>
                <w:szCs w:val="22"/>
              </w:rPr>
            </w:pPr>
          </w:p>
          <w:p w14:paraId="67BBD992" w14:textId="77777777" w:rsidR="00801990" w:rsidRPr="00074F25" w:rsidRDefault="00801990" w:rsidP="00801990">
            <w:pPr>
              <w:jc w:val="center"/>
              <w:rPr>
                <w:rFonts w:ascii="Arial" w:hAnsi="Arial" w:cs="Arial"/>
                <w:color w:val="3B3838" w:themeColor="background2" w:themeShade="40"/>
                <w:sz w:val="22"/>
                <w:szCs w:val="22"/>
              </w:rPr>
            </w:pPr>
            <w:r w:rsidRPr="00074F25">
              <w:rPr>
                <w:rFonts w:ascii="Arial" w:hAnsi="Arial" w:cs="Arial"/>
                <w:color w:val="3B3838" w:themeColor="background2" w:themeShade="40"/>
                <w:sz w:val="22"/>
                <w:szCs w:val="22"/>
              </w:rPr>
              <w:t>A/I</w:t>
            </w:r>
          </w:p>
          <w:p w14:paraId="2C96A575" w14:textId="77777777" w:rsidR="009B5367" w:rsidRPr="00074F25" w:rsidRDefault="009B5367" w:rsidP="00801990">
            <w:pPr>
              <w:jc w:val="center"/>
              <w:rPr>
                <w:rFonts w:ascii="Arial" w:hAnsi="Arial" w:cs="Arial"/>
                <w:color w:val="3B3838" w:themeColor="background2" w:themeShade="40"/>
                <w:sz w:val="22"/>
                <w:szCs w:val="22"/>
              </w:rPr>
            </w:pPr>
          </w:p>
          <w:p w14:paraId="2A56572A" w14:textId="77777777" w:rsidR="009B5367" w:rsidRPr="00074F25" w:rsidRDefault="009B5367" w:rsidP="00801990">
            <w:pPr>
              <w:jc w:val="center"/>
              <w:rPr>
                <w:rFonts w:ascii="Arial" w:hAnsi="Arial" w:cs="Arial"/>
                <w:color w:val="3B3838" w:themeColor="background2" w:themeShade="40"/>
                <w:sz w:val="22"/>
                <w:szCs w:val="22"/>
              </w:rPr>
            </w:pPr>
          </w:p>
          <w:p w14:paraId="4D5AC20B" w14:textId="77777777" w:rsidR="009B5367" w:rsidRPr="00074F25" w:rsidRDefault="009B5367" w:rsidP="00801990">
            <w:pPr>
              <w:jc w:val="center"/>
              <w:rPr>
                <w:rFonts w:ascii="Arial" w:hAnsi="Arial" w:cs="Arial"/>
                <w:color w:val="3B3838" w:themeColor="background2" w:themeShade="40"/>
                <w:sz w:val="22"/>
                <w:szCs w:val="22"/>
              </w:rPr>
            </w:pPr>
          </w:p>
          <w:p w14:paraId="2DD30D65" w14:textId="77777777" w:rsidR="009B5367" w:rsidRPr="00074F25" w:rsidRDefault="009B5367" w:rsidP="00801990">
            <w:pPr>
              <w:jc w:val="center"/>
              <w:rPr>
                <w:rFonts w:ascii="Arial" w:hAnsi="Arial" w:cs="Arial"/>
                <w:color w:val="3B3838" w:themeColor="background2" w:themeShade="40"/>
                <w:sz w:val="22"/>
                <w:szCs w:val="22"/>
              </w:rPr>
            </w:pPr>
          </w:p>
          <w:p w14:paraId="14B596AA" w14:textId="77777777" w:rsidR="009B5367" w:rsidRPr="00074F25" w:rsidRDefault="009B5367" w:rsidP="00801990">
            <w:pPr>
              <w:jc w:val="center"/>
              <w:rPr>
                <w:rFonts w:ascii="Arial" w:hAnsi="Arial" w:cs="Arial"/>
                <w:color w:val="3B3838" w:themeColor="background2" w:themeShade="40"/>
                <w:sz w:val="22"/>
                <w:szCs w:val="22"/>
              </w:rPr>
            </w:pPr>
          </w:p>
          <w:p w14:paraId="1561A95D" w14:textId="77777777" w:rsidR="009B5367" w:rsidRPr="00074F25" w:rsidRDefault="009B5367" w:rsidP="00801990">
            <w:pPr>
              <w:jc w:val="center"/>
              <w:rPr>
                <w:rFonts w:ascii="Arial" w:hAnsi="Arial" w:cs="Arial"/>
                <w:color w:val="3B3838" w:themeColor="background2" w:themeShade="40"/>
                <w:sz w:val="22"/>
                <w:szCs w:val="22"/>
              </w:rPr>
            </w:pPr>
          </w:p>
          <w:p w14:paraId="5EAB11B3" w14:textId="77777777" w:rsidR="009B5367" w:rsidRPr="00074F25" w:rsidRDefault="009B5367" w:rsidP="00801990">
            <w:pPr>
              <w:jc w:val="center"/>
              <w:rPr>
                <w:rFonts w:ascii="Arial" w:hAnsi="Arial" w:cs="Arial"/>
                <w:color w:val="3B3838" w:themeColor="background2" w:themeShade="40"/>
                <w:sz w:val="22"/>
                <w:szCs w:val="22"/>
              </w:rPr>
            </w:pPr>
            <w:r w:rsidRPr="00074F25">
              <w:rPr>
                <w:rFonts w:ascii="Arial" w:hAnsi="Arial" w:cs="Arial"/>
                <w:color w:val="3B3838" w:themeColor="background2" w:themeShade="40"/>
                <w:sz w:val="22"/>
                <w:szCs w:val="22"/>
              </w:rPr>
              <w:t>A/!</w:t>
            </w:r>
          </w:p>
        </w:tc>
        <w:tc>
          <w:tcPr>
            <w:tcW w:w="2211" w:type="dxa"/>
            <w:tcBorders>
              <w:top w:val="nil"/>
              <w:left w:val="single" w:sz="4" w:space="0" w:color="812C7C"/>
              <w:bottom w:val="single" w:sz="4" w:space="0" w:color="812C7C"/>
              <w:right w:val="dotted" w:sz="4" w:space="0" w:color="812C7C"/>
            </w:tcBorders>
            <w:tcMar>
              <w:top w:w="57" w:type="dxa"/>
              <w:bottom w:w="57" w:type="dxa"/>
            </w:tcMar>
          </w:tcPr>
          <w:p w14:paraId="2EDC9EB4" w14:textId="77777777" w:rsidR="00F65B26" w:rsidRPr="00074F25" w:rsidRDefault="00D23684">
            <w:r w:rsidRPr="00074F25">
              <w:t>• Experience of field-to-fork, community growing, environmental or sustainability projects.</w:t>
            </w:r>
          </w:p>
          <w:p w14:paraId="60C13675" w14:textId="77777777" w:rsidR="00F65B26" w:rsidRPr="00074F25" w:rsidRDefault="00D23684">
            <w:r w:rsidRPr="00074F25">
              <w:t>• Experience of supported internships, work experience, enterprise or employer-linked learning.</w:t>
            </w:r>
          </w:p>
          <w:p w14:paraId="6F5302E3" w14:textId="77777777" w:rsidR="00F65B26" w:rsidRPr="00074F25" w:rsidRDefault="00D23684">
            <w:r w:rsidRPr="00074F25">
              <w:t>• Evidence of recognised success in teaching, horticulture or inclusive practice.</w:t>
            </w:r>
          </w:p>
        </w:tc>
        <w:tc>
          <w:tcPr>
            <w:tcW w:w="1281" w:type="dxa"/>
            <w:tcBorders>
              <w:top w:val="nil"/>
              <w:left w:val="dotted" w:sz="4" w:space="0" w:color="812C7C"/>
              <w:bottom w:val="single" w:sz="4" w:space="0" w:color="812C7C"/>
              <w:right w:val="single" w:sz="4" w:space="0" w:color="812C7C"/>
            </w:tcBorders>
            <w:tcMar>
              <w:top w:w="57" w:type="dxa"/>
              <w:bottom w:w="57" w:type="dxa"/>
            </w:tcMar>
          </w:tcPr>
          <w:p w14:paraId="5EA2BD3E" w14:textId="77777777" w:rsidR="00C54AFA" w:rsidRPr="00074F25" w:rsidRDefault="00C54AFA" w:rsidP="00C54AFA">
            <w:pPr>
              <w:jc w:val="center"/>
              <w:rPr>
                <w:rFonts w:ascii="Arial" w:hAnsi="Arial" w:cs="Arial"/>
                <w:color w:val="3B3838" w:themeColor="background2" w:themeShade="40"/>
                <w:sz w:val="22"/>
                <w:szCs w:val="22"/>
              </w:rPr>
            </w:pPr>
            <w:r w:rsidRPr="00074F25">
              <w:rPr>
                <w:rFonts w:ascii="Arial" w:hAnsi="Arial" w:cs="Arial"/>
                <w:color w:val="3B3838" w:themeColor="background2" w:themeShade="40"/>
                <w:sz w:val="22"/>
                <w:szCs w:val="22"/>
              </w:rPr>
              <w:t>A / I</w:t>
            </w:r>
          </w:p>
          <w:p w14:paraId="2442DA41" w14:textId="77777777" w:rsidR="00C54AFA" w:rsidRPr="00074F25" w:rsidRDefault="00C54AFA" w:rsidP="00C54AFA">
            <w:pPr>
              <w:jc w:val="center"/>
              <w:rPr>
                <w:rFonts w:ascii="Arial" w:hAnsi="Arial" w:cs="Arial"/>
                <w:color w:val="3B3838" w:themeColor="background2" w:themeShade="40"/>
                <w:sz w:val="22"/>
                <w:szCs w:val="22"/>
              </w:rPr>
            </w:pPr>
          </w:p>
          <w:p w14:paraId="33BBA437" w14:textId="77777777" w:rsidR="00C54AFA" w:rsidRPr="00074F25" w:rsidRDefault="00C54AFA" w:rsidP="00C54AFA">
            <w:pPr>
              <w:jc w:val="center"/>
              <w:rPr>
                <w:rFonts w:ascii="Arial" w:hAnsi="Arial" w:cs="Arial"/>
                <w:color w:val="3B3838" w:themeColor="background2" w:themeShade="40"/>
                <w:sz w:val="22"/>
                <w:szCs w:val="22"/>
              </w:rPr>
            </w:pPr>
          </w:p>
          <w:p w14:paraId="40979916" w14:textId="77777777" w:rsidR="00C54AFA" w:rsidRPr="00074F25" w:rsidRDefault="00C54AFA" w:rsidP="00C54AFA">
            <w:pPr>
              <w:jc w:val="center"/>
              <w:rPr>
                <w:rFonts w:ascii="Arial" w:hAnsi="Arial" w:cs="Arial"/>
                <w:color w:val="3B3838" w:themeColor="background2" w:themeShade="40"/>
                <w:sz w:val="22"/>
                <w:szCs w:val="22"/>
              </w:rPr>
            </w:pPr>
          </w:p>
          <w:p w14:paraId="12D8C94C" w14:textId="77777777" w:rsidR="00C54AFA" w:rsidRPr="00074F25" w:rsidRDefault="00C54AFA" w:rsidP="009D6899">
            <w:pPr>
              <w:rPr>
                <w:rFonts w:ascii="Arial" w:hAnsi="Arial" w:cs="Arial"/>
                <w:color w:val="3B3838" w:themeColor="background2" w:themeShade="40"/>
                <w:sz w:val="22"/>
                <w:szCs w:val="22"/>
              </w:rPr>
            </w:pPr>
          </w:p>
        </w:tc>
      </w:tr>
      <w:tr w:rsidR="00C54AFA" w:rsidRPr="00074F25" w14:paraId="32BA9232" w14:textId="77777777" w:rsidTr="0041040F">
        <w:trPr>
          <w:trHeight w:val="454"/>
        </w:trPr>
        <w:tc>
          <w:tcPr>
            <w:tcW w:w="1779"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54EF5402" w14:textId="77777777" w:rsidR="00C54AFA" w:rsidRPr="00074F25" w:rsidRDefault="00C54AFA" w:rsidP="00C54AFA">
            <w:pPr>
              <w:rPr>
                <w:rFonts w:ascii="Arial" w:hAnsi="Arial" w:cs="Arial"/>
                <w:b/>
                <w:bCs/>
                <w:color w:val="FFFFFF" w:themeColor="background1"/>
                <w:sz w:val="22"/>
                <w:szCs w:val="22"/>
              </w:rPr>
            </w:pPr>
            <w:r w:rsidRPr="00074F25">
              <w:rPr>
                <w:rFonts w:ascii="Arial" w:hAnsi="Arial" w:cs="Arial"/>
                <w:b/>
                <w:bCs/>
                <w:color w:val="FFFFFF" w:themeColor="background1"/>
                <w:sz w:val="22"/>
                <w:szCs w:val="22"/>
              </w:rPr>
              <w:t>Skills and Abilities</w:t>
            </w:r>
          </w:p>
        </w:tc>
        <w:tc>
          <w:tcPr>
            <w:tcW w:w="2752" w:type="dxa"/>
            <w:tcBorders>
              <w:top w:val="single" w:sz="4" w:space="0" w:color="812C7C"/>
              <w:left w:val="single" w:sz="4" w:space="0" w:color="812C7C"/>
              <w:bottom w:val="single" w:sz="4" w:space="0" w:color="812C7C"/>
              <w:right w:val="dotted" w:sz="4" w:space="0" w:color="812C7C"/>
            </w:tcBorders>
            <w:tcMar>
              <w:top w:w="57" w:type="dxa"/>
              <w:bottom w:w="57" w:type="dxa"/>
            </w:tcMar>
          </w:tcPr>
          <w:p w14:paraId="72D2E7CE" w14:textId="77777777" w:rsidR="00F65B26" w:rsidRPr="00074F25" w:rsidRDefault="00D23684">
            <w:r w:rsidRPr="00074F25">
              <w:t>• Ability to plan and deliver accessible, engaging teaching and assessment from Entry 1 to Level 1.</w:t>
            </w:r>
          </w:p>
          <w:p w14:paraId="2013C924" w14:textId="77777777" w:rsidR="00F65B26" w:rsidRPr="00074F25" w:rsidRDefault="00D23684">
            <w:r w:rsidRPr="00074F25">
              <w:t>• Ability to teach horticulture, grounds work, field-to-fork and employability through safe, purposeful practical learning.</w:t>
            </w:r>
          </w:p>
          <w:p w14:paraId="321834EF" w14:textId="77777777" w:rsidR="00F65B26" w:rsidRPr="00074F25" w:rsidRDefault="00D23684">
            <w:r w:rsidRPr="00074F25">
              <w:lastRenderedPageBreak/>
              <w:t>• Ability to differentiate effectively for a wide range of SEND and use approaches that promote communication, independence and progression.</w:t>
            </w:r>
          </w:p>
          <w:p w14:paraId="65B379E8" w14:textId="77777777" w:rsidR="00F65B26" w:rsidRPr="00074F25" w:rsidRDefault="00D23684">
            <w:r w:rsidRPr="00074F25">
              <w:t>• Ability to complete and implement risk assessments and safe systems of work for classroom, outdoor and practical activity.</w:t>
            </w:r>
          </w:p>
          <w:p w14:paraId="3158A541" w14:textId="77777777" w:rsidR="00F65B26" w:rsidRPr="00074F25" w:rsidRDefault="00D23684">
            <w:r w:rsidRPr="00074F25">
              <w:t>• Ability to work collaboratively with learning support staff, specialists, Estates colleagues, employers and families or carers.</w:t>
            </w:r>
          </w:p>
          <w:p w14:paraId="30C87EA3" w14:textId="77777777" w:rsidR="00F65B26" w:rsidRPr="00074F25" w:rsidRDefault="00D23684">
            <w:r w:rsidRPr="00074F25">
              <w:t>• Strong organisation, communication, record-keeping and digital skills.</w:t>
            </w:r>
          </w:p>
        </w:tc>
        <w:tc>
          <w:tcPr>
            <w:tcW w:w="993" w:type="dxa"/>
            <w:tcBorders>
              <w:top w:val="single" w:sz="4" w:space="0" w:color="812C7C"/>
              <w:left w:val="dotted" w:sz="4" w:space="0" w:color="812C7C"/>
              <w:bottom w:val="single" w:sz="4" w:space="0" w:color="812C7C"/>
              <w:right w:val="single" w:sz="4" w:space="0" w:color="812C7C"/>
            </w:tcBorders>
            <w:tcMar>
              <w:top w:w="57" w:type="dxa"/>
              <w:bottom w:w="57" w:type="dxa"/>
            </w:tcMar>
          </w:tcPr>
          <w:p w14:paraId="16AF0CC2" w14:textId="77777777" w:rsidR="002A19D1" w:rsidRPr="00074F25" w:rsidRDefault="002A19D1" w:rsidP="00EF295A">
            <w:pPr>
              <w:jc w:val="center"/>
              <w:rPr>
                <w:rFonts w:ascii="Arial" w:hAnsi="Arial" w:cs="Arial"/>
                <w:color w:val="3B3838" w:themeColor="background2" w:themeShade="40"/>
                <w:sz w:val="22"/>
                <w:szCs w:val="22"/>
              </w:rPr>
            </w:pPr>
          </w:p>
          <w:p w14:paraId="54892446" w14:textId="77777777" w:rsidR="002A19D1" w:rsidRPr="00074F25" w:rsidRDefault="00B83D2A" w:rsidP="00EF295A">
            <w:pPr>
              <w:jc w:val="center"/>
              <w:rPr>
                <w:rFonts w:ascii="Arial" w:hAnsi="Arial" w:cs="Arial"/>
                <w:color w:val="3B3838" w:themeColor="background2" w:themeShade="40"/>
                <w:sz w:val="22"/>
                <w:szCs w:val="22"/>
              </w:rPr>
            </w:pPr>
            <w:r w:rsidRPr="00074F25">
              <w:rPr>
                <w:rFonts w:ascii="Arial" w:hAnsi="Arial" w:cs="Arial"/>
                <w:color w:val="3B3838" w:themeColor="background2" w:themeShade="40"/>
                <w:sz w:val="22"/>
                <w:szCs w:val="22"/>
              </w:rPr>
              <w:t>A/I/T</w:t>
            </w:r>
          </w:p>
          <w:p w14:paraId="2C417B4E" w14:textId="77777777" w:rsidR="002A19D1" w:rsidRPr="00074F25" w:rsidRDefault="002A19D1" w:rsidP="00EF295A">
            <w:pPr>
              <w:jc w:val="center"/>
              <w:rPr>
                <w:rFonts w:ascii="Arial" w:hAnsi="Arial" w:cs="Arial"/>
                <w:color w:val="3B3838" w:themeColor="background2" w:themeShade="40"/>
                <w:sz w:val="22"/>
                <w:szCs w:val="22"/>
              </w:rPr>
            </w:pPr>
          </w:p>
          <w:p w14:paraId="67242C0F" w14:textId="77777777" w:rsidR="002A19D1" w:rsidRPr="00074F25" w:rsidRDefault="002A19D1" w:rsidP="00EF295A">
            <w:pPr>
              <w:jc w:val="center"/>
              <w:rPr>
                <w:rFonts w:ascii="Arial" w:hAnsi="Arial" w:cs="Arial"/>
                <w:color w:val="3B3838" w:themeColor="background2" w:themeShade="40"/>
                <w:sz w:val="22"/>
                <w:szCs w:val="22"/>
              </w:rPr>
            </w:pPr>
          </w:p>
          <w:p w14:paraId="71BB3BA6" w14:textId="77777777" w:rsidR="002A19D1" w:rsidRPr="00074F25" w:rsidRDefault="002A19D1" w:rsidP="00EF295A">
            <w:pPr>
              <w:jc w:val="center"/>
              <w:rPr>
                <w:rFonts w:ascii="Arial" w:hAnsi="Arial" w:cs="Arial"/>
                <w:color w:val="3B3838" w:themeColor="background2" w:themeShade="40"/>
                <w:sz w:val="22"/>
                <w:szCs w:val="22"/>
              </w:rPr>
            </w:pPr>
          </w:p>
          <w:p w14:paraId="36EC4757" w14:textId="77777777" w:rsidR="002A19D1" w:rsidRPr="00074F25" w:rsidRDefault="002A19D1" w:rsidP="00EF295A">
            <w:pPr>
              <w:jc w:val="center"/>
              <w:rPr>
                <w:rFonts w:ascii="Arial" w:hAnsi="Arial" w:cs="Arial"/>
                <w:color w:val="3B3838" w:themeColor="background2" w:themeShade="40"/>
                <w:sz w:val="22"/>
                <w:szCs w:val="22"/>
              </w:rPr>
            </w:pPr>
          </w:p>
          <w:p w14:paraId="2179AE26" w14:textId="77777777" w:rsidR="00B83D2A" w:rsidRPr="00074F25" w:rsidRDefault="00B83D2A" w:rsidP="00EF295A">
            <w:pPr>
              <w:jc w:val="center"/>
              <w:rPr>
                <w:rFonts w:ascii="Arial" w:hAnsi="Arial" w:cs="Arial"/>
                <w:color w:val="3B3838" w:themeColor="background2" w:themeShade="40"/>
                <w:sz w:val="22"/>
                <w:szCs w:val="22"/>
              </w:rPr>
            </w:pPr>
          </w:p>
          <w:p w14:paraId="541A9D9A" w14:textId="77777777" w:rsidR="00B83D2A" w:rsidRPr="00074F25" w:rsidRDefault="00B83D2A" w:rsidP="00EF295A">
            <w:pPr>
              <w:jc w:val="center"/>
              <w:rPr>
                <w:rFonts w:ascii="Arial" w:hAnsi="Arial" w:cs="Arial"/>
                <w:color w:val="3B3838" w:themeColor="background2" w:themeShade="40"/>
                <w:sz w:val="22"/>
                <w:szCs w:val="22"/>
              </w:rPr>
            </w:pPr>
          </w:p>
          <w:p w14:paraId="1C1D06D2" w14:textId="77777777" w:rsidR="00B83D2A" w:rsidRPr="00074F25" w:rsidRDefault="00B83D2A" w:rsidP="00EF295A">
            <w:pPr>
              <w:jc w:val="center"/>
              <w:rPr>
                <w:rFonts w:ascii="Arial" w:hAnsi="Arial" w:cs="Arial"/>
                <w:color w:val="3B3838" w:themeColor="background2" w:themeShade="40"/>
                <w:sz w:val="22"/>
                <w:szCs w:val="22"/>
              </w:rPr>
            </w:pPr>
          </w:p>
          <w:p w14:paraId="209B7305" w14:textId="77777777" w:rsidR="00C54AFA" w:rsidRPr="00074F25" w:rsidRDefault="00B83D2A" w:rsidP="00EF295A">
            <w:pPr>
              <w:jc w:val="center"/>
              <w:rPr>
                <w:rFonts w:ascii="Arial" w:hAnsi="Arial" w:cs="Arial"/>
                <w:color w:val="3B3838" w:themeColor="background2" w:themeShade="40"/>
                <w:sz w:val="22"/>
                <w:szCs w:val="22"/>
              </w:rPr>
            </w:pPr>
            <w:r w:rsidRPr="00074F25">
              <w:rPr>
                <w:rFonts w:ascii="Arial" w:hAnsi="Arial" w:cs="Arial"/>
                <w:color w:val="3B3838" w:themeColor="background2" w:themeShade="40"/>
                <w:sz w:val="22"/>
                <w:szCs w:val="22"/>
              </w:rPr>
              <w:t>A</w:t>
            </w:r>
            <w:r w:rsidR="00C839C4" w:rsidRPr="00074F25">
              <w:rPr>
                <w:rFonts w:ascii="Arial" w:hAnsi="Arial" w:cs="Arial"/>
                <w:color w:val="3B3838" w:themeColor="background2" w:themeShade="40"/>
                <w:sz w:val="22"/>
                <w:szCs w:val="22"/>
              </w:rPr>
              <w:t>/I/</w:t>
            </w:r>
            <w:r w:rsidR="00C12006" w:rsidRPr="00074F25">
              <w:rPr>
                <w:rFonts w:ascii="Arial" w:hAnsi="Arial" w:cs="Arial"/>
                <w:color w:val="3B3838" w:themeColor="background2" w:themeShade="40"/>
                <w:sz w:val="22"/>
                <w:szCs w:val="22"/>
              </w:rPr>
              <w:t>T</w:t>
            </w:r>
          </w:p>
          <w:p w14:paraId="06983A4C" w14:textId="77777777" w:rsidR="00C54AFA" w:rsidRPr="00074F25" w:rsidRDefault="00C54AFA" w:rsidP="00EF295A">
            <w:pPr>
              <w:jc w:val="center"/>
              <w:rPr>
                <w:rFonts w:ascii="Arial" w:hAnsi="Arial" w:cs="Arial"/>
                <w:color w:val="3B3838" w:themeColor="background2" w:themeShade="40"/>
                <w:sz w:val="22"/>
                <w:szCs w:val="22"/>
              </w:rPr>
            </w:pPr>
          </w:p>
          <w:p w14:paraId="190120EC" w14:textId="77777777" w:rsidR="00C54AFA" w:rsidRPr="00074F25" w:rsidRDefault="00C54AFA" w:rsidP="00EF295A">
            <w:pPr>
              <w:jc w:val="center"/>
              <w:rPr>
                <w:rFonts w:ascii="Arial" w:hAnsi="Arial" w:cs="Arial"/>
                <w:color w:val="3B3838" w:themeColor="background2" w:themeShade="40"/>
                <w:sz w:val="22"/>
                <w:szCs w:val="22"/>
              </w:rPr>
            </w:pPr>
          </w:p>
          <w:p w14:paraId="5B58B0C2" w14:textId="77777777" w:rsidR="00C54AFA" w:rsidRPr="00074F25" w:rsidRDefault="00C54AFA" w:rsidP="00EF295A">
            <w:pPr>
              <w:jc w:val="center"/>
              <w:rPr>
                <w:rFonts w:ascii="Arial" w:hAnsi="Arial" w:cs="Arial"/>
                <w:color w:val="3B3838" w:themeColor="background2" w:themeShade="40"/>
                <w:sz w:val="22"/>
                <w:szCs w:val="22"/>
              </w:rPr>
            </w:pPr>
          </w:p>
          <w:p w14:paraId="7481F710" w14:textId="77777777" w:rsidR="00EF295A" w:rsidRPr="00074F25" w:rsidRDefault="00EF295A" w:rsidP="00EF295A">
            <w:pPr>
              <w:jc w:val="center"/>
              <w:rPr>
                <w:rFonts w:ascii="Arial" w:hAnsi="Arial" w:cs="Arial"/>
                <w:color w:val="3B3838" w:themeColor="background2" w:themeShade="40"/>
                <w:sz w:val="22"/>
                <w:szCs w:val="22"/>
              </w:rPr>
            </w:pPr>
          </w:p>
          <w:p w14:paraId="38F012EE" w14:textId="77777777" w:rsidR="00C12006" w:rsidRPr="00074F25" w:rsidRDefault="00C12006" w:rsidP="00EF295A">
            <w:pPr>
              <w:jc w:val="center"/>
              <w:rPr>
                <w:rFonts w:ascii="Arial" w:hAnsi="Arial" w:cs="Arial"/>
                <w:color w:val="3B3838" w:themeColor="background2" w:themeShade="40"/>
                <w:sz w:val="22"/>
                <w:szCs w:val="22"/>
              </w:rPr>
            </w:pPr>
          </w:p>
          <w:p w14:paraId="6D130083" w14:textId="77777777" w:rsidR="00EF295A" w:rsidRPr="00074F25" w:rsidRDefault="00EF295A" w:rsidP="00EF295A">
            <w:pPr>
              <w:jc w:val="center"/>
              <w:rPr>
                <w:rFonts w:ascii="Arial" w:hAnsi="Arial" w:cs="Arial"/>
                <w:color w:val="3B3838" w:themeColor="background2" w:themeShade="40"/>
                <w:sz w:val="22"/>
                <w:szCs w:val="22"/>
              </w:rPr>
            </w:pPr>
            <w:r w:rsidRPr="00074F25">
              <w:rPr>
                <w:rFonts w:ascii="Arial" w:hAnsi="Arial" w:cs="Arial"/>
                <w:color w:val="3B3838" w:themeColor="background2" w:themeShade="40"/>
                <w:sz w:val="22"/>
                <w:szCs w:val="22"/>
              </w:rPr>
              <w:t>A / I</w:t>
            </w:r>
            <w:r w:rsidR="00C839C4" w:rsidRPr="00074F25">
              <w:rPr>
                <w:rFonts w:ascii="Arial" w:hAnsi="Arial" w:cs="Arial"/>
                <w:color w:val="3B3838" w:themeColor="background2" w:themeShade="40"/>
                <w:sz w:val="22"/>
                <w:szCs w:val="22"/>
              </w:rPr>
              <w:t>/T</w:t>
            </w:r>
          </w:p>
          <w:p w14:paraId="0D078972" w14:textId="77777777" w:rsidR="00EF295A" w:rsidRPr="00074F25" w:rsidRDefault="00EF295A" w:rsidP="00EF295A">
            <w:pPr>
              <w:jc w:val="center"/>
              <w:rPr>
                <w:rFonts w:ascii="Arial" w:hAnsi="Arial" w:cs="Arial"/>
                <w:color w:val="3B3838" w:themeColor="background2" w:themeShade="40"/>
                <w:sz w:val="22"/>
                <w:szCs w:val="22"/>
              </w:rPr>
            </w:pPr>
          </w:p>
          <w:p w14:paraId="75308499" w14:textId="77777777" w:rsidR="00EF295A" w:rsidRPr="00074F25" w:rsidRDefault="00EF295A" w:rsidP="00EF295A">
            <w:pPr>
              <w:jc w:val="center"/>
              <w:rPr>
                <w:rFonts w:ascii="Arial" w:hAnsi="Arial" w:cs="Arial"/>
                <w:color w:val="3B3838" w:themeColor="background2" w:themeShade="40"/>
                <w:sz w:val="22"/>
                <w:szCs w:val="22"/>
              </w:rPr>
            </w:pPr>
          </w:p>
          <w:p w14:paraId="615BC589" w14:textId="77777777" w:rsidR="00C54AFA" w:rsidRPr="00074F25" w:rsidRDefault="00C54AFA" w:rsidP="00EF295A">
            <w:pPr>
              <w:jc w:val="center"/>
              <w:rPr>
                <w:rFonts w:ascii="Arial" w:hAnsi="Arial" w:cs="Arial"/>
                <w:color w:val="3B3838" w:themeColor="background2" w:themeShade="40"/>
                <w:sz w:val="22"/>
                <w:szCs w:val="22"/>
              </w:rPr>
            </w:pPr>
          </w:p>
          <w:p w14:paraId="18B5FE9A" w14:textId="77777777" w:rsidR="00EF295A" w:rsidRPr="00074F25" w:rsidRDefault="00EF295A" w:rsidP="00EF295A">
            <w:pPr>
              <w:jc w:val="center"/>
              <w:rPr>
                <w:rFonts w:ascii="Arial" w:hAnsi="Arial" w:cs="Arial"/>
                <w:color w:val="3B3838" w:themeColor="background2" w:themeShade="40"/>
                <w:sz w:val="22"/>
                <w:szCs w:val="22"/>
              </w:rPr>
            </w:pPr>
          </w:p>
          <w:p w14:paraId="18F507A7" w14:textId="77777777" w:rsidR="00781B0C" w:rsidRPr="00074F25" w:rsidRDefault="001E43AB" w:rsidP="00EF295A">
            <w:pPr>
              <w:jc w:val="center"/>
              <w:rPr>
                <w:rFonts w:ascii="Arial" w:hAnsi="Arial" w:cs="Arial"/>
                <w:color w:val="3B3838" w:themeColor="background2" w:themeShade="40"/>
                <w:sz w:val="22"/>
                <w:szCs w:val="22"/>
              </w:rPr>
            </w:pPr>
            <w:r w:rsidRPr="00074F25">
              <w:rPr>
                <w:rFonts w:ascii="Arial" w:hAnsi="Arial" w:cs="Arial"/>
                <w:color w:val="3B3838" w:themeColor="background2" w:themeShade="40"/>
                <w:sz w:val="22"/>
                <w:szCs w:val="22"/>
              </w:rPr>
              <w:t>I/T</w:t>
            </w:r>
          </w:p>
        </w:tc>
        <w:tc>
          <w:tcPr>
            <w:tcW w:w="2211" w:type="dxa"/>
            <w:tcBorders>
              <w:top w:val="single" w:sz="4" w:space="0" w:color="812C7C"/>
              <w:left w:val="single" w:sz="4" w:space="0" w:color="812C7C"/>
              <w:bottom w:val="single" w:sz="4" w:space="0" w:color="812C7C"/>
              <w:right w:val="dotted" w:sz="4" w:space="0" w:color="812C7C"/>
            </w:tcBorders>
            <w:tcMar>
              <w:top w:w="57" w:type="dxa"/>
              <w:bottom w:w="57" w:type="dxa"/>
            </w:tcMar>
          </w:tcPr>
          <w:p w14:paraId="4D8AF917" w14:textId="77777777" w:rsidR="00F65B26" w:rsidRPr="00074F25" w:rsidRDefault="00D23684">
            <w:r w:rsidRPr="00074F25">
              <w:lastRenderedPageBreak/>
              <w:t>• Knowledge of sustainable horticulture, biodiversity, composting and environmentally responsible grounds management.</w:t>
            </w:r>
          </w:p>
          <w:p w14:paraId="04D20D3C" w14:textId="77777777" w:rsidR="00F65B26" w:rsidRDefault="00D23684">
            <w:r w:rsidRPr="00074F25">
              <w:t xml:space="preserve">• Ability to maintain or </w:t>
            </w:r>
            <w:r w:rsidRPr="00074F25">
              <w:lastRenderedPageBreak/>
              <w:t>develop industry and community partnerships.</w:t>
            </w:r>
          </w:p>
          <w:p w14:paraId="6782BF18" w14:textId="0FD73985" w:rsidR="00F6608D" w:rsidRPr="00074F25" w:rsidRDefault="008F211A" w:rsidP="008F211A">
            <w:pPr>
              <w:pStyle w:val="ListParagraph"/>
              <w:ind w:left="0"/>
            </w:pPr>
            <w:r w:rsidRPr="00074F25">
              <w:t>•</w:t>
            </w:r>
            <w:r>
              <w:t xml:space="preserve"> </w:t>
            </w:r>
            <w:r w:rsidR="00340DAC">
              <w:t xml:space="preserve">Full and clean driving </w:t>
            </w:r>
            <w:r w:rsidR="00E654B4">
              <w:t>licence</w:t>
            </w:r>
            <w:r w:rsidR="006C2DB0">
              <w:t>, with D1 provision to drive the college minibus</w:t>
            </w:r>
            <w:r w:rsidR="003A0CFF">
              <w:t>.</w:t>
            </w:r>
          </w:p>
        </w:tc>
        <w:tc>
          <w:tcPr>
            <w:tcW w:w="1281" w:type="dxa"/>
            <w:tcBorders>
              <w:top w:val="single" w:sz="4" w:space="0" w:color="812C7C"/>
              <w:left w:val="dotted" w:sz="4" w:space="0" w:color="812C7C"/>
              <w:bottom w:val="single" w:sz="4" w:space="0" w:color="812C7C"/>
              <w:right w:val="single" w:sz="4" w:space="0" w:color="812C7C"/>
            </w:tcBorders>
            <w:tcMar>
              <w:top w:w="57" w:type="dxa"/>
              <w:bottom w:w="57" w:type="dxa"/>
            </w:tcMar>
          </w:tcPr>
          <w:p w14:paraId="1DE9F076" w14:textId="77777777" w:rsidR="00C54AFA" w:rsidRPr="00074F25" w:rsidRDefault="00C54AFA" w:rsidP="00C54AFA">
            <w:pPr>
              <w:rPr>
                <w:rFonts w:ascii="Arial" w:hAnsi="Arial" w:cs="Arial"/>
                <w:color w:val="3B3838" w:themeColor="background2" w:themeShade="40"/>
                <w:sz w:val="22"/>
                <w:szCs w:val="22"/>
              </w:rPr>
            </w:pPr>
          </w:p>
        </w:tc>
      </w:tr>
      <w:tr w:rsidR="009633D8" w:rsidRPr="00074F25" w14:paraId="6475BC80" w14:textId="77777777" w:rsidTr="0041040F">
        <w:trPr>
          <w:trHeight w:val="454"/>
        </w:trPr>
        <w:tc>
          <w:tcPr>
            <w:tcW w:w="1779"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3A874BE6" w14:textId="77777777" w:rsidR="009633D8" w:rsidRPr="00074F25" w:rsidRDefault="009633D8">
            <w:pPr>
              <w:rPr>
                <w:rFonts w:ascii="Arial" w:hAnsi="Arial" w:cs="Arial"/>
                <w:b/>
                <w:bCs/>
                <w:color w:val="FFFFFF" w:themeColor="background1"/>
                <w:sz w:val="22"/>
                <w:szCs w:val="22"/>
              </w:rPr>
            </w:pPr>
            <w:r w:rsidRPr="00074F25">
              <w:rPr>
                <w:rFonts w:ascii="Arial" w:hAnsi="Arial" w:cs="Arial"/>
                <w:b/>
                <w:bCs/>
                <w:color w:val="FFFFFF" w:themeColor="background1"/>
                <w:sz w:val="22"/>
                <w:szCs w:val="22"/>
              </w:rPr>
              <w:t>Qualifications</w:t>
            </w:r>
          </w:p>
        </w:tc>
        <w:tc>
          <w:tcPr>
            <w:tcW w:w="2752" w:type="dxa"/>
            <w:tcBorders>
              <w:top w:val="nil"/>
              <w:left w:val="single" w:sz="4" w:space="0" w:color="812C7C"/>
              <w:bottom w:val="single" w:sz="4" w:space="0" w:color="812C7C"/>
              <w:right w:val="dotted" w:sz="4" w:space="0" w:color="812C7C"/>
            </w:tcBorders>
            <w:tcMar>
              <w:top w:w="57" w:type="dxa"/>
              <w:bottom w:w="57" w:type="dxa"/>
            </w:tcMar>
          </w:tcPr>
          <w:p w14:paraId="7377982F" w14:textId="77777777" w:rsidR="00F65B26" w:rsidRPr="00074F25" w:rsidRDefault="00F65B26"/>
          <w:p w14:paraId="4E1636EA" w14:textId="77777777" w:rsidR="00F65B26" w:rsidRPr="00074F25" w:rsidRDefault="00D23684">
            <w:r w:rsidRPr="00074F25">
              <w:t>• A recognised teaching qualification, such as PGCE or CertEd, or a firm commitment to achieve one within an agreed timescale.</w:t>
            </w:r>
          </w:p>
          <w:p w14:paraId="454581F4" w14:textId="77777777" w:rsidR="00F65B26" w:rsidRPr="00074F25" w:rsidRDefault="00D23684">
            <w:r w:rsidRPr="00074F25">
              <w:t>• Relevant horticulture, grounds maintenance, landscaping or land-based qualification, or demonstrable equivalent occupational competence.</w:t>
            </w:r>
          </w:p>
          <w:p w14:paraId="16974A68" w14:textId="77777777" w:rsidR="00F65B26" w:rsidRPr="00074F25" w:rsidRDefault="00D23684">
            <w:r w:rsidRPr="00074F25">
              <w:t>• English and maths qualifications at Level 2 or evidence of equivalent competence.</w:t>
            </w:r>
          </w:p>
        </w:tc>
        <w:tc>
          <w:tcPr>
            <w:tcW w:w="993" w:type="dxa"/>
            <w:tcBorders>
              <w:top w:val="nil"/>
              <w:left w:val="dotted" w:sz="4" w:space="0" w:color="812C7C"/>
              <w:bottom w:val="single" w:sz="4" w:space="0" w:color="812C7C"/>
              <w:right w:val="single" w:sz="4" w:space="0" w:color="812C7C"/>
            </w:tcBorders>
            <w:tcMar>
              <w:top w:w="57" w:type="dxa"/>
              <w:bottom w:w="57" w:type="dxa"/>
            </w:tcMar>
          </w:tcPr>
          <w:p w14:paraId="450E2650" w14:textId="77777777" w:rsidR="009633D8" w:rsidRPr="00074F25" w:rsidRDefault="009633D8">
            <w:pPr>
              <w:jc w:val="center"/>
              <w:rPr>
                <w:rFonts w:ascii="Arial" w:hAnsi="Arial" w:cs="Arial"/>
                <w:color w:val="3B3838" w:themeColor="background2" w:themeShade="40"/>
                <w:sz w:val="22"/>
                <w:szCs w:val="22"/>
              </w:rPr>
            </w:pPr>
            <w:r w:rsidRPr="00074F25">
              <w:rPr>
                <w:rFonts w:ascii="Arial" w:hAnsi="Arial" w:cs="Arial"/>
                <w:color w:val="3B3838" w:themeColor="background2" w:themeShade="40"/>
                <w:sz w:val="22"/>
                <w:szCs w:val="22"/>
              </w:rPr>
              <w:t>A / I</w:t>
            </w:r>
          </w:p>
          <w:p w14:paraId="4AE09D2F" w14:textId="77777777" w:rsidR="009633D8" w:rsidRPr="00074F25" w:rsidRDefault="009633D8">
            <w:pPr>
              <w:jc w:val="center"/>
              <w:rPr>
                <w:rFonts w:ascii="Arial" w:hAnsi="Arial" w:cs="Arial"/>
                <w:color w:val="3B3838" w:themeColor="background2" w:themeShade="40"/>
                <w:sz w:val="22"/>
                <w:szCs w:val="22"/>
              </w:rPr>
            </w:pPr>
          </w:p>
          <w:p w14:paraId="25FAF0EA" w14:textId="77777777" w:rsidR="00FA7101" w:rsidRPr="00074F25" w:rsidRDefault="00FA7101">
            <w:pPr>
              <w:jc w:val="center"/>
              <w:rPr>
                <w:rFonts w:ascii="Arial" w:hAnsi="Arial" w:cs="Arial"/>
                <w:color w:val="3B3838" w:themeColor="background2" w:themeShade="40"/>
                <w:sz w:val="22"/>
                <w:szCs w:val="22"/>
              </w:rPr>
            </w:pPr>
          </w:p>
        </w:tc>
        <w:tc>
          <w:tcPr>
            <w:tcW w:w="2211" w:type="dxa"/>
            <w:tcBorders>
              <w:top w:val="nil"/>
              <w:left w:val="single" w:sz="4" w:space="0" w:color="812C7C"/>
              <w:bottom w:val="single" w:sz="4" w:space="0" w:color="812C7C"/>
              <w:right w:val="dotted" w:sz="4" w:space="0" w:color="812C7C"/>
            </w:tcBorders>
            <w:tcMar>
              <w:top w:w="57" w:type="dxa"/>
              <w:bottom w:w="57" w:type="dxa"/>
            </w:tcMar>
          </w:tcPr>
          <w:p w14:paraId="26F8F682" w14:textId="77777777" w:rsidR="00F65B26" w:rsidRPr="00074F25" w:rsidRDefault="00F65B26"/>
          <w:p w14:paraId="3815A73A" w14:textId="77777777" w:rsidR="00F65B26" w:rsidRPr="00074F25" w:rsidRDefault="00D23684">
            <w:r w:rsidRPr="00074F25">
              <w:t>• Assessor and/or internal quality assurance qualification.</w:t>
            </w:r>
          </w:p>
          <w:p w14:paraId="31BD3948" w14:textId="77777777" w:rsidR="00F65B26" w:rsidRPr="00074F25" w:rsidRDefault="00D23684">
            <w:r w:rsidRPr="00074F25">
              <w:t>• Additional SEND qualification or relevant specialist training.</w:t>
            </w:r>
          </w:p>
          <w:p w14:paraId="434B577F" w14:textId="77777777" w:rsidR="00F65B26" w:rsidRPr="00074F25" w:rsidRDefault="00D23684">
            <w:r w:rsidRPr="00074F25">
              <w:t>• First aid, pesticide application, machinery, chainsaw or other relevant industry certification, where appropriate to the planned curriculum.</w:t>
            </w:r>
          </w:p>
        </w:tc>
        <w:tc>
          <w:tcPr>
            <w:tcW w:w="1281" w:type="dxa"/>
            <w:tcBorders>
              <w:top w:val="nil"/>
              <w:left w:val="dotted" w:sz="4" w:space="0" w:color="812C7C"/>
              <w:bottom w:val="single" w:sz="4" w:space="0" w:color="812C7C"/>
              <w:right w:val="single" w:sz="4" w:space="0" w:color="812C7C"/>
            </w:tcBorders>
            <w:tcMar>
              <w:top w:w="57" w:type="dxa"/>
              <w:bottom w:w="57" w:type="dxa"/>
            </w:tcMar>
          </w:tcPr>
          <w:p w14:paraId="3C6882E5" w14:textId="77777777" w:rsidR="009633D8" w:rsidRPr="00074F25" w:rsidRDefault="009633D8">
            <w:pPr>
              <w:jc w:val="center"/>
              <w:rPr>
                <w:rFonts w:ascii="Arial" w:hAnsi="Arial" w:cs="Arial"/>
                <w:color w:val="3B3838" w:themeColor="background2" w:themeShade="40"/>
                <w:sz w:val="22"/>
                <w:szCs w:val="22"/>
              </w:rPr>
            </w:pPr>
            <w:r w:rsidRPr="00074F25">
              <w:rPr>
                <w:rFonts w:ascii="Arial" w:hAnsi="Arial" w:cs="Arial"/>
                <w:color w:val="3B3838" w:themeColor="background2" w:themeShade="40"/>
                <w:sz w:val="22"/>
                <w:szCs w:val="22"/>
              </w:rPr>
              <w:t>A</w:t>
            </w:r>
          </w:p>
          <w:p w14:paraId="10726A47" w14:textId="77777777" w:rsidR="009633D8" w:rsidRPr="00074F25" w:rsidRDefault="009633D8">
            <w:pPr>
              <w:jc w:val="center"/>
              <w:rPr>
                <w:rFonts w:ascii="Arial" w:hAnsi="Arial" w:cs="Arial"/>
                <w:color w:val="3B3838" w:themeColor="background2" w:themeShade="40"/>
                <w:sz w:val="22"/>
                <w:szCs w:val="22"/>
              </w:rPr>
            </w:pPr>
          </w:p>
          <w:p w14:paraId="1063EC87" w14:textId="77777777" w:rsidR="009633D8" w:rsidRPr="00074F25" w:rsidRDefault="0041040F" w:rsidP="009C59EE">
            <w:pPr>
              <w:jc w:val="center"/>
              <w:rPr>
                <w:rFonts w:ascii="Arial" w:hAnsi="Arial" w:cs="Arial"/>
                <w:color w:val="3B3838" w:themeColor="background2" w:themeShade="40"/>
                <w:sz w:val="22"/>
                <w:szCs w:val="22"/>
              </w:rPr>
            </w:pPr>
            <w:r w:rsidRPr="00074F25">
              <w:rPr>
                <w:rFonts w:ascii="Arial" w:hAnsi="Arial" w:cs="Arial"/>
                <w:color w:val="3B3838" w:themeColor="background2" w:themeShade="40"/>
                <w:sz w:val="22"/>
                <w:szCs w:val="22"/>
              </w:rPr>
              <w:t>A</w:t>
            </w:r>
          </w:p>
        </w:tc>
      </w:tr>
      <w:tr w:rsidR="009633D8" w:rsidRPr="00074F25" w14:paraId="05F110A9" w14:textId="77777777" w:rsidTr="0041040F">
        <w:trPr>
          <w:trHeight w:val="454"/>
        </w:trPr>
        <w:tc>
          <w:tcPr>
            <w:tcW w:w="1779"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13CD62F4" w14:textId="77777777" w:rsidR="009633D8" w:rsidRPr="00074F25" w:rsidRDefault="004A0390">
            <w:pPr>
              <w:rPr>
                <w:rFonts w:ascii="Arial" w:hAnsi="Arial" w:cs="Arial"/>
                <w:b/>
                <w:bCs/>
                <w:color w:val="FFFFFF" w:themeColor="background1"/>
                <w:sz w:val="22"/>
                <w:szCs w:val="22"/>
              </w:rPr>
            </w:pPr>
            <w:r w:rsidRPr="00074F25">
              <w:rPr>
                <w:rFonts w:ascii="Arial" w:hAnsi="Arial" w:cs="Arial"/>
                <w:b/>
                <w:bCs/>
                <w:color w:val="FFFFFF" w:themeColor="background1"/>
                <w:sz w:val="22"/>
                <w:szCs w:val="22"/>
              </w:rPr>
              <w:t>Personal Qualities</w:t>
            </w:r>
          </w:p>
        </w:tc>
        <w:tc>
          <w:tcPr>
            <w:tcW w:w="2752" w:type="dxa"/>
            <w:tcBorders>
              <w:top w:val="single" w:sz="4" w:space="0" w:color="812C7C"/>
              <w:left w:val="single" w:sz="4" w:space="0" w:color="812C7C"/>
              <w:bottom w:val="single" w:sz="4" w:space="0" w:color="812C7C"/>
              <w:right w:val="dotted" w:sz="4" w:space="0" w:color="812C7C"/>
            </w:tcBorders>
            <w:tcMar>
              <w:top w:w="57" w:type="dxa"/>
              <w:bottom w:w="57" w:type="dxa"/>
            </w:tcMar>
          </w:tcPr>
          <w:p w14:paraId="4959E60F" w14:textId="77777777" w:rsidR="00F65B26" w:rsidRPr="00074F25" w:rsidRDefault="00D23684">
            <w:r w:rsidRPr="00074F25">
              <w:t xml:space="preserve">You will be sensitive to your students’ </w:t>
            </w:r>
            <w:r w:rsidRPr="00074F25">
              <w:lastRenderedPageBreak/>
              <w:t>individual needs whilst enabling them to express and reach their true potential</w:t>
            </w:r>
            <w:r w:rsidRPr="00074F25">
              <w:br/>
            </w:r>
            <w:r w:rsidRPr="00074F25">
              <w:br/>
              <w:t>Innovative and pro-active in their approach to working with learners and have a commitment to further training and development as new initiatives evolve</w:t>
            </w:r>
            <w:r w:rsidRPr="00074F25">
              <w:br/>
            </w:r>
            <w:r w:rsidRPr="00074F25">
              <w:br/>
              <w:t>A demonstrable commitment to equality, diversity and inclusion and Nescot Values</w:t>
            </w:r>
            <w:r w:rsidRPr="00074F25">
              <w:br/>
            </w:r>
            <w:r w:rsidRPr="00074F25">
              <w:br/>
              <w:t>Commitment to safeguarding, PREVENT &amp; promoting the welfare of students</w:t>
            </w:r>
            <w:r w:rsidRPr="00074F25">
              <w:br/>
            </w:r>
            <w:r w:rsidRPr="00074F25">
              <w:br/>
              <w:t>The required health and physical capacity to carry out the relevant teaching activities, after the College has made such adjustments as may be required under the disability provisions of the Equality Act 2010</w:t>
            </w:r>
            <w:r w:rsidRPr="00074F25">
              <w:br/>
            </w:r>
            <w:r w:rsidRPr="00074F25">
              <w:br/>
              <w:t>Commitment to energy management and sustainability</w:t>
            </w:r>
          </w:p>
        </w:tc>
        <w:tc>
          <w:tcPr>
            <w:tcW w:w="993" w:type="dxa"/>
            <w:tcBorders>
              <w:top w:val="single" w:sz="4" w:space="0" w:color="812C7C"/>
              <w:left w:val="dotted" w:sz="4" w:space="0" w:color="812C7C"/>
              <w:bottom w:val="single" w:sz="4" w:space="0" w:color="812C7C"/>
              <w:right w:val="single" w:sz="4" w:space="0" w:color="812C7C"/>
            </w:tcBorders>
            <w:tcMar>
              <w:top w:w="57" w:type="dxa"/>
              <w:bottom w:w="57" w:type="dxa"/>
            </w:tcMar>
          </w:tcPr>
          <w:p w14:paraId="18DBA8DD" w14:textId="77777777" w:rsidR="009633D8" w:rsidRPr="00074F25" w:rsidRDefault="00C12006" w:rsidP="002E5875">
            <w:pPr>
              <w:jc w:val="center"/>
              <w:rPr>
                <w:rFonts w:ascii="Arial" w:hAnsi="Arial" w:cs="Arial"/>
                <w:color w:val="3B3838" w:themeColor="background2" w:themeShade="40"/>
                <w:sz w:val="22"/>
                <w:szCs w:val="22"/>
              </w:rPr>
            </w:pPr>
            <w:r w:rsidRPr="00074F25">
              <w:rPr>
                <w:rFonts w:ascii="Arial" w:hAnsi="Arial" w:cs="Arial"/>
                <w:color w:val="3B3838" w:themeColor="background2" w:themeShade="40"/>
                <w:sz w:val="22"/>
                <w:szCs w:val="22"/>
              </w:rPr>
              <w:lastRenderedPageBreak/>
              <w:t>I</w:t>
            </w:r>
            <w:r w:rsidR="00091858" w:rsidRPr="00074F25">
              <w:rPr>
                <w:rFonts w:ascii="Arial" w:hAnsi="Arial" w:cs="Arial"/>
                <w:color w:val="3B3838" w:themeColor="background2" w:themeShade="40"/>
                <w:sz w:val="22"/>
                <w:szCs w:val="22"/>
              </w:rPr>
              <w:t>/A</w:t>
            </w:r>
          </w:p>
          <w:p w14:paraId="3DE9F0D7" w14:textId="77777777" w:rsidR="00091858" w:rsidRPr="00074F25" w:rsidRDefault="00091858" w:rsidP="002E5875">
            <w:pPr>
              <w:jc w:val="center"/>
              <w:rPr>
                <w:rFonts w:ascii="Arial" w:hAnsi="Arial" w:cs="Arial"/>
                <w:color w:val="3B3838" w:themeColor="background2" w:themeShade="40"/>
                <w:sz w:val="22"/>
                <w:szCs w:val="22"/>
              </w:rPr>
            </w:pPr>
          </w:p>
          <w:p w14:paraId="52C937AE" w14:textId="77777777" w:rsidR="00091858" w:rsidRPr="00074F25" w:rsidRDefault="00091858" w:rsidP="002E5875">
            <w:pPr>
              <w:jc w:val="center"/>
              <w:rPr>
                <w:rFonts w:ascii="Arial" w:hAnsi="Arial" w:cs="Arial"/>
                <w:color w:val="3B3838" w:themeColor="background2" w:themeShade="40"/>
                <w:sz w:val="22"/>
                <w:szCs w:val="22"/>
              </w:rPr>
            </w:pPr>
          </w:p>
          <w:p w14:paraId="0C69E44F" w14:textId="77777777" w:rsidR="00091858" w:rsidRPr="00074F25" w:rsidRDefault="00091858" w:rsidP="002E5875">
            <w:pPr>
              <w:jc w:val="center"/>
              <w:rPr>
                <w:rFonts w:ascii="Arial" w:hAnsi="Arial" w:cs="Arial"/>
                <w:color w:val="3B3838" w:themeColor="background2" w:themeShade="40"/>
                <w:sz w:val="22"/>
                <w:szCs w:val="22"/>
              </w:rPr>
            </w:pPr>
          </w:p>
          <w:p w14:paraId="556852DC" w14:textId="77777777" w:rsidR="00C12006" w:rsidRPr="00074F25" w:rsidRDefault="00C12006" w:rsidP="002E5875">
            <w:pPr>
              <w:jc w:val="center"/>
              <w:rPr>
                <w:rFonts w:ascii="Arial" w:hAnsi="Arial" w:cs="Arial"/>
                <w:color w:val="3B3838" w:themeColor="background2" w:themeShade="40"/>
                <w:sz w:val="22"/>
                <w:szCs w:val="22"/>
              </w:rPr>
            </w:pPr>
          </w:p>
          <w:p w14:paraId="1E3FA98D" w14:textId="77777777" w:rsidR="00C12006" w:rsidRPr="00074F25" w:rsidRDefault="00C12006" w:rsidP="002E5875">
            <w:pPr>
              <w:jc w:val="center"/>
              <w:rPr>
                <w:rFonts w:ascii="Arial" w:hAnsi="Arial" w:cs="Arial"/>
                <w:color w:val="3B3838" w:themeColor="background2" w:themeShade="40"/>
                <w:sz w:val="22"/>
                <w:szCs w:val="22"/>
              </w:rPr>
            </w:pPr>
          </w:p>
          <w:p w14:paraId="0B5841B8" w14:textId="77777777" w:rsidR="00C12006" w:rsidRPr="00074F25" w:rsidRDefault="00C12006" w:rsidP="002E5875">
            <w:pPr>
              <w:jc w:val="center"/>
              <w:rPr>
                <w:rFonts w:ascii="Arial" w:hAnsi="Arial" w:cs="Arial"/>
                <w:color w:val="3B3838" w:themeColor="background2" w:themeShade="40"/>
                <w:sz w:val="22"/>
                <w:szCs w:val="22"/>
              </w:rPr>
            </w:pPr>
            <w:r w:rsidRPr="00074F25">
              <w:rPr>
                <w:rFonts w:ascii="Arial" w:hAnsi="Arial" w:cs="Arial"/>
                <w:color w:val="3B3838" w:themeColor="background2" w:themeShade="40"/>
                <w:sz w:val="22"/>
                <w:szCs w:val="22"/>
              </w:rPr>
              <w:t>I</w:t>
            </w:r>
            <w:r w:rsidR="00CF3D82" w:rsidRPr="00074F25">
              <w:rPr>
                <w:rFonts w:ascii="Arial" w:hAnsi="Arial" w:cs="Arial"/>
                <w:color w:val="3B3838" w:themeColor="background2" w:themeShade="40"/>
                <w:sz w:val="22"/>
                <w:szCs w:val="22"/>
              </w:rPr>
              <w:t>/A</w:t>
            </w:r>
          </w:p>
          <w:p w14:paraId="53DDEBDC" w14:textId="77777777" w:rsidR="009633D8" w:rsidRPr="00074F25" w:rsidRDefault="009633D8" w:rsidP="002E5875">
            <w:pPr>
              <w:jc w:val="center"/>
              <w:rPr>
                <w:rFonts w:ascii="Arial" w:hAnsi="Arial" w:cs="Arial"/>
                <w:color w:val="3B3838" w:themeColor="background2" w:themeShade="40"/>
                <w:sz w:val="22"/>
                <w:szCs w:val="22"/>
              </w:rPr>
            </w:pPr>
          </w:p>
          <w:p w14:paraId="03AE43B9" w14:textId="77777777" w:rsidR="009633D8" w:rsidRPr="00074F25" w:rsidRDefault="009633D8" w:rsidP="002E5875">
            <w:pPr>
              <w:jc w:val="center"/>
              <w:rPr>
                <w:rFonts w:ascii="Arial" w:hAnsi="Arial" w:cs="Arial"/>
                <w:color w:val="3B3838" w:themeColor="background2" w:themeShade="40"/>
                <w:sz w:val="22"/>
                <w:szCs w:val="22"/>
              </w:rPr>
            </w:pPr>
          </w:p>
          <w:p w14:paraId="4F68B9CB" w14:textId="77777777" w:rsidR="009633D8" w:rsidRPr="00074F25" w:rsidRDefault="009633D8" w:rsidP="002E5875">
            <w:pPr>
              <w:jc w:val="center"/>
              <w:rPr>
                <w:rFonts w:ascii="Arial" w:hAnsi="Arial" w:cs="Arial"/>
                <w:color w:val="3B3838" w:themeColor="background2" w:themeShade="40"/>
                <w:sz w:val="22"/>
                <w:szCs w:val="22"/>
              </w:rPr>
            </w:pPr>
          </w:p>
          <w:p w14:paraId="7FAC7350" w14:textId="77777777" w:rsidR="001614B7" w:rsidRPr="00074F25" w:rsidRDefault="001614B7" w:rsidP="002E5875">
            <w:pPr>
              <w:jc w:val="center"/>
              <w:rPr>
                <w:rFonts w:ascii="Arial" w:hAnsi="Arial" w:cs="Arial"/>
                <w:color w:val="3B3838" w:themeColor="background2" w:themeShade="40"/>
                <w:sz w:val="22"/>
                <w:szCs w:val="22"/>
              </w:rPr>
            </w:pPr>
          </w:p>
          <w:p w14:paraId="15D0CAB6" w14:textId="77777777" w:rsidR="001614B7" w:rsidRPr="00074F25" w:rsidRDefault="001614B7" w:rsidP="002E5875">
            <w:pPr>
              <w:jc w:val="center"/>
              <w:rPr>
                <w:rFonts w:ascii="Arial" w:hAnsi="Arial" w:cs="Arial"/>
                <w:color w:val="3B3838" w:themeColor="background2" w:themeShade="40"/>
                <w:sz w:val="22"/>
                <w:szCs w:val="22"/>
              </w:rPr>
            </w:pPr>
          </w:p>
          <w:p w14:paraId="05FD6B55" w14:textId="77777777" w:rsidR="001614B7" w:rsidRPr="00074F25" w:rsidRDefault="001614B7" w:rsidP="002E5875">
            <w:pPr>
              <w:jc w:val="center"/>
              <w:rPr>
                <w:rFonts w:ascii="Arial" w:hAnsi="Arial" w:cs="Arial"/>
                <w:color w:val="3B3838" w:themeColor="background2" w:themeShade="40"/>
                <w:sz w:val="22"/>
                <w:szCs w:val="22"/>
              </w:rPr>
            </w:pPr>
          </w:p>
          <w:p w14:paraId="660B4CBB" w14:textId="77777777" w:rsidR="001614B7" w:rsidRPr="00074F25" w:rsidRDefault="001614B7" w:rsidP="002E5875">
            <w:pPr>
              <w:jc w:val="center"/>
              <w:rPr>
                <w:rFonts w:ascii="Arial" w:hAnsi="Arial" w:cs="Arial"/>
                <w:color w:val="3B3838" w:themeColor="background2" w:themeShade="40"/>
                <w:sz w:val="22"/>
                <w:szCs w:val="22"/>
              </w:rPr>
            </w:pPr>
          </w:p>
          <w:p w14:paraId="5A8B8C41" w14:textId="77777777" w:rsidR="001614B7" w:rsidRPr="00074F25" w:rsidRDefault="001614B7" w:rsidP="002E5875">
            <w:pPr>
              <w:jc w:val="center"/>
              <w:rPr>
                <w:rFonts w:ascii="Arial" w:hAnsi="Arial" w:cs="Arial"/>
                <w:color w:val="3B3838" w:themeColor="background2" w:themeShade="40"/>
                <w:sz w:val="22"/>
                <w:szCs w:val="22"/>
              </w:rPr>
            </w:pPr>
          </w:p>
          <w:p w14:paraId="36909027" w14:textId="77777777" w:rsidR="009633D8" w:rsidRPr="00074F25" w:rsidRDefault="009633D8" w:rsidP="002E5875">
            <w:pPr>
              <w:jc w:val="center"/>
              <w:rPr>
                <w:rFonts w:ascii="Arial" w:hAnsi="Arial" w:cs="Arial"/>
                <w:color w:val="3B3838" w:themeColor="background2" w:themeShade="40"/>
                <w:sz w:val="22"/>
                <w:szCs w:val="22"/>
              </w:rPr>
            </w:pPr>
            <w:r w:rsidRPr="00074F25">
              <w:rPr>
                <w:rFonts w:ascii="Arial" w:hAnsi="Arial" w:cs="Arial"/>
                <w:color w:val="3B3838" w:themeColor="background2" w:themeShade="40"/>
                <w:sz w:val="22"/>
                <w:szCs w:val="22"/>
              </w:rPr>
              <w:t>I</w:t>
            </w:r>
          </w:p>
          <w:p w14:paraId="62F6E947" w14:textId="77777777" w:rsidR="009633D8" w:rsidRPr="00074F25" w:rsidRDefault="009633D8" w:rsidP="002E5875">
            <w:pPr>
              <w:jc w:val="center"/>
              <w:rPr>
                <w:rFonts w:ascii="Arial" w:hAnsi="Arial" w:cs="Arial"/>
                <w:color w:val="3B3838" w:themeColor="background2" w:themeShade="40"/>
                <w:sz w:val="22"/>
                <w:szCs w:val="22"/>
              </w:rPr>
            </w:pPr>
          </w:p>
          <w:p w14:paraId="35604314" w14:textId="77777777" w:rsidR="009633D8" w:rsidRPr="00074F25" w:rsidRDefault="009633D8" w:rsidP="002E5875">
            <w:pPr>
              <w:jc w:val="center"/>
              <w:rPr>
                <w:rFonts w:ascii="Arial" w:hAnsi="Arial" w:cs="Arial"/>
                <w:color w:val="3B3838" w:themeColor="background2" w:themeShade="40"/>
                <w:sz w:val="22"/>
                <w:szCs w:val="22"/>
              </w:rPr>
            </w:pPr>
          </w:p>
          <w:p w14:paraId="48FA1A86" w14:textId="77777777" w:rsidR="009633D8" w:rsidRPr="00074F25" w:rsidRDefault="009633D8" w:rsidP="002E5875">
            <w:pPr>
              <w:jc w:val="center"/>
              <w:rPr>
                <w:rFonts w:ascii="Arial" w:hAnsi="Arial" w:cs="Arial"/>
                <w:color w:val="3B3838" w:themeColor="background2" w:themeShade="40"/>
                <w:sz w:val="22"/>
                <w:szCs w:val="22"/>
              </w:rPr>
            </w:pPr>
          </w:p>
          <w:p w14:paraId="3DD872BA" w14:textId="77777777" w:rsidR="002E5875" w:rsidRPr="00074F25" w:rsidRDefault="002E5875" w:rsidP="002E5875">
            <w:pPr>
              <w:jc w:val="center"/>
              <w:rPr>
                <w:rFonts w:ascii="Arial" w:hAnsi="Arial" w:cs="Arial"/>
                <w:color w:val="3B3838" w:themeColor="background2" w:themeShade="40"/>
                <w:sz w:val="22"/>
                <w:szCs w:val="22"/>
              </w:rPr>
            </w:pPr>
          </w:p>
          <w:p w14:paraId="33B62090" w14:textId="77777777" w:rsidR="009633D8" w:rsidRPr="00074F25" w:rsidRDefault="00C12006" w:rsidP="002E5875">
            <w:pPr>
              <w:jc w:val="center"/>
              <w:rPr>
                <w:rFonts w:ascii="Arial" w:hAnsi="Arial" w:cs="Arial"/>
                <w:color w:val="3B3838" w:themeColor="background2" w:themeShade="40"/>
                <w:sz w:val="22"/>
                <w:szCs w:val="22"/>
              </w:rPr>
            </w:pPr>
            <w:r w:rsidRPr="00074F25">
              <w:rPr>
                <w:rFonts w:ascii="Arial" w:hAnsi="Arial" w:cs="Arial"/>
                <w:color w:val="3B3838" w:themeColor="background2" w:themeShade="40"/>
                <w:sz w:val="22"/>
                <w:szCs w:val="22"/>
              </w:rPr>
              <w:t>I</w:t>
            </w:r>
          </w:p>
          <w:p w14:paraId="6D0C09BA" w14:textId="77777777" w:rsidR="009633D8" w:rsidRPr="00074F25" w:rsidRDefault="009633D8" w:rsidP="002E5875">
            <w:pPr>
              <w:jc w:val="center"/>
              <w:rPr>
                <w:rFonts w:ascii="Arial" w:hAnsi="Arial" w:cs="Arial"/>
                <w:color w:val="3B3838" w:themeColor="background2" w:themeShade="40"/>
                <w:sz w:val="22"/>
                <w:szCs w:val="22"/>
              </w:rPr>
            </w:pPr>
          </w:p>
          <w:p w14:paraId="01DE2779" w14:textId="77777777" w:rsidR="009633D8" w:rsidRPr="00074F25" w:rsidRDefault="009633D8" w:rsidP="002E5875">
            <w:pPr>
              <w:jc w:val="center"/>
              <w:rPr>
                <w:rFonts w:ascii="Arial" w:hAnsi="Arial" w:cs="Arial"/>
                <w:color w:val="3B3838" w:themeColor="background2" w:themeShade="40"/>
                <w:sz w:val="22"/>
                <w:szCs w:val="22"/>
              </w:rPr>
            </w:pPr>
          </w:p>
          <w:p w14:paraId="429D0D05" w14:textId="77777777" w:rsidR="009633D8" w:rsidRPr="00074F25" w:rsidRDefault="009633D8" w:rsidP="002E5875">
            <w:pPr>
              <w:jc w:val="center"/>
              <w:rPr>
                <w:rFonts w:ascii="Arial" w:hAnsi="Arial" w:cs="Arial"/>
                <w:color w:val="3B3838" w:themeColor="background2" w:themeShade="40"/>
                <w:sz w:val="22"/>
                <w:szCs w:val="22"/>
              </w:rPr>
            </w:pPr>
          </w:p>
          <w:p w14:paraId="1E095E46" w14:textId="77777777" w:rsidR="009633D8" w:rsidRPr="00074F25" w:rsidRDefault="009633D8" w:rsidP="002E5875">
            <w:pPr>
              <w:jc w:val="center"/>
              <w:rPr>
                <w:rFonts w:ascii="Arial" w:hAnsi="Arial" w:cs="Arial"/>
                <w:color w:val="3B3838" w:themeColor="background2" w:themeShade="40"/>
                <w:sz w:val="22"/>
                <w:szCs w:val="22"/>
              </w:rPr>
            </w:pPr>
          </w:p>
          <w:p w14:paraId="68726BA9" w14:textId="77777777" w:rsidR="009633D8" w:rsidRPr="00074F25" w:rsidRDefault="009633D8" w:rsidP="002E5875">
            <w:pPr>
              <w:jc w:val="center"/>
              <w:rPr>
                <w:rFonts w:ascii="Arial" w:hAnsi="Arial" w:cs="Arial"/>
                <w:color w:val="3B3838" w:themeColor="background2" w:themeShade="40"/>
                <w:sz w:val="22"/>
                <w:szCs w:val="22"/>
              </w:rPr>
            </w:pPr>
          </w:p>
          <w:p w14:paraId="08991022" w14:textId="77777777" w:rsidR="00C12006" w:rsidRPr="00074F25" w:rsidRDefault="00C12006" w:rsidP="002E5875">
            <w:pPr>
              <w:jc w:val="center"/>
              <w:rPr>
                <w:rFonts w:ascii="Arial" w:hAnsi="Arial" w:cs="Arial"/>
                <w:color w:val="3B3838" w:themeColor="background2" w:themeShade="40"/>
                <w:sz w:val="22"/>
                <w:szCs w:val="22"/>
              </w:rPr>
            </w:pPr>
            <w:r w:rsidRPr="00074F25">
              <w:rPr>
                <w:rFonts w:ascii="Arial" w:hAnsi="Arial" w:cs="Arial"/>
                <w:color w:val="3B3838" w:themeColor="background2" w:themeShade="40"/>
                <w:sz w:val="22"/>
                <w:szCs w:val="22"/>
              </w:rPr>
              <w:t>M</w:t>
            </w:r>
          </w:p>
          <w:p w14:paraId="730CA4BE" w14:textId="77777777" w:rsidR="001614B7" w:rsidRPr="00074F25" w:rsidRDefault="001614B7" w:rsidP="002E5875">
            <w:pPr>
              <w:jc w:val="center"/>
              <w:rPr>
                <w:rFonts w:ascii="Arial" w:hAnsi="Arial" w:cs="Arial"/>
                <w:color w:val="3B3838" w:themeColor="background2" w:themeShade="40"/>
                <w:sz w:val="22"/>
                <w:szCs w:val="22"/>
              </w:rPr>
            </w:pPr>
          </w:p>
          <w:p w14:paraId="4718F64C" w14:textId="77777777" w:rsidR="001614B7" w:rsidRPr="00074F25" w:rsidRDefault="001614B7" w:rsidP="002E5875">
            <w:pPr>
              <w:jc w:val="center"/>
              <w:rPr>
                <w:rFonts w:ascii="Arial" w:hAnsi="Arial" w:cs="Arial"/>
                <w:color w:val="3B3838" w:themeColor="background2" w:themeShade="40"/>
                <w:sz w:val="22"/>
                <w:szCs w:val="22"/>
              </w:rPr>
            </w:pPr>
          </w:p>
          <w:p w14:paraId="23ADA365" w14:textId="77777777" w:rsidR="001614B7" w:rsidRPr="00074F25" w:rsidRDefault="001614B7" w:rsidP="002E5875">
            <w:pPr>
              <w:jc w:val="center"/>
              <w:rPr>
                <w:rFonts w:ascii="Arial" w:hAnsi="Arial" w:cs="Arial"/>
                <w:color w:val="3B3838" w:themeColor="background2" w:themeShade="40"/>
                <w:sz w:val="22"/>
                <w:szCs w:val="22"/>
              </w:rPr>
            </w:pPr>
          </w:p>
          <w:p w14:paraId="57620EBD" w14:textId="77777777" w:rsidR="001614B7" w:rsidRPr="00074F25" w:rsidRDefault="001614B7" w:rsidP="002E5875">
            <w:pPr>
              <w:jc w:val="center"/>
              <w:rPr>
                <w:rFonts w:ascii="Arial" w:hAnsi="Arial" w:cs="Arial"/>
                <w:color w:val="3B3838" w:themeColor="background2" w:themeShade="40"/>
                <w:sz w:val="22"/>
                <w:szCs w:val="22"/>
              </w:rPr>
            </w:pPr>
          </w:p>
          <w:p w14:paraId="67DC5993" w14:textId="77777777" w:rsidR="001614B7" w:rsidRPr="00074F25" w:rsidRDefault="001614B7" w:rsidP="002E5875">
            <w:pPr>
              <w:jc w:val="center"/>
              <w:rPr>
                <w:rFonts w:ascii="Arial" w:hAnsi="Arial" w:cs="Arial"/>
                <w:color w:val="3B3838" w:themeColor="background2" w:themeShade="40"/>
                <w:sz w:val="22"/>
                <w:szCs w:val="22"/>
              </w:rPr>
            </w:pPr>
          </w:p>
          <w:p w14:paraId="0B655258" w14:textId="77777777" w:rsidR="001614B7" w:rsidRPr="00074F25" w:rsidRDefault="001614B7" w:rsidP="002E5875">
            <w:pPr>
              <w:jc w:val="center"/>
              <w:rPr>
                <w:rFonts w:ascii="Arial" w:hAnsi="Arial" w:cs="Arial"/>
                <w:color w:val="3B3838" w:themeColor="background2" w:themeShade="40"/>
                <w:sz w:val="22"/>
                <w:szCs w:val="22"/>
              </w:rPr>
            </w:pPr>
          </w:p>
          <w:p w14:paraId="4914A9B3" w14:textId="77777777" w:rsidR="001614B7" w:rsidRPr="00074F25" w:rsidRDefault="001614B7" w:rsidP="002E5875">
            <w:pPr>
              <w:jc w:val="center"/>
              <w:rPr>
                <w:rFonts w:ascii="Arial" w:hAnsi="Arial" w:cs="Arial"/>
                <w:color w:val="3B3838" w:themeColor="background2" w:themeShade="40"/>
                <w:sz w:val="22"/>
                <w:szCs w:val="22"/>
              </w:rPr>
            </w:pPr>
          </w:p>
          <w:p w14:paraId="38BF068E" w14:textId="77777777" w:rsidR="001614B7" w:rsidRPr="00074F25" w:rsidRDefault="001614B7" w:rsidP="002E5875">
            <w:pPr>
              <w:jc w:val="center"/>
              <w:rPr>
                <w:rFonts w:ascii="Arial" w:hAnsi="Arial" w:cs="Arial"/>
                <w:color w:val="3B3838" w:themeColor="background2" w:themeShade="40"/>
                <w:sz w:val="22"/>
                <w:szCs w:val="22"/>
              </w:rPr>
            </w:pPr>
          </w:p>
          <w:p w14:paraId="136B36DA" w14:textId="77777777" w:rsidR="001614B7" w:rsidRPr="00074F25" w:rsidRDefault="001614B7" w:rsidP="001614B7">
            <w:pPr>
              <w:jc w:val="center"/>
              <w:rPr>
                <w:rFonts w:ascii="Arial" w:hAnsi="Arial" w:cs="Arial"/>
                <w:color w:val="3B3838" w:themeColor="background2" w:themeShade="40"/>
                <w:sz w:val="22"/>
                <w:szCs w:val="22"/>
              </w:rPr>
            </w:pPr>
          </w:p>
          <w:p w14:paraId="132404B1" w14:textId="77777777" w:rsidR="00C12006" w:rsidRPr="00074F25" w:rsidRDefault="001614B7" w:rsidP="001614B7">
            <w:pPr>
              <w:jc w:val="center"/>
              <w:rPr>
                <w:rFonts w:ascii="Arial" w:hAnsi="Arial" w:cs="Arial"/>
                <w:color w:val="3B3838" w:themeColor="background2" w:themeShade="40"/>
                <w:sz w:val="22"/>
                <w:szCs w:val="22"/>
              </w:rPr>
            </w:pPr>
            <w:r w:rsidRPr="00074F25">
              <w:rPr>
                <w:rFonts w:ascii="Arial" w:hAnsi="Arial" w:cs="Arial"/>
                <w:color w:val="3B3838" w:themeColor="background2" w:themeShade="40"/>
                <w:sz w:val="22"/>
                <w:szCs w:val="22"/>
              </w:rPr>
              <w:t>I</w:t>
            </w:r>
          </w:p>
        </w:tc>
        <w:tc>
          <w:tcPr>
            <w:tcW w:w="2211" w:type="dxa"/>
            <w:tcBorders>
              <w:top w:val="single" w:sz="4" w:space="0" w:color="812C7C"/>
              <w:left w:val="single" w:sz="4" w:space="0" w:color="812C7C"/>
              <w:bottom w:val="single" w:sz="4" w:space="0" w:color="812C7C"/>
              <w:right w:val="dotted" w:sz="4" w:space="0" w:color="812C7C"/>
            </w:tcBorders>
            <w:tcMar>
              <w:top w:w="57" w:type="dxa"/>
              <w:bottom w:w="57" w:type="dxa"/>
            </w:tcMar>
          </w:tcPr>
          <w:p w14:paraId="67D4B651" w14:textId="77777777" w:rsidR="009633D8" w:rsidRPr="00074F25" w:rsidRDefault="009633D8">
            <w:pPr>
              <w:rPr>
                <w:rFonts w:ascii="Arial" w:hAnsi="Arial" w:cs="Arial"/>
                <w:color w:val="3B3838" w:themeColor="background2" w:themeShade="40"/>
                <w:sz w:val="22"/>
                <w:szCs w:val="22"/>
              </w:rPr>
            </w:pPr>
          </w:p>
        </w:tc>
        <w:tc>
          <w:tcPr>
            <w:tcW w:w="1281" w:type="dxa"/>
            <w:tcBorders>
              <w:top w:val="single" w:sz="4" w:space="0" w:color="812C7C"/>
              <w:left w:val="dotted" w:sz="4" w:space="0" w:color="812C7C"/>
              <w:bottom w:val="single" w:sz="4" w:space="0" w:color="812C7C"/>
              <w:right w:val="single" w:sz="4" w:space="0" w:color="812C7C"/>
            </w:tcBorders>
            <w:tcMar>
              <w:top w:w="57" w:type="dxa"/>
              <w:bottom w:w="57" w:type="dxa"/>
            </w:tcMar>
          </w:tcPr>
          <w:p w14:paraId="66632E38" w14:textId="77777777" w:rsidR="009633D8" w:rsidRPr="00074F25" w:rsidRDefault="009633D8">
            <w:pPr>
              <w:rPr>
                <w:rFonts w:ascii="Arial" w:hAnsi="Arial" w:cs="Arial"/>
                <w:color w:val="3B3838" w:themeColor="background2" w:themeShade="40"/>
                <w:sz w:val="22"/>
                <w:szCs w:val="22"/>
              </w:rPr>
            </w:pPr>
          </w:p>
        </w:tc>
      </w:tr>
    </w:tbl>
    <w:p w14:paraId="0C18CF9B" w14:textId="77777777" w:rsidR="005B33B7" w:rsidRPr="00074F25" w:rsidRDefault="005B33B7">
      <w:pPr>
        <w:rPr>
          <w:rFonts w:ascii="Arial" w:hAnsi="Arial" w:cs="Arial"/>
          <w:color w:val="3B3838" w:themeColor="background2" w:themeShade="40"/>
          <w:sz w:val="22"/>
          <w:szCs w:val="22"/>
        </w:rPr>
      </w:pPr>
    </w:p>
    <w:tbl>
      <w:tblPr>
        <w:tblStyle w:val="TableGrid"/>
        <w:tblpPr w:leftFromText="180" w:rightFromText="180" w:vertAnchor="text" w:horzAnchor="margin" w:tblpY="105"/>
        <w:tblW w:w="0" w:type="auto"/>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Look w:val="04A0" w:firstRow="1" w:lastRow="0" w:firstColumn="1" w:lastColumn="0" w:noHBand="0" w:noVBand="1"/>
      </w:tblPr>
      <w:tblGrid>
        <w:gridCol w:w="1980"/>
        <w:gridCol w:w="1276"/>
        <w:gridCol w:w="2268"/>
        <w:gridCol w:w="992"/>
        <w:gridCol w:w="2500"/>
      </w:tblGrid>
      <w:tr w:rsidR="00607E69" w:rsidRPr="00074F25" w14:paraId="0EAAC593" w14:textId="77777777" w:rsidTr="00607E69">
        <w:tc>
          <w:tcPr>
            <w:tcW w:w="9016" w:type="dxa"/>
            <w:gridSpan w:val="5"/>
            <w:tcBorders>
              <w:bottom w:val="single" w:sz="4" w:space="0" w:color="009196"/>
            </w:tcBorders>
            <w:shd w:val="clear" w:color="auto" w:fill="009196"/>
            <w:tcMar>
              <w:top w:w="57" w:type="dxa"/>
              <w:bottom w:w="57" w:type="dxa"/>
            </w:tcMar>
          </w:tcPr>
          <w:p w14:paraId="2EE1273B" w14:textId="77777777" w:rsidR="00607E69" w:rsidRPr="00074F25" w:rsidRDefault="00607E69" w:rsidP="00607E69">
            <w:pPr>
              <w:rPr>
                <w:rFonts w:ascii="Arial" w:hAnsi="Arial" w:cs="Arial"/>
                <w:b/>
                <w:bCs/>
                <w:color w:val="FFFFFF" w:themeColor="background1"/>
                <w:sz w:val="22"/>
                <w:szCs w:val="22"/>
              </w:rPr>
            </w:pPr>
            <w:r w:rsidRPr="00074F25">
              <w:rPr>
                <w:rFonts w:ascii="Arial" w:hAnsi="Arial" w:cs="Arial"/>
                <w:b/>
                <w:bCs/>
                <w:color w:val="FFFFFF" w:themeColor="background1"/>
                <w:sz w:val="22"/>
                <w:szCs w:val="22"/>
              </w:rPr>
              <w:t>KEY</w:t>
            </w:r>
          </w:p>
        </w:tc>
      </w:tr>
      <w:tr w:rsidR="00607E69" w:rsidRPr="00074F25" w14:paraId="7849FC47" w14:textId="77777777" w:rsidTr="00607E69">
        <w:tc>
          <w:tcPr>
            <w:tcW w:w="1980" w:type="dxa"/>
            <w:tcBorders>
              <w:bottom w:val="single" w:sz="4" w:space="0" w:color="009196"/>
            </w:tcBorders>
            <w:tcMar>
              <w:top w:w="57" w:type="dxa"/>
              <w:bottom w:w="57" w:type="dxa"/>
            </w:tcMar>
          </w:tcPr>
          <w:p w14:paraId="486A4249" w14:textId="77777777" w:rsidR="00607E69" w:rsidRPr="00074F25" w:rsidRDefault="00607E69" w:rsidP="00607E69">
            <w:pPr>
              <w:jc w:val="center"/>
              <w:rPr>
                <w:rFonts w:ascii="Arial" w:hAnsi="Arial" w:cs="Arial"/>
                <w:color w:val="3B3838" w:themeColor="background2" w:themeShade="40"/>
                <w:sz w:val="18"/>
                <w:szCs w:val="18"/>
              </w:rPr>
            </w:pPr>
            <w:r w:rsidRPr="00074F25">
              <w:rPr>
                <w:rFonts w:ascii="Arial" w:hAnsi="Arial" w:cs="Arial"/>
                <w:b/>
                <w:bCs/>
                <w:color w:val="3B3838" w:themeColor="background2" w:themeShade="40"/>
                <w:sz w:val="18"/>
                <w:szCs w:val="18"/>
              </w:rPr>
              <w:t>A</w:t>
            </w:r>
            <w:r w:rsidRPr="00074F25">
              <w:rPr>
                <w:rFonts w:ascii="Arial" w:hAnsi="Arial" w:cs="Arial"/>
                <w:color w:val="3B3838" w:themeColor="background2" w:themeShade="40"/>
                <w:sz w:val="18"/>
                <w:szCs w:val="18"/>
              </w:rPr>
              <w:t xml:space="preserve"> = Application Form</w:t>
            </w:r>
          </w:p>
        </w:tc>
        <w:tc>
          <w:tcPr>
            <w:tcW w:w="1276" w:type="dxa"/>
            <w:tcBorders>
              <w:bottom w:val="single" w:sz="4" w:space="0" w:color="009196"/>
            </w:tcBorders>
            <w:tcMar>
              <w:top w:w="57" w:type="dxa"/>
              <w:bottom w:w="57" w:type="dxa"/>
            </w:tcMar>
          </w:tcPr>
          <w:p w14:paraId="2F7DD8F7" w14:textId="77777777" w:rsidR="00607E69" w:rsidRPr="00074F25" w:rsidRDefault="00607E69" w:rsidP="00607E69">
            <w:pPr>
              <w:jc w:val="center"/>
              <w:rPr>
                <w:rFonts w:ascii="Arial" w:hAnsi="Arial" w:cs="Arial"/>
                <w:color w:val="3B3838" w:themeColor="background2" w:themeShade="40"/>
                <w:sz w:val="18"/>
                <w:szCs w:val="18"/>
              </w:rPr>
            </w:pPr>
            <w:r w:rsidRPr="00074F25">
              <w:rPr>
                <w:rFonts w:ascii="Arial" w:hAnsi="Arial" w:cs="Arial"/>
                <w:b/>
                <w:bCs/>
                <w:color w:val="3B3838" w:themeColor="background2" w:themeShade="40"/>
                <w:sz w:val="18"/>
                <w:szCs w:val="18"/>
              </w:rPr>
              <w:t>I</w:t>
            </w:r>
            <w:r w:rsidRPr="00074F25">
              <w:rPr>
                <w:rFonts w:ascii="Arial" w:hAnsi="Arial" w:cs="Arial"/>
                <w:color w:val="3B3838" w:themeColor="background2" w:themeShade="40"/>
                <w:sz w:val="18"/>
                <w:szCs w:val="18"/>
              </w:rPr>
              <w:t xml:space="preserve"> = Interview</w:t>
            </w:r>
          </w:p>
        </w:tc>
        <w:tc>
          <w:tcPr>
            <w:tcW w:w="2268" w:type="dxa"/>
            <w:tcBorders>
              <w:bottom w:val="single" w:sz="4" w:space="0" w:color="009196"/>
            </w:tcBorders>
            <w:tcMar>
              <w:top w:w="57" w:type="dxa"/>
              <w:bottom w:w="57" w:type="dxa"/>
            </w:tcMar>
          </w:tcPr>
          <w:p w14:paraId="09F94B88" w14:textId="77777777" w:rsidR="00607E69" w:rsidRPr="00074F25" w:rsidRDefault="00607E69" w:rsidP="00607E69">
            <w:pPr>
              <w:jc w:val="center"/>
              <w:rPr>
                <w:rFonts w:ascii="Arial" w:hAnsi="Arial" w:cs="Arial"/>
                <w:color w:val="3B3838" w:themeColor="background2" w:themeShade="40"/>
                <w:sz w:val="18"/>
                <w:szCs w:val="18"/>
              </w:rPr>
            </w:pPr>
            <w:r w:rsidRPr="00074F25">
              <w:rPr>
                <w:rFonts w:ascii="Arial" w:hAnsi="Arial" w:cs="Arial"/>
                <w:b/>
                <w:bCs/>
                <w:color w:val="3B3838" w:themeColor="background2" w:themeShade="40"/>
                <w:sz w:val="18"/>
                <w:szCs w:val="18"/>
              </w:rPr>
              <w:t>O</w:t>
            </w:r>
            <w:r w:rsidRPr="00074F25">
              <w:rPr>
                <w:rFonts w:ascii="Arial" w:hAnsi="Arial" w:cs="Arial"/>
                <w:color w:val="3B3838" w:themeColor="background2" w:themeShade="40"/>
                <w:sz w:val="18"/>
                <w:szCs w:val="18"/>
              </w:rPr>
              <w:t xml:space="preserve"> = Observed Teaching   Session</w:t>
            </w:r>
          </w:p>
        </w:tc>
        <w:tc>
          <w:tcPr>
            <w:tcW w:w="992" w:type="dxa"/>
            <w:tcBorders>
              <w:bottom w:val="single" w:sz="4" w:space="0" w:color="009196"/>
            </w:tcBorders>
            <w:tcMar>
              <w:top w:w="57" w:type="dxa"/>
              <w:bottom w:w="57" w:type="dxa"/>
            </w:tcMar>
          </w:tcPr>
          <w:p w14:paraId="3BD3650B" w14:textId="77777777" w:rsidR="00607E69" w:rsidRPr="00074F25" w:rsidRDefault="00607E69" w:rsidP="00607E69">
            <w:pPr>
              <w:jc w:val="center"/>
              <w:rPr>
                <w:rFonts w:ascii="Arial" w:hAnsi="Arial" w:cs="Arial"/>
                <w:color w:val="3B3838" w:themeColor="background2" w:themeShade="40"/>
                <w:sz w:val="18"/>
                <w:szCs w:val="18"/>
              </w:rPr>
            </w:pPr>
            <w:r w:rsidRPr="00074F25">
              <w:rPr>
                <w:rFonts w:ascii="Arial" w:hAnsi="Arial" w:cs="Arial"/>
                <w:b/>
                <w:bCs/>
                <w:color w:val="3B3838" w:themeColor="background2" w:themeShade="40"/>
                <w:sz w:val="18"/>
                <w:szCs w:val="18"/>
              </w:rPr>
              <w:t>T</w:t>
            </w:r>
            <w:r w:rsidRPr="00074F25">
              <w:rPr>
                <w:rFonts w:ascii="Arial" w:hAnsi="Arial" w:cs="Arial"/>
                <w:color w:val="3B3838" w:themeColor="background2" w:themeShade="40"/>
                <w:sz w:val="18"/>
                <w:szCs w:val="18"/>
              </w:rPr>
              <w:t xml:space="preserve"> = Test</w:t>
            </w:r>
          </w:p>
        </w:tc>
        <w:tc>
          <w:tcPr>
            <w:tcW w:w="2500" w:type="dxa"/>
            <w:tcBorders>
              <w:bottom w:val="single" w:sz="4" w:space="0" w:color="009196"/>
            </w:tcBorders>
            <w:tcMar>
              <w:top w:w="57" w:type="dxa"/>
              <w:bottom w:w="57" w:type="dxa"/>
            </w:tcMar>
          </w:tcPr>
          <w:p w14:paraId="37D81929" w14:textId="77777777" w:rsidR="00607E69" w:rsidRPr="00074F25" w:rsidRDefault="00607E69" w:rsidP="00607E69">
            <w:pPr>
              <w:jc w:val="center"/>
              <w:rPr>
                <w:rFonts w:ascii="Arial" w:hAnsi="Arial" w:cs="Arial"/>
                <w:color w:val="3B3838" w:themeColor="background2" w:themeShade="40"/>
                <w:sz w:val="18"/>
                <w:szCs w:val="18"/>
              </w:rPr>
            </w:pPr>
            <w:r w:rsidRPr="00074F25">
              <w:rPr>
                <w:rFonts w:ascii="Arial" w:hAnsi="Arial" w:cs="Arial"/>
                <w:b/>
                <w:bCs/>
                <w:color w:val="3B3838" w:themeColor="background2" w:themeShade="40"/>
                <w:sz w:val="18"/>
                <w:szCs w:val="18"/>
              </w:rPr>
              <w:t>M</w:t>
            </w:r>
            <w:r w:rsidRPr="00074F25">
              <w:rPr>
                <w:rFonts w:ascii="Arial" w:hAnsi="Arial" w:cs="Arial"/>
                <w:color w:val="3B3838" w:themeColor="background2" w:themeShade="40"/>
                <w:sz w:val="18"/>
                <w:szCs w:val="18"/>
              </w:rPr>
              <w:t xml:space="preserve"> = Medical Questionnaire</w:t>
            </w:r>
          </w:p>
        </w:tc>
      </w:tr>
    </w:tbl>
    <w:p w14:paraId="49602D73" w14:textId="77777777" w:rsidR="00D23684" w:rsidRDefault="00D23684"/>
    <w:sectPr w:rsidR="00D23684" w:rsidSect="006A5CE8">
      <w:headerReference w:type="default" r:id="rId11"/>
      <w:footerReference w:type="default" r:id="rId12"/>
      <w:pgSz w:w="11906" w:h="16838"/>
      <w:pgMar w:top="1944" w:right="1440" w:bottom="115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3DA0C" w14:textId="77777777" w:rsidR="00E66A7C" w:rsidRPr="00074F25" w:rsidRDefault="00E66A7C" w:rsidP="00F726E9">
      <w:r w:rsidRPr="00074F25">
        <w:separator/>
      </w:r>
    </w:p>
  </w:endnote>
  <w:endnote w:type="continuationSeparator" w:id="0">
    <w:p w14:paraId="7D1F0503" w14:textId="77777777" w:rsidR="00E66A7C" w:rsidRPr="00074F25" w:rsidRDefault="00E66A7C" w:rsidP="00F726E9">
      <w:r w:rsidRPr="00074F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C481472" w:rsidRPr="00074F25" w14:paraId="1FA605D1" w14:textId="77777777" w:rsidTr="2C481472">
      <w:trPr>
        <w:trHeight w:val="300"/>
      </w:trPr>
      <w:tc>
        <w:tcPr>
          <w:tcW w:w="3005" w:type="dxa"/>
        </w:tcPr>
        <w:p w14:paraId="4AF886D9" w14:textId="22E869BF" w:rsidR="2C481472" w:rsidRPr="00074F25" w:rsidRDefault="2C481472" w:rsidP="2C481472">
          <w:pPr>
            <w:pStyle w:val="Header"/>
            <w:ind w:left="-115"/>
          </w:pPr>
        </w:p>
      </w:tc>
      <w:tc>
        <w:tcPr>
          <w:tcW w:w="3005" w:type="dxa"/>
        </w:tcPr>
        <w:p w14:paraId="61711180" w14:textId="6575E989" w:rsidR="2C481472" w:rsidRPr="00074F25" w:rsidRDefault="2C481472" w:rsidP="2C481472">
          <w:pPr>
            <w:pStyle w:val="Header"/>
            <w:jc w:val="center"/>
          </w:pPr>
        </w:p>
      </w:tc>
      <w:tc>
        <w:tcPr>
          <w:tcW w:w="3005" w:type="dxa"/>
        </w:tcPr>
        <w:p w14:paraId="21F3FE57" w14:textId="612BC8A6" w:rsidR="2C481472" w:rsidRPr="00074F25" w:rsidRDefault="2C481472" w:rsidP="2C481472">
          <w:pPr>
            <w:pStyle w:val="Header"/>
            <w:ind w:right="-115"/>
            <w:jc w:val="right"/>
          </w:pPr>
        </w:p>
      </w:tc>
    </w:tr>
  </w:tbl>
  <w:p w14:paraId="2A49EC44" w14:textId="10F3E506" w:rsidR="00DE69B8" w:rsidRPr="00074F25" w:rsidRDefault="00DE69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D7DA1" w14:textId="77777777" w:rsidR="00E66A7C" w:rsidRPr="00074F25" w:rsidRDefault="00E66A7C" w:rsidP="00F726E9">
      <w:r w:rsidRPr="00074F25">
        <w:separator/>
      </w:r>
    </w:p>
  </w:footnote>
  <w:footnote w:type="continuationSeparator" w:id="0">
    <w:p w14:paraId="2C2AEC2E" w14:textId="77777777" w:rsidR="00E66A7C" w:rsidRPr="00074F25" w:rsidRDefault="00E66A7C" w:rsidP="00F726E9">
      <w:r w:rsidRPr="00074F2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48782" w14:textId="77777777" w:rsidR="00F726E9" w:rsidRPr="00074F25" w:rsidRDefault="00A9483D" w:rsidP="00F726E9">
    <w:pPr>
      <w:pStyle w:val="Header"/>
    </w:pPr>
    <w:r w:rsidRPr="00074F25">
      <w:rPr>
        <w:noProof/>
      </w:rPr>
      <w:drawing>
        <wp:anchor distT="0" distB="0" distL="114300" distR="114300" simplePos="0" relativeHeight="251658240" behindDoc="0" locked="0" layoutInCell="1" allowOverlap="1" wp14:anchorId="65003E8C" wp14:editId="1E729A12">
          <wp:simplePos x="0" y="0"/>
          <wp:positionH relativeFrom="margin">
            <wp:align>center</wp:align>
          </wp:positionH>
          <wp:positionV relativeFrom="paragraph">
            <wp:posOffset>45720</wp:posOffset>
          </wp:positionV>
          <wp:extent cx="1838325" cy="420986"/>
          <wp:effectExtent l="0" t="0" r="0" b="0"/>
          <wp:wrapSquare wrapText="bothSides"/>
          <wp:docPr id="1849584897" name="Picture 1" descr="A purple letter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84897" name="Picture 1" descr="A purple letters on a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8325" cy="420986"/>
                  </a:xfrm>
                  <a:prstGeom prst="rect">
                    <a:avLst/>
                  </a:prstGeom>
                  <a:solidFill>
                    <a:schemeClr val="bg1"/>
                  </a:solidFill>
                  <a:ln>
                    <a:noFill/>
                  </a:ln>
                </pic:spPr>
              </pic:pic>
            </a:graphicData>
          </a:graphic>
        </wp:anchor>
      </w:drawing>
    </w:r>
    <w:r w:rsidR="00F726E9" w:rsidRPr="00074F25">
      <w:rPr>
        <w:noProof/>
      </w:rPr>
      <w:drawing>
        <wp:anchor distT="0" distB="0" distL="114300" distR="114300" simplePos="0" relativeHeight="251658241" behindDoc="1" locked="0" layoutInCell="1" allowOverlap="1" wp14:anchorId="1EB550DF" wp14:editId="7198BB4C">
          <wp:simplePos x="0" y="0"/>
          <wp:positionH relativeFrom="column">
            <wp:posOffset>-902335</wp:posOffset>
          </wp:positionH>
          <wp:positionV relativeFrom="paragraph">
            <wp:posOffset>-437515</wp:posOffset>
          </wp:positionV>
          <wp:extent cx="7541429" cy="10659600"/>
          <wp:effectExtent l="9525" t="9525" r="9525" b="9525"/>
          <wp:wrapNone/>
          <wp:docPr id="1" name="Picture 1" descr="Squa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quare&#10;&#10;Description automatically generated with low confidence"/>
                  <pic:cNvPicPr/>
                </pic:nvPicPr>
                <pic:blipFill>
                  <a:blip r:embed="rId2">
                    <a:extLst>
                      <a:ext uri="{28A0092B-C50C-407E-A947-70E740481C1C}">
                        <a14:useLocalDpi xmlns:a14="http://schemas.microsoft.com/office/drawing/2010/main"/>
                      </a:ext>
                    </a:extLst>
                  </a:blip>
                  <a:stretch>
                    <a:fillRect/>
                  </a:stretch>
                </pic:blipFill>
                <pic:spPr>
                  <a:xfrm>
                    <a:off x="0" y="0"/>
                    <a:ext cx="7541429" cy="10659600"/>
                  </a:xfrm>
                  <a:prstGeom prst="rect">
                    <a:avLst/>
                  </a:prstGeom>
                  <a:ln w="9525">
                    <a:solidFill>
                      <a:srgbClr val="0070C0"/>
                    </a:solidFill>
                    <a:prstDash val="solid"/>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21468509" o:spid="_x0000_i1025" type="#_x0000_t75" style="width:6.75pt;height:6.75pt;visibility:visible" o:bullet="t">
        <v:imagedata r:id="rId1" o:title=""/>
      </v:shape>
    </w:pict>
  </w:numPicBullet>
  <w:abstractNum w:abstractNumId="0" w15:restartNumberingAfterBreak="0">
    <w:nsid w:val="009B7259"/>
    <w:multiLevelType w:val="multilevel"/>
    <w:tmpl w:val="2AB250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14826"/>
    <w:multiLevelType w:val="hybridMultilevel"/>
    <w:tmpl w:val="5AD86430"/>
    <w:lvl w:ilvl="0" w:tplc="C6006BF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33D59"/>
    <w:multiLevelType w:val="hybridMultilevel"/>
    <w:tmpl w:val="C596B86A"/>
    <w:lvl w:ilvl="0" w:tplc="47AAB0FA">
      <w:start w:val="1"/>
      <w:numFmt w:val="bullet"/>
      <w:lvlText w:val=""/>
      <w:lvlJc w:val="left"/>
      <w:pPr>
        <w:ind w:left="720" w:hanging="360"/>
      </w:pPr>
      <w:rPr>
        <w:rFonts w:ascii="Symbol" w:hAnsi="Symbol" w:hint="default"/>
        <w:color w:val="812C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316F36"/>
    <w:multiLevelType w:val="hybridMultilevel"/>
    <w:tmpl w:val="778A7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C23C24"/>
    <w:multiLevelType w:val="multilevel"/>
    <w:tmpl w:val="D590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27A14"/>
    <w:multiLevelType w:val="hybridMultilevel"/>
    <w:tmpl w:val="2D58FB34"/>
    <w:lvl w:ilvl="0" w:tplc="6B2E43B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C23844"/>
    <w:multiLevelType w:val="hybridMultilevel"/>
    <w:tmpl w:val="A9B4DC12"/>
    <w:lvl w:ilvl="0" w:tplc="CFCA0D1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D823C3"/>
    <w:multiLevelType w:val="hybridMultilevel"/>
    <w:tmpl w:val="7330622E"/>
    <w:lvl w:ilvl="0" w:tplc="08090001">
      <w:start w:val="1"/>
      <w:numFmt w:val="bullet"/>
      <w:lvlText w:val=""/>
      <w:lvlJc w:val="left"/>
      <w:pPr>
        <w:ind w:left="720" w:hanging="360"/>
      </w:pPr>
      <w:rPr>
        <w:rFonts w:ascii="Symbol" w:hAnsi="Symbol" w:hint="default"/>
      </w:rPr>
    </w:lvl>
    <w:lvl w:ilvl="1" w:tplc="1DB02A3C">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631EFA"/>
    <w:multiLevelType w:val="hybridMultilevel"/>
    <w:tmpl w:val="4A96B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371305"/>
    <w:multiLevelType w:val="hybridMultilevel"/>
    <w:tmpl w:val="91CCC1E4"/>
    <w:lvl w:ilvl="0" w:tplc="5560D69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4E1FB9"/>
    <w:multiLevelType w:val="hybridMultilevel"/>
    <w:tmpl w:val="76BC67C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59E677D"/>
    <w:multiLevelType w:val="hybridMultilevel"/>
    <w:tmpl w:val="4C5AA378"/>
    <w:lvl w:ilvl="0" w:tplc="5560D69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A75A1D"/>
    <w:multiLevelType w:val="hybridMultilevel"/>
    <w:tmpl w:val="AD368444"/>
    <w:lvl w:ilvl="0" w:tplc="7164A35A">
      <w:start w:val="1"/>
      <w:numFmt w:val="bullet"/>
      <w:lvlText w:val=""/>
      <w:lvlJc w:val="left"/>
      <w:pPr>
        <w:tabs>
          <w:tab w:val="num" w:pos="360"/>
        </w:tabs>
        <w:ind w:left="340" w:hanging="34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E2479C"/>
    <w:multiLevelType w:val="hybridMultilevel"/>
    <w:tmpl w:val="D9760A02"/>
    <w:lvl w:ilvl="0" w:tplc="5560D69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C046CE"/>
    <w:multiLevelType w:val="hybridMultilevel"/>
    <w:tmpl w:val="0DEEC6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FA91A0F"/>
    <w:multiLevelType w:val="hybridMultilevel"/>
    <w:tmpl w:val="F3F25682"/>
    <w:lvl w:ilvl="0" w:tplc="6ABAED76">
      <w:start w:val="1"/>
      <w:numFmt w:val="bullet"/>
      <w:lvlText w:val="£"/>
      <w:lvlJc w:val="left"/>
      <w:pPr>
        <w:ind w:left="720" w:hanging="360"/>
      </w:pPr>
      <w:rPr>
        <w:rFonts w:ascii="Wingdings" w:hAnsi="Wingdings" w:hint="default"/>
        <w:color w:val="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2424D4F"/>
    <w:multiLevelType w:val="multilevel"/>
    <w:tmpl w:val="4022D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5AB2FA1"/>
    <w:multiLevelType w:val="hybridMultilevel"/>
    <w:tmpl w:val="E318B900"/>
    <w:lvl w:ilvl="0" w:tplc="5560D69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3B7D32"/>
    <w:multiLevelType w:val="multilevel"/>
    <w:tmpl w:val="C36485DA"/>
    <w:styleLink w:val="CurrentList1"/>
    <w:lvl w:ilvl="0">
      <w:start w:val="1"/>
      <w:numFmt w:val="bullet"/>
      <w:lvlText w:val=""/>
      <w:lvlJc w:val="left"/>
      <w:pPr>
        <w:ind w:left="720" w:hanging="360"/>
      </w:pPr>
      <w:rPr>
        <w:rFonts w:ascii="Symbol" w:hAnsi="Symbol" w:hint="default"/>
        <w:color w:val="812C7C"/>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7C07AD"/>
    <w:multiLevelType w:val="hybridMultilevel"/>
    <w:tmpl w:val="694E4B64"/>
    <w:lvl w:ilvl="0" w:tplc="5560D69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C562E5"/>
    <w:multiLevelType w:val="hybridMultilevel"/>
    <w:tmpl w:val="5BB47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7E2129"/>
    <w:multiLevelType w:val="hybridMultilevel"/>
    <w:tmpl w:val="4928FC9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9BF65AF"/>
    <w:multiLevelType w:val="hybridMultilevel"/>
    <w:tmpl w:val="776876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A7373C3"/>
    <w:multiLevelType w:val="hybridMultilevel"/>
    <w:tmpl w:val="0F7E8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51671B"/>
    <w:multiLevelType w:val="hybridMultilevel"/>
    <w:tmpl w:val="9EF0FE7C"/>
    <w:lvl w:ilvl="0" w:tplc="5560D69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FD75F6"/>
    <w:multiLevelType w:val="hybridMultilevel"/>
    <w:tmpl w:val="107CB77A"/>
    <w:lvl w:ilvl="0" w:tplc="ECD095BE">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6181CD5"/>
    <w:multiLevelType w:val="hybridMultilevel"/>
    <w:tmpl w:val="A0A425F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9EF7C94"/>
    <w:multiLevelType w:val="hybridMultilevel"/>
    <w:tmpl w:val="FD86A206"/>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B477D3D"/>
    <w:multiLevelType w:val="hybridMultilevel"/>
    <w:tmpl w:val="C21430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A3C563C"/>
    <w:multiLevelType w:val="hybridMultilevel"/>
    <w:tmpl w:val="10BE8EB0"/>
    <w:lvl w:ilvl="0" w:tplc="5560D69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801F11"/>
    <w:multiLevelType w:val="hybridMultilevel"/>
    <w:tmpl w:val="975AFEAE"/>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3F3064F"/>
    <w:multiLevelType w:val="hybridMultilevel"/>
    <w:tmpl w:val="43382CC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B102EC"/>
    <w:multiLevelType w:val="hybridMultilevel"/>
    <w:tmpl w:val="E778A12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6A26FB1"/>
    <w:multiLevelType w:val="hybridMultilevel"/>
    <w:tmpl w:val="3F34114C"/>
    <w:lvl w:ilvl="0" w:tplc="C6006BFC">
      <w:start w:val="1"/>
      <w:numFmt w:val="bullet"/>
      <w:lvlText w:val=""/>
      <w:lvlJc w:val="left"/>
      <w:pPr>
        <w:tabs>
          <w:tab w:val="num" w:pos="360"/>
        </w:tabs>
        <w:ind w:left="340" w:hanging="340"/>
      </w:pPr>
      <w:rPr>
        <w:rFonts w:ascii="Wingdings" w:hAnsi="Wingdings" w:hint="default"/>
      </w:rPr>
    </w:lvl>
    <w:lvl w:ilvl="1" w:tplc="08D07A02">
      <w:start w:val="9"/>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79604F8"/>
    <w:multiLevelType w:val="hybridMultilevel"/>
    <w:tmpl w:val="92B23D64"/>
    <w:lvl w:ilvl="0" w:tplc="47AAB0FA">
      <w:start w:val="1"/>
      <w:numFmt w:val="bullet"/>
      <w:lvlText w:val=""/>
      <w:lvlJc w:val="left"/>
      <w:pPr>
        <w:ind w:left="1080" w:hanging="360"/>
      </w:pPr>
      <w:rPr>
        <w:rFonts w:ascii="Symbol" w:hAnsi="Symbol" w:hint="default"/>
        <w:color w:val="812C7C"/>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7B4843C0"/>
    <w:multiLevelType w:val="hybridMultilevel"/>
    <w:tmpl w:val="C6180F8E"/>
    <w:lvl w:ilvl="0" w:tplc="C6006BF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B6234D0"/>
    <w:multiLevelType w:val="multilevel"/>
    <w:tmpl w:val="A40C1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FF540D4"/>
    <w:multiLevelType w:val="hybridMultilevel"/>
    <w:tmpl w:val="902460E8"/>
    <w:lvl w:ilvl="0" w:tplc="7908CA44">
      <w:start w:val="1"/>
      <w:numFmt w:val="bullet"/>
      <w:lvlText w:val="£"/>
      <w:lvlJc w:val="left"/>
      <w:pPr>
        <w:ind w:left="720" w:hanging="360"/>
      </w:pPr>
      <w:rPr>
        <w:rFonts w:ascii="Wingdings" w:hAnsi="Wingdings"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77267223">
    <w:abstractNumId w:val="26"/>
  </w:num>
  <w:num w:numId="2" w16cid:durableId="1833174556">
    <w:abstractNumId w:val="21"/>
  </w:num>
  <w:num w:numId="3" w16cid:durableId="78872300">
    <w:abstractNumId w:val="27"/>
  </w:num>
  <w:num w:numId="4" w16cid:durableId="636839063">
    <w:abstractNumId w:val="25"/>
  </w:num>
  <w:num w:numId="5" w16cid:durableId="1788573620">
    <w:abstractNumId w:val="18"/>
  </w:num>
  <w:num w:numId="6" w16cid:durableId="71898026">
    <w:abstractNumId w:val="2"/>
  </w:num>
  <w:num w:numId="7" w16cid:durableId="1513449426">
    <w:abstractNumId w:val="30"/>
  </w:num>
  <w:num w:numId="8" w16cid:durableId="1784152576">
    <w:abstractNumId w:val="34"/>
  </w:num>
  <w:num w:numId="9" w16cid:durableId="301077998">
    <w:abstractNumId w:val="37"/>
  </w:num>
  <w:num w:numId="10" w16cid:durableId="1251425393">
    <w:abstractNumId w:val="15"/>
  </w:num>
  <w:num w:numId="11" w16cid:durableId="311912721">
    <w:abstractNumId w:val="32"/>
  </w:num>
  <w:num w:numId="12" w16cid:durableId="833684732">
    <w:abstractNumId w:val="31"/>
  </w:num>
  <w:num w:numId="13" w16cid:durableId="1925915928">
    <w:abstractNumId w:val="20"/>
  </w:num>
  <w:num w:numId="14" w16cid:durableId="2031447038">
    <w:abstractNumId w:val="23"/>
  </w:num>
  <w:num w:numId="15" w16cid:durableId="72818286">
    <w:abstractNumId w:val="10"/>
  </w:num>
  <w:num w:numId="16" w16cid:durableId="1554193264">
    <w:abstractNumId w:val="5"/>
  </w:num>
  <w:num w:numId="17" w16cid:durableId="682315963">
    <w:abstractNumId w:val="6"/>
  </w:num>
  <w:num w:numId="18" w16cid:durableId="442726991">
    <w:abstractNumId w:val="1"/>
  </w:num>
  <w:num w:numId="19" w16cid:durableId="1519807960">
    <w:abstractNumId w:val="33"/>
  </w:num>
  <w:num w:numId="20" w16cid:durableId="1383823009">
    <w:abstractNumId w:val="35"/>
  </w:num>
  <w:num w:numId="21" w16cid:durableId="1219324683">
    <w:abstractNumId w:val="12"/>
  </w:num>
  <w:num w:numId="22" w16cid:durableId="141894716">
    <w:abstractNumId w:val="4"/>
  </w:num>
  <w:num w:numId="23" w16cid:durableId="80954100">
    <w:abstractNumId w:val="36"/>
  </w:num>
  <w:num w:numId="24" w16cid:durableId="1451778936">
    <w:abstractNumId w:val="16"/>
  </w:num>
  <w:num w:numId="25" w16cid:durableId="975835115">
    <w:abstractNumId w:val="7"/>
  </w:num>
  <w:num w:numId="26" w16cid:durableId="2085757283">
    <w:abstractNumId w:val="28"/>
  </w:num>
  <w:num w:numId="27" w16cid:durableId="936869419">
    <w:abstractNumId w:val="0"/>
  </w:num>
  <w:num w:numId="28" w16cid:durableId="1903708772">
    <w:abstractNumId w:val="8"/>
  </w:num>
  <w:num w:numId="29" w16cid:durableId="200746519">
    <w:abstractNumId w:val="3"/>
  </w:num>
  <w:num w:numId="30" w16cid:durableId="549416057">
    <w:abstractNumId w:val="11"/>
  </w:num>
  <w:num w:numId="31" w16cid:durableId="1622149979">
    <w:abstractNumId w:val="24"/>
  </w:num>
  <w:num w:numId="32" w16cid:durableId="781613242">
    <w:abstractNumId w:val="19"/>
  </w:num>
  <w:num w:numId="33" w16cid:durableId="401830753">
    <w:abstractNumId w:val="9"/>
  </w:num>
  <w:num w:numId="34" w16cid:durableId="2146922261">
    <w:abstractNumId w:val="17"/>
  </w:num>
  <w:num w:numId="35" w16cid:durableId="1076319605">
    <w:abstractNumId w:val="13"/>
  </w:num>
  <w:num w:numId="36" w16cid:durableId="1903445072">
    <w:abstractNumId w:val="29"/>
  </w:num>
  <w:num w:numId="37" w16cid:durableId="838155095">
    <w:abstractNumId w:val="22"/>
  </w:num>
  <w:num w:numId="38" w16cid:durableId="162997158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E9"/>
    <w:rsid w:val="00001924"/>
    <w:rsid w:val="000130EE"/>
    <w:rsid w:val="00031B2C"/>
    <w:rsid w:val="00037E7D"/>
    <w:rsid w:val="00070160"/>
    <w:rsid w:val="00074F25"/>
    <w:rsid w:val="00086809"/>
    <w:rsid w:val="00091858"/>
    <w:rsid w:val="000D148E"/>
    <w:rsid w:val="000E3900"/>
    <w:rsid w:val="0010655A"/>
    <w:rsid w:val="00110D59"/>
    <w:rsid w:val="00121477"/>
    <w:rsid w:val="00130BC5"/>
    <w:rsid w:val="00134282"/>
    <w:rsid w:val="0013497E"/>
    <w:rsid w:val="001527B7"/>
    <w:rsid w:val="001614B7"/>
    <w:rsid w:val="00164D3E"/>
    <w:rsid w:val="00170ABB"/>
    <w:rsid w:val="00171010"/>
    <w:rsid w:val="00174C6C"/>
    <w:rsid w:val="00182DF6"/>
    <w:rsid w:val="0018736D"/>
    <w:rsid w:val="001974F9"/>
    <w:rsid w:val="001B3755"/>
    <w:rsid w:val="001B51E5"/>
    <w:rsid w:val="001E091E"/>
    <w:rsid w:val="001E43AB"/>
    <w:rsid w:val="001E4CF0"/>
    <w:rsid w:val="0020239F"/>
    <w:rsid w:val="00203210"/>
    <w:rsid w:val="00206A63"/>
    <w:rsid w:val="002200A2"/>
    <w:rsid w:val="00220428"/>
    <w:rsid w:val="00222467"/>
    <w:rsid w:val="00234803"/>
    <w:rsid w:val="00261444"/>
    <w:rsid w:val="00270713"/>
    <w:rsid w:val="0027436D"/>
    <w:rsid w:val="00280D40"/>
    <w:rsid w:val="00291E00"/>
    <w:rsid w:val="00293599"/>
    <w:rsid w:val="002A19D1"/>
    <w:rsid w:val="002C020B"/>
    <w:rsid w:val="002C4DB1"/>
    <w:rsid w:val="002D5A5B"/>
    <w:rsid w:val="002E5875"/>
    <w:rsid w:val="002F3F20"/>
    <w:rsid w:val="0030239B"/>
    <w:rsid w:val="00302FD6"/>
    <w:rsid w:val="003217D7"/>
    <w:rsid w:val="003300C3"/>
    <w:rsid w:val="00333608"/>
    <w:rsid w:val="00340DAC"/>
    <w:rsid w:val="0034597E"/>
    <w:rsid w:val="00345F24"/>
    <w:rsid w:val="00353B63"/>
    <w:rsid w:val="00353BA1"/>
    <w:rsid w:val="003609E1"/>
    <w:rsid w:val="00367104"/>
    <w:rsid w:val="00367A00"/>
    <w:rsid w:val="00374061"/>
    <w:rsid w:val="00381016"/>
    <w:rsid w:val="003A0CFF"/>
    <w:rsid w:val="003A113E"/>
    <w:rsid w:val="003B17F9"/>
    <w:rsid w:val="003B3494"/>
    <w:rsid w:val="003B7730"/>
    <w:rsid w:val="003D10C4"/>
    <w:rsid w:val="003D5A66"/>
    <w:rsid w:val="003E19FD"/>
    <w:rsid w:val="003E6195"/>
    <w:rsid w:val="003F0F24"/>
    <w:rsid w:val="003F4A22"/>
    <w:rsid w:val="003F7CB0"/>
    <w:rsid w:val="00402ED9"/>
    <w:rsid w:val="0041040F"/>
    <w:rsid w:val="004133D0"/>
    <w:rsid w:val="00415E0B"/>
    <w:rsid w:val="004200AE"/>
    <w:rsid w:val="004269A3"/>
    <w:rsid w:val="00435B47"/>
    <w:rsid w:val="00451694"/>
    <w:rsid w:val="00454DAC"/>
    <w:rsid w:val="004821EC"/>
    <w:rsid w:val="00483C73"/>
    <w:rsid w:val="004908D6"/>
    <w:rsid w:val="00493A3A"/>
    <w:rsid w:val="004A0390"/>
    <w:rsid w:val="004D4101"/>
    <w:rsid w:val="004F5511"/>
    <w:rsid w:val="00500805"/>
    <w:rsid w:val="00500FD3"/>
    <w:rsid w:val="00510C65"/>
    <w:rsid w:val="00531892"/>
    <w:rsid w:val="00537398"/>
    <w:rsid w:val="00540524"/>
    <w:rsid w:val="00544392"/>
    <w:rsid w:val="00556C9E"/>
    <w:rsid w:val="00577C91"/>
    <w:rsid w:val="005818AA"/>
    <w:rsid w:val="005A30A6"/>
    <w:rsid w:val="005A49A9"/>
    <w:rsid w:val="005A7CA8"/>
    <w:rsid w:val="005B03D9"/>
    <w:rsid w:val="005B33B7"/>
    <w:rsid w:val="005D13D1"/>
    <w:rsid w:val="005D1F91"/>
    <w:rsid w:val="005E3150"/>
    <w:rsid w:val="005F470E"/>
    <w:rsid w:val="006008A8"/>
    <w:rsid w:val="00607E69"/>
    <w:rsid w:val="00610DBA"/>
    <w:rsid w:val="0061339B"/>
    <w:rsid w:val="00614589"/>
    <w:rsid w:val="006149F1"/>
    <w:rsid w:val="00624D76"/>
    <w:rsid w:val="00633F89"/>
    <w:rsid w:val="00635258"/>
    <w:rsid w:val="0064662A"/>
    <w:rsid w:val="006606B8"/>
    <w:rsid w:val="00661973"/>
    <w:rsid w:val="00664509"/>
    <w:rsid w:val="006747FF"/>
    <w:rsid w:val="00696AE8"/>
    <w:rsid w:val="00697405"/>
    <w:rsid w:val="006A5CE8"/>
    <w:rsid w:val="006A63B4"/>
    <w:rsid w:val="006B5898"/>
    <w:rsid w:val="006C065E"/>
    <w:rsid w:val="006C2DB0"/>
    <w:rsid w:val="006D0F37"/>
    <w:rsid w:val="006D46CA"/>
    <w:rsid w:val="006F20A0"/>
    <w:rsid w:val="006F42BB"/>
    <w:rsid w:val="006F496C"/>
    <w:rsid w:val="00707151"/>
    <w:rsid w:val="00731953"/>
    <w:rsid w:val="00733AB2"/>
    <w:rsid w:val="00760ECD"/>
    <w:rsid w:val="00781B0C"/>
    <w:rsid w:val="007838F8"/>
    <w:rsid w:val="00787BBB"/>
    <w:rsid w:val="00795B7F"/>
    <w:rsid w:val="007A54BF"/>
    <w:rsid w:val="007A7D54"/>
    <w:rsid w:val="007D1658"/>
    <w:rsid w:val="007E5180"/>
    <w:rsid w:val="007F0D3D"/>
    <w:rsid w:val="00801990"/>
    <w:rsid w:val="008110C9"/>
    <w:rsid w:val="00820C42"/>
    <w:rsid w:val="008235BC"/>
    <w:rsid w:val="0082433F"/>
    <w:rsid w:val="00831428"/>
    <w:rsid w:val="00850A6A"/>
    <w:rsid w:val="00857E13"/>
    <w:rsid w:val="008665BB"/>
    <w:rsid w:val="00873E0D"/>
    <w:rsid w:val="00874C53"/>
    <w:rsid w:val="00874D7F"/>
    <w:rsid w:val="0088051F"/>
    <w:rsid w:val="008836E0"/>
    <w:rsid w:val="008846DB"/>
    <w:rsid w:val="0089121F"/>
    <w:rsid w:val="00891777"/>
    <w:rsid w:val="008957AA"/>
    <w:rsid w:val="008A1D0D"/>
    <w:rsid w:val="008A1F94"/>
    <w:rsid w:val="008B1767"/>
    <w:rsid w:val="008B5FCE"/>
    <w:rsid w:val="008B64CA"/>
    <w:rsid w:val="008D1B84"/>
    <w:rsid w:val="008D212C"/>
    <w:rsid w:val="008D2919"/>
    <w:rsid w:val="008F211A"/>
    <w:rsid w:val="008F651D"/>
    <w:rsid w:val="008F7D46"/>
    <w:rsid w:val="00900382"/>
    <w:rsid w:val="009040DA"/>
    <w:rsid w:val="00906090"/>
    <w:rsid w:val="00907FAC"/>
    <w:rsid w:val="00925A36"/>
    <w:rsid w:val="00933188"/>
    <w:rsid w:val="00937D5F"/>
    <w:rsid w:val="00940B2B"/>
    <w:rsid w:val="00946949"/>
    <w:rsid w:val="009633D8"/>
    <w:rsid w:val="00991DE6"/>
    <w:rsid w:val="00994F2A"/>
    <w:rsid w:val="009A4FF6"/>
    <w:rsid w:val="009B5367"/>
    <w:rsid w:val="009C59EE"/>
    <w:rsid w:val="009D015A"/>
    <w:rsid w:val="009D6899"/>
    <w:rsid w:val="009E1989"/>
    <w:rsid w:val="009E7E41"/>
    <w:rsid w:val="00A01DF2"/>
    <w:rsid w:val="00A01E63"/>
    <w:rsid w:val="00A0241D"/>
    <w:rsid w:val="00A11E25"/>
    <w:rsid w:val="00A15E05"/>
    <w:rsid w:val="00A16393"/>
    <w:rsid w:val="00A20940"/>
    <w:rsid w:val="00A227EC"/>
    <w:rsid w:val="00A22C73"/>
    <w:rsid w:val="00A4729C"/>
    <w:rsid w:val="00A55CF7"/>
    <w:rsid w:val="00A60A9E"/>
    <w:rsid w:val="00A61F8D"/>
    <w:rsid w:val="00A62260"/>
    <w:rsid w:val="00A72A63"/>
    <w:rsid w:val="00A9483D"/>
    <w:rsid w:val="00AA23AE"/>
    <w:rsid w:val="00AA4D1F"/>
    <w:rsid w:val="00AA5665"/>
    <w:rsid w:val="00AC43F5"/>
    <w:rsid w:val="00AC7F26"/>
    <w:rsid w:val="00AD011C"/>
    <w:rsid w:val="00AD46BB"/>
    <w:rsid w:val="00AF0A3C"/>
    <w:rsid w:val="00AF2998"/>
    <w:rsid w:val="00AF7AA0"/>
    <w:rsid w:val="00B27CC4"/>
    <w:rsid w:val="00B27F60"/>
    <w:rsid w:val="00B3292A"/>
    <w:rsid w:val="00B34A76"/>
    <w:rsid w:val="00B47375"/>
    <w:rsid w:val="00B47402"/>
    <w:rsid w:val="00B61E0E"/>
    <w:rsid w:val="00B678FD"/>
    <w:rsid w:val="00B83D2A"/>
    <w:rsid w:val="00B879F0"/>
    <w:rsid w:val="00BA53D1"/>
    <w:rsid w:val="00BB1ED8"/>
    <w:rsid w:val="00BC07C8"/>
    <w:rsid w:val="00BC2D78"/>
    <w:rsid w:val="00BE3898"/>
    <w:rsid w:val="00C066EF"/>
    <w:rsid w:val="00C12006"/>
    <w:rsid w:val="00C253B9"/>
    <w:rsid w:val="00C31569"/>
    <w:rsid w:val="00C42A51"/>
    <w:rsid w:val="00C47228"/>
    <w:rsid w:val="00C5483D"/>
    <w:rsid w:val="00C54AFA"/>
    <w:rsid w:val="00C6645A"/>
    <w:rsid w:val="00C70AF0"/>
    <w:rsid w:val="00C839C4"/>
    <w:rsid w:val="00CA1EEE"/>
    <w:rsid w:val="00CA5C05"/>
    <w:rsid w:val="00CB0608"/>
    <w:rsid w:val="00CB45C4"/>
    <w:rsid w:val="00CC066B"/>
    <w:rsid w:val="00CC5343"/>
    <w:rsid w:val="00CD227A"/>
    <w:rsid w:val="00CE3ACE"/>
    <w:rsid w:val="00CF0D19"/>
    <w:rsid w:val="00CF26AE"/>
    <w:rsid w:val="00CF3D82"/>
    <w:rsid w:val="00CF5AD2"/>
    <w:rsid w:val="00D02C85"/>
    <w:rsid w:val="00D23684"/>
    <w:rsid w:val="00D34DC1"/>
    <w:rsid w:val="00D40E59"/>
    <w:rsid w:val="00D44976"/>
    <w:rsid w:val="00D62D46"/>
    <w:rsid w:val="00D93600"/>
    <w:rsid w:val="00D9487A"/>
    <w:rsid w:val="00D97479"/>
    <w:rsid w:val="00DA3193"/>
    <w:rsid w:val="00DA7CC9"/>
    <w:rsid w:val="00DB0F62"/>
    <w:rsid w:val="00DB0F87"/>
    <w:rsid w:val="00DC7515"/>
    <w:rsid w:val="00DD6AC3"/>
    <w:rsid w:val="00DE2323"/>
    <w:rsid w:val="00DE69B8"/>
    <w:rsid w:val="00DF0594"/>
    <w:rsid w:val="00E00160"/>
    <w:rsid w:val="00E11C77"/>
    <w:rsid w:val="00E41EB5"/>
    <w:rsid w:val="00E452EF"/>
    <w:rsid w:val="00E52D51"/>
    <w:rsid w:val="00E5536A"/>
    <w:rsid w:val="00E563BC"/>
    <w:rsid w:val="00E654B4"/>
    <w:rsid w:val="00E66A7C"/>
    <w:rsid w:val="00E75245"/>
    <w:rsid w:val="00E75C01"/>
    <w:rsid w:val="00E76D3F"/>
    <w:rsid w:val="00E8281D"/>
    <w:rsid w:val="00EA0332"/>
    <w:rsid w:val="00EA1AFA"/>
    <w:rsid w:val="00EA2CD0"/>
    <w:rsid w:val="00EA64C3"/>
    <w:rsid w:val="00EB2351"/>
    <w:rsid w:val="00EB5047"/>
    <w:rsid w:val="00EC0486"/>
    <w:rsid w:val="00EC0621"/>
    <w:rsid w:val="00EC14AA"/>
    <w:rsid w:val="00EC6912"/>
    <w:rsid w:val="00ED0B02"/>
    <w:rsid w:val="00EE4414"/>
    <w:rsid w:val="00EE76D3"/>
    <w:rsid w:val="00EF295A"/>
    <w:rsid w:val="00F03DC3"/>
    <w:rsid w:val="00F26438"/>
    <w:rsid w:val="00F32049"/>
    <w:rsid w:val="00F40838"/>
    <w:rsid w:val="00F478FB"/>
    <w:rsid w:val="00F52535"/>
    <w:rsid w:val="00F56D9E"/>
    <w:rsid w:val="00F65B26"/>
    <w:rsid w:val="00F6608D"/>
    <w:rsid w:val="00F726E9"/>
    <w:rsid w:val="00F81C87"/>
    <w:rsid w:val="00F85227"/>
    <w:rsid w:val="00F90D34"/>
    <w:rsid w:val="00F92FAF"/>
    <w:rsid w:val="00F938E4"/>
    <w:rsid w:val="00FA7101"/>
    <w:rsid w:val="00FB7A9C"/>
    <w:rsid w:val="00FC78C5"/>
    <w:rsid w:val="00FE6849"/>
    <w:rsid w:val="00FE7BBB"/>
    <w:rsid w:val="00FF051E"/>
    <w:rsid w:val="2C4814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42F2F5"/>
  <w15:chartTrackingRefBased/>
  <w15:docId w15:val="{C6F770C0-5E79-4800-8003-3C91B34B8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726E9"/>
    <w:pPr>
      <w:tabs>
        <w:tab w:val="center" w:pos="4513"/>
        <w:tab w:val="right" w:pos="9026"/>
      </w:tabs>
    </w:pPr>
  </w:style>
  <w:style w:type="character" w:customStyle="1" w:styleId="HeaderChar">
    <w:name w:val="Header Char"/>
    <w:basedOn w:val="DefaultParagraphFont"/>
    <w:link w:val="Header"/>
    <w:rsid w:val="00F726E9"/>
  </w:style>
  <w:style w:type="paragraph" w:styleId="Footer">
    <w:name w:val="footer"/>
    <w:basedOn w:val="Normal"/>
    <w:link w:val="FooterChar"/>
    <w:uiPriority w:val="99"/>
    <w:unhideWhenUsed/>
    <w:rsid w:val="00F726E9"/>
    <w:pPr>
      <w:tabs>
        <w:tab w:val="center" w:pos="4513"/>
        <w:tab w:val="right" w:pos="9026"/>
      </w:tabs>
    </w:pPr>
  </w:style>
  <w:style w:type="character" w:customStyle="1" w:styleId="FooterChar">
    <w:name w:val="Footer Char"/>
    <w:basedOn w:val="DefaultParagraphFont"/>
    <w:link w:val="Footer"/>
    <w:uiPriority w:val="99"/>
    <w:rsid w:val="00F726E9"/>
  </w:style>
  <w:style w:type="table" w:styleId="TableGrid">
    <w:name w:val="Table Grid"/>
    <w:basedOn w:val="TableNormal"/>
    <w:uiPriority w:val="39"/>
    <w:rsid w:val="00AF7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5A49A9"/>
    <w:pPr>
      <w:numPr>
        <w:numId w:val="5"/>
      </w:numPr>
    </w:pPr>
  </w:style>
  <w:style w:type="paragraph" w:styleId="ListParagraph">
    <w:name w:val="List Paragraph"/>
    <w:basedOn w:val="Normal"/>
    <w:uiPriority w:val="34"/>
    <w:qFormat/>
    <w:rsid w:val="005A49A9"/>
    <w:pPr>
      <w:ind w:left="720"/>
      <w:contextualSpacing/>
    </w:pPr>
  </w:style>
  <w:style w:type="paragraph" w:styleId="NormalWeb">
    <w:name w:val="Normal (Web)"/>
    <w:basedOn w:val="Normal"/>
    <w:uiPriority w:val="99"/>
    <w:rsid w:val="00A0241D"/>
    <w:pPr>
      <w:spacing w:before="100" w:beforeAutospacing="1" w:after="100" w:afterAutospacing="1"/>
    </w:pPr>
    <w:rPr>
      <w:rFonts w:ascii="Times New Roman" w:eastAsia="Times New Roman" w:hAnsi="Times New Roman" w:cs="Times New Roman"/>
      <w:lang w:eastAsia="en-GB"/>
    </w:rPr>
  </w:style>
  <w:style w:type="paragraph" w:styleId="BodyText">
    <w:name w:val="Body Text"/>
    <w:basedOn w:val="Normal"/>
    <w:link w:val="BodyTextChar"/>
    <w:rsid w:val="00A0241D"/>
    <w:pPr>
      <w:jc w:val="both"/>
    </w:pPr>
    <w:rPr>
      <w:rFonts w:ascii="Times New Roman" w:eastAsia="Times New Roman" w:hAnsi="Times New Roman" w:cs="Times New Roman"/>
    </w:rPr>
  </w:style>
  <w:style w:type="character" w:customStyle="1" w:styleId="BodyTextChar">
    <w:name w:val="Body Text Char"/>
    <w:basedOn w:val="DefaultParagraphFont"/>
    <w:link w:val="BodyText"/>
    <w:rsid w:val="00A0241D"/>
    <w:rPr>
      <w:rFonts w:ascii="Times New Roman" w:eastAsia="Times New Roman" w:hAnsi="Times New Roman" w:cs="Times New Roman"/>
    </w:rPr>
  </w:style>
  <w:style w:type="character" w:styleId="Strong">
    <w:name w:val="Strong"/>
    <w:basedOn w:val="DefaultParagraphFont"/>
    <w:uiPriority w:val="22"/>
    <w:qFormat/>
    <w:rsid w:val="00510C65"/>
    <w:rPr>
      <w:b/>
      <w:bCs/>
    </w:rPr>
  </w:style>
  <w:style w:type="paragraph" w:customStyle="1" w:styleId="whitespace-normal">
    <w:name w:val="whitespace-normal"/>
    <w:basedOn w:val="Normal"/>
    <w:rsid w:val="00D40E59"/>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17553">
      <w:bodyDiv w:val="1"/>
      <w:marLeft w:val="0"/>
      <w:marRight w:val="0"/>
      <w:marTop w:val="0"/>
      <w:marBottom w:val="0"/>
      <w:divBdr>
        <w:top w:val="none" w:sz="0" w:space="0" w:color="auto"/>
        <w:left w:val="none" w:sz="0" w:space="0" w:color="auto"/>
        <w:bottom w:val="none" w:sz="0" w:space="0" w:color="auto"/>
        <w:right w:val="none" w:sz="0" w:space="0" w:color="auto"/>
      </w:divBdr>
    </w:div>
    <w:div w:id="139926374">
      <w:bodyDiv w:val="1"/>
      <w:marLeft w:val="0"/>
      <w:marRight w:val="0"/>
      <w:marTop w:val="0"/>
      <w:marBottom w:val="0"/>
      <w:divBdr>
        <w:top w:val="none" w:sz="0" w:space="0" w:color="auto"/>
        <w:left w:val="none" w:sz="0" w:space="0" w:color="auto"/>
        <w:bottom w:val="none" w:sz="0" w:space="0" w:color="auto"/>
        <w:right w:val="none" w:sz="0" w:space="0" w:color="auto"/>
      </w:divBdr>
    </w:div>
    <w:div w:id="165748912">
      <w:bodyDiv w:val="1"/>
      <w:marLeft w:val="0"/>
      <w:marRight w:val="0"/>
      <w:marTop w:val="0"/>
      <w:marBottom w:val="0"/>
      <w:divBdr>
        <w:top w:val="none" w:sz="0" w:space="0" w:color="auto"/>
        <w:left w:val="none" w:sz="0" w:space="0" w:color="auto"/>
        <w:bottom w:val="none" w:sz="0" w:space="0" w:color="auto"/>
        <w:right w:val="none" w:sz="0" w:space="0" w:color="auto"/>
      </w:divBdr>
    </w:div>
    <w:div w:id="264729588">
      <w:bodyDiv w:val="1"/>
      <w:marLeft w:val="0"/>
      <w:marRight w:val="0"/>
      <w:marTop w:val="0"/>
      <w:marBottom w:val="0"/>
      <w:divBdr>
        <w:top w:val="none" w:sz="0" w:space="0" w:color="auto"/>
        <w:left w:val="none" w:sz="0" w:space="0" w:color="auto"/>
        <w:bottom w:val="none" w:sz="0" w:space="0" w:color="auto"/>
        <w:right w:val="none" w:sz="0" w:space="0" w:color="auto"/>
      </w:divBdr>
    </w:div>
    <w:div w:id="400252066">
      <w:bodyDiv w:val="1"/>
      <w:marLeft w:val="0"/>
      <w:marRight w:val="0"/>
      <w:marTop w:val="0"/>
      <w:marBottom w:val="0"/>
      <w:divBdr>
        <w:top w:val="none" w:sz="0" w:space="0" w:color="auto"/>
        <w:left w:val="none" w:sz="0" w:space="0" w:color="auto"/>
        <w:bottom w:val="none" w:sz="0" w:space="0" w:color="auto"/>
        <w:right w:val="none" w:sz="0" w:space="0" w:color="auto"/>
      </w:divBdr>
    </w:div>
    <w:div w:id="465201307">
      <w:bodyDiv w:val="1"/>
      <w:marLeft w:val="0"/>
      <w:marRight w:val="0"/>
      <w:marTop w:val="0"/>
      <w:marBottom w:val="0"/>
      <w:divBdr>
        <w:top w:val="none" w:sz="0" w:space="0" w:color="auto"/>
        <w:left w:val="none" w:sz="0" w:space="0" w:color="auto"/>
        <w:bottom w:val="none" w:sz="0" w:space="0" w:color="auto"/>
        <w:right w:val="none" w:sz="0" w:space="0" w:color="auto"/>
      </w:divBdr>
    </w:div>
    <w:div w:id="676156375">
      <w:bodyDiv w:val="1"/>
      <w:marLeft w:val="0"/>
      <w:marRight w:val="0"/>
      <w:marTop w:val="0"/>
      <w:marBottom w:val="0"/>
      <w:divBdr>
        <w:top w:val="none" w:sz="0" w:space="0" w:color="auto"/>
        <w:left w:val="none" w:sz="0" w:space="0" w:color="auto"/>
        <w:bottom w:val="none" w:sz="0" w:space="0" w:color="auto"/>
        <w:right w:val="none" w:sz="0" w:space="0" w:color="auto"/>
      </w:divBdr>
    </w:div>
    <w:div w:id="1285696573">
      <w:bodyDiv w:val="1"/>
      <w:marLeft w:val="0"/>
      <w:marRight w:val="0"/>
      <w:marTop w:val="0"/>
      <w:marBottom w:val="0"/>
      <w:divBdr>
        <w:top w:val="none" w:sz="0" w:space="0" w:color="auto"/>
        <w:left w:val="none" w:sz="0" w:space="0" w:color="auto"/>
        <w:bottom w:val="none" w:sz="0" w:space="0" w:color="auto"/>
        <w:right w:val="none" w:sz="0" w:space="0" w:color="auto"/>
      </w:divBdr>
    </w:div>
    <w:div w:id="1454666737">
      <w:bodyDiv w:val="1"/>
      <w:marLeft w:val="0"/>
      <w:marRight w:val="0"/>
      <w:marTop w:val="0"/>
      <w:marBottom w:val="0"/>
      <w:divBdr>
        <w:top w:val="none" w:sz="0" w:space="0" w:color="auto"/>
        <w:left w:val="none" w:sz="0" w:space="0" w:color="auto"/>
        <w:bottom w:val="none" w:sz="0" w:space="0" w:color="auto"/>
        <w:right w:val="none" w:sz="0" w:space="0" w:color="auto"/>
      </w:divBdr>
    </w:div>
    <w:div w:id="1556357266">
      <w:bodyDiv w:val="1"/>
      <w:marLeft w:val="0"/>
      <w:marRight w:val="0"/>
      <w:marTop w:val="0"/>
      <w:marBottom w:val="0"/>
      <w:divBdr>
        <w:top w:val="none" w:sz="0" w:space="0" w:color="auto"/>
        <w:left w:val="none" w:sz="0" w:space="0" w:color="auto"/>
        <w:bottom w:val="none" w:sz="0" w:space="0" w:color="auto"/>
        <w:right w:val="none" w:sz="0" w:space="0" w:color="auto"/>
      </w:divBdr>
    </w:div>
    <w:div w:id="1791901117">
      <w:bodyDiv w:val="1"/>
      <w:marLeft w:val="0"/>
      <w:marRight w:val="0"/>
      <w:marTop w:val="0"/>
      <w:marBottom w:val="0"/>
      <w:divBdr>
        <w:top w:val="none" w:sz="0" w:space="0" w:color="auto"/>
        <w:left w:val="none" w:sz="0" w:space="0" w:color="auto"/>
        <w:bottom w:val="none" w:sz="0" w:space="0" w:color="auto"/>
        <w:right w:val="none" w:sz="0" w:space="0" w:color="auto"/>
      </w:divBdr>
    </w:div>
    <w:div w:id="1886257713">
      <w:bodyDiv w:val="1"/>
      <w:marLeft w:val="0"/>
      <w:marRight w:val="0"/>
      <w:marTop w:val="0"/>
      <w:marBottom w:val="0"/>
      <w:divBdr>
        <w:top w:val="none" w:sz="0" w:space="0" w:color="auto"/>
        <w:left w:val="none" w:sz="0" w:space="0" w:color="auto"/>
        <w:bottom w:val="none" w:sz="0" w:space="0" w:color="auto"/>
        <w:right w:val="none" w:sz="0" w:space="0" w:color="auto"/>
      </w:divBdr>
    </w:div>
    <w:div w:id="1924951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45D8AA9F0F61408744141E7D3A787C" ma:contentTypeVersion="0" ma:contentTypeDescription="Create a new document." ma:contentTypeScope="" ma:versionID="0615c4951f07bf103e878f623d78a462">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5CAC61-DA20-4FDB-AB70-F5B54ACD63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0E9675A-8AC8-48EC-BC6B-1A1E4BE77724}">
  <ds:schemaRefs>
    <ds:schemaRef ds:uri="http://schemas.openxmlformats.org/officeDocument/2006/bibliography"/>
  </ds:schemaRefs>
</ds:datastoreItem>
</file>

<file path=customXml/itemProps3.xml><?xml version="1.0" encoding="utf-8"?>
<ds:datastoreItem xmlns:ds="http://schemas.openxmlformats.org/officeDocument/2006/customXml" ds:itemID="{953AC9FF-BC1A-4957-9288-37DBF60018D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38E6383-F126-4F88-8E19-1C3453377B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2568</Words>
  <Characters>14639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Moynihan, Lisa</dc:creator>
  <cp:keywords/>
  <dc:description/>
  <cp:lastModifiedBy>Kingett, Erin</cp:lastModifiedBy>
  <cp:revision>19</cp:revision>
  <dcterms:created xsi:type="dcterms:W3CDTF">2026-10-10T23:05:00Z</dcterms:created>
  <dcterms:modified xsi:type="dcterms:W3CDTF">2026-10-23T12:22:00Z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0x010100A345D8AA9F0F61408744141E7D3A787C</vt:lpwstr>
  </property>
</Properties>
</file>