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6238" w14:textId="073797FB" w:rsidR="0042676B" w:rsidRDefault="00437DA7" w:rsidP="0042676B">
      <w:pPr>
        <w:spacing w:line="276" w:lineRule="auto"/>
        <w:jc w:val="center"/>
        <w:rPr>
          <w:rFonts w:ascii="Arial" w:hAnsi="Arial" w:cs="Arial"/>
          <w:b/>
          <w:bCs/>
          <w:color w:val="4E2C7A"/>
          <w:sz w:val="32"/>
          <w:szCs w:val="32"/>
        </w:rPr>
      </w:pPr>
      <w:r>
        <w:rPr>
          <w:rFonts w:ascii="Arial" w:hAnsi="Arial" w:cs="Arial"/>
          <w:b/>
          <w:bCs/>
          <w:color w:val="4E2C7A"/>
          <w:sz w:val="32"/>
          <w:szCs w:val="32"/>
        </w:rPr>
        <w:t>Comput</w:t>
      </w:r>
      <w:r w:rsidR="00CF3A7C">
        <w:rPr>
          <w:rFonts w:ascii="Arial" w:hAnsi="Arial" w:cs="Arial"/>
          <w:b/>
          <w:bCs/>
          <w:color w:val="4E2C7A"/>
          <w:sz w:val="32"/>
          <w:szCs w:val="32"/>
        </w:rPr>
        <w:t xml:space="preserve">er Science &amp; </w:t>
      </w:r>
      <w:r w:rsidR="000B287E">
        <w:rPr>
          <w:rFonts w:ascii="Arial" w:hAnsi="Arial" w:cs="Arial"/>
          <w:b/>
          <w:bCs/>
          <w:color w:val="4E2C7A"/>
          <w:sz w:val="32"/>
          <w:szCs w:val="32"/>
        </w:rPr>
        <w:t>Programming Lecturer</w:t>
      </w:r>
      <w:r w:rsidR="00BB1F8C">
        <w:rPr>
          <w:rFonts w:ascii="Arial" w:hAnsi="Arial" w:cs="Arial"/>
          <w:b/>
          <w:bCs/>
          <w:color w:val="4E2C7A"/>
          <w:sz w:val="32"/>
          <w:szCs w:val="32"/>
        </w:rPr>
        <w:t xml:space="preserve"> </w:t>
      </w:r>
    </w:p>
    <w:p w14:paraId="435570C0" w14:textId="41770823" w:rsidR="00FC7983" w:rsidRPr="000B287E" w:rsidRDefault="00A83107" w:rsidP="0042676B">
      <w:pPr>
        <w:spacing w:line="276" w:lineRule="auto"/>
        <w:jc w:val="center"/>
        <w:rPr>
          <w:rFonts w:ascii="Arial" w:hAnsi="Arial" w:cs="Arial"/>
          <w:b/>
          <w:bCs/>
          <w:color w:val="4E2C7A"/>
          <w:sz w:val="28"/>
          <w:szCs w:val="28"/>
        </w:rPr>
      </w:pPr>
      <w:r>
        <w:rPr>
          <w:rFonts w:ascii="Arial" w:hAnsi="Arial" w:cs="Arial"/>
          <w:b/>
          <w:bCs/>
          <w:color w:val="4E2C7A"/>
          <w:sz w:val="28"/>
          <w:szCs w:val="28"/>
        </w:rPr>
        <w:t>Sessional, Fixed Term until 31/7/24</w:t>
      </w:r>
    </w:p>
    <w:p w14:paraId="682FB6A8" w14:textId="3EA5536F" w:rsidR="000B287E" w:rsidRPr="000B287E" w:rsidRDefault="00A83107" w:rsidP="0042676B">
      <w:pPr>
        <w:spacing w:line="276" w:lineRule="auto"/>
        <w:jc w:val="center"/>
        <w:rPr>
          <w:rFonts w:ascii="Arial" w:hAnsi="Arial" w:cs="Arial"/>
          <w:b/>
          <w:bCs/>
          <w:color w:val="4E2C7A"/>
          <w:sz w:val="28"/>
          <w:szCs w:val="28"/>
        </w:rPr>
      </w:pPr>
      <w:r>
        <w:rPr>
          <w:rFonts w:ascii="Arial" w:hAnsi="Arial" w:cs="Arial"/>
          <w:b/>
          <w:bCs/>
          <w:color w:val="4E2C7A"/>
          <w:sz w:val="28"/>
          <w:szCs w:val="28"/>
        </w:rPr>
        <w:t>£31.42 per hour</w:t>
      </w:r>
    </w:p>
    <w:p w14:paraId="7DD9AEE5" w14:textId="7B1AD5A8" w:rsidR="0042676B" w:rsidRPr="000B287E" w:rsidRDefault="0042676B" w:rsidP="0042676B">
      <w:pPr>
        <w:rPr>
          <w:rFonts w:ascii="Arial" w:hAnsi="Arial" w:cs="Arial"/>
          <w:bCs/>
          <w:sz w:val="22"/>
          <w:szCs w:val="22"/>
        </w:rPr>
      </w:pPr>
    </w:p>
    <w:p w14:paraId="1BFA87FE" w14:textId="14C9E4B6" w:rsidR="00A83107" w:rsidRDefault="000B287E" w:rsidP="0042676B">
      <w:pPr>
        <w:rPr>
          <w:rFonts w:ascii="Arial" w:hAnsi="Arial" w:cs="Arial"/>
          <w:bCs/>
          <w:sz w:val="22"/>
          <w:szCs w:val="22"/>
        </w:rPr>
      </w:pPr>
      <w:r w:rsidRPr="000B287E">
        <w:rPr>
          <w:rFonts w:ascii="Arial" w:hAnsi="Arial" w:cs="Arial"/>
          <w:bCs/>
          <w:sz w:val="22"/>
          <w:szCs w:val="22"/>
        </w:rPr>
        <w:t xml:space="preserve">At Nescot we are recruiting for a </w:t>
      </w:r>
      <w:r w:rsidR="00A83107">
        <w:rPr>
          <w:rFonts w:ascii="Arial" w:hAnsi="Arial" w:cs="Arial"/>
          <w:bCs/>
          <w:sz w:val="22"/>
          <w:szCs w:val="22"/>
        </w:rPr>
        <w:t>sessional</w:t>
      </w:r>
      <w:r w:rsidRPr="000B287E">
        <w:rPr>
          <w:rFonts w:ascii="Arial" w:hAnsi="Arial" w:cs="Arial"/>
          <w:bCs/>
          <w:sz w:val="22"/>
          <w:szCs w:val="22"/>
        </w:rPr>
        <w:t xml:space="preserve"> computing lecturer to join our computing department</w:t>
      </w:r>
      <w:r>
        <w:rPr>
          <w:rFonts w:ascii="Arial" w:hAnsi="Arial" w:cs="Arial"/>
          <w:bCs/>
          <w:sz w:val="22"/>
          <w:szCs w:val="22"/>
        </w:rPr>
        <w:t>.</w:t>
      </w:r>
    </w:p>
    <w:p w14:paraId="2057E7AC" w14:textId="675F7062" w:rsidR="00A83107" w:rsidRDefault="00A83107" w:rsidP="0042676B">
      <w:pPr>
        <w:rPr>
          <w:rFonts w:ascii="Arial" w:hAnsi="Arial" w:cs="Arial"/>
          <w:bCs/>
          <w:sz w:val="22"/>
          <w:szCs w:val="22"/>
        </w:rPr>
      </w:pPr>
    </w:p>
    <w:p w14:paraId="53675F51" w14:textId="588E9568" w:rsidR="00A83107" w:rsidRDefault="00A83107" w:rsidP="0042676B">
      <w:pPr>
        <w:rPr>
          <w:rFonts w:ascii="Arial" w:hAnsi="Arial" w:cs="Arial"/>
          <w:bCs/>
          <w:sz w:val="22"/>
          <w:szCs w:val="22"/>
          <w:u w:val="single"/>
        </w:rPr>
      </w:pPr>
      <w:r w:rsidRPr="00A83107">
        <w:rPr>
          <w:rFonts w:ascii="Arial" w:hAnsi="Arial" w:cs="Arial"/>
          <w:bCs/>
          <w:sz w:val="22"/>
          <w:szCs w:val="22"/>
          <w:u w:val="single"/>
        </w:rPr>
        <w:t>Work Pattern for this role:</w:t>
      </w:r>
    </w:p>
    <w:p w14:paraId="7106A97E" w14:textId="77777777" w:rsidR="00A83107" w:rsidRPr="00A83107" w:rsidRDefault="00A83107" w:rsidP="0042676B">
      <w:pPr>
        <w:rPr>
          <w:rFonts w:ascii="Arial" w:hAnsi="Arial" w:cs="Arial"/>
          <w:bCs/>
          <w:sz w:val="22"/>
          <w:szCs w:val="22"/>
          <w:u w:val="single"/>
        </w:rPr>
      </w:pPr>
    </w:p>
    <w:tbl>
      <w:tblPr>
        <w:tblStyle w:val="TableGrid"/>
        <w:tblW w:w="0" w:type="auto"/>
        <w:tblLook w:val="04A0" w:firstRow="1" w:lastRow="0" w:firstColumn="1" w:lastColumn="0" w:noHBand="0" w:noVBand="1"/>
      </w:tblPr>
      <w:tblGrid>
        <w:gridCol w:w="4508"/>
        <w:gridCol w:w="4508"/>
      </w:tblGrid>
      <w:tr w:rsidR="00A83107" w14:paraId="2A39A6CA" w14:textId="77777777" w:rsidTr="00A83107">
        <w:tc>
          <w:tcPr>
            <w:tcW w:w="4508" w:type="dxa"/>
          </w:tcPr>
          <w:p w14:paraId="4E0E3770" w14:textId="7FAFB64F" w:rsidR="00A83107" w:rsidRPr="00A83107" w:rsidRDefault="00A83107" w:rsidP="00A83107">
            <w:pPr>
              <w:rPr>
                <w:rFonts w:ascii="Aptos" w:eastAsia="Times New Roman" w:hAnsi="Aptos"/>
                <w:b/>
                <w:bCs/>
                <w:color w:val="000000"/>
              </w:rPr>
            </w:pPr>
            <w:r w:rsidRPr="00A83107">
              <w:rPr>
                <w:rFonts w:ascii="Aptos" w:eastAsia="Times New Roman" w:hAnsi="Aptos"/>
                <w:b/>
                <w:bCs/>
                <w:color w:val="000000"/>
              </w:rPr>
              <w:t>Until dec</w:t>
            </w:r>
          </w:p>
        </w:tc>
        <w:tc>
          <w:tcPr>
            <w:tcW w:w="4508" w:type="dxa"/>
          </w:tcPr>
          <w:p w14:paraId="127193A4" w14:textId="797A0B64" w:rsidR="00A83107" w:rsidRPr="00A83107" w:rsidRDefault="00A83107" w:rsidP="00A83107">
            <w:pPr>
              <w:rPr>
                <w:rFonts w:ascii="Aptos" w:eastAsia="Times New Roman" w:hAnsi="Aptos"/>
                <w:b/>
                <w:bCs/>
                <w:color w:val="000000"/>
              </w:rPr>
            </w:pPr>
            <w:r w:rsidRPr="00A83107">
              <w:rPr>
                <w:rFonts w:ascii="Aptos" w:eastAsia="Times New Roman" w:hAnsi="Aptos"/>
                <w:b/>
                <w:bCs/>
                <w:color w:val="000000"/>
              </w:rPr>
              <w:t>Jan to July</w:t>
            </w:r>
          </w:p>
        </w:tc>
      </w:tr>
      <w:tr w:rsidR="00A83107" w14:paraId="16E82E36" w14:textId="77777777" w:rsidTr="00A83107">
        <w:tc>
          <w:tcPr>
            <w:tcW w:w="4508" w:type="dxa"/>
          </w:tcPr>
          <w:p w14:paraId="00C04D4E" w14:textId="5295ABE3" w:rsidR="00A83107" w:rsidRDefault="00A83107" w:rsidP="00A83107">
            <w:pPr>
              <w:rPr>
                <w:rFonts w:ascii="Aptos" w:eastAsia="Times New Roman" w:hAnsi="Aptos"/>
                <w:color w:val="000000"/>
              </w:rPr>
            </w:pPr>
            <w:r>
              <w:rPr>
                <w:rFonts w:ascii="Aptos" w:eastAsia="Times New Roman" w:hAnsi="Aptos"/>
                <w:color w:val="000000"/>
              </w:rPr>
              <w:t>Monday 11- 12.30, 14.00 - 15.30</w:t>
            </w:r>
          </w:p>
        </w:tc>
        <w:tc>
          <w:tcPr>
            <w:tcW w:w="4508" w:type="dxa"/>
          </w:tcPr>
          <w:p w14:paraId="6C626C78" w14:textId="52EFFF8D" w:rsidR="00A83107" w:rsidRDefault="00A83107" w:rsidP="00A83107">
            <w:pPr>
              <w:rPr>
                <w:rFonts w:ascii="Aptos" w:eastAsia="Times New Roman" w:hAnsi="Aptos"/>
                <w:color w:val="000000"/>
              </w:rPr>
            </w:pPr>
            <w:r>
              <w:rPr>
                <w:rFonts w:ascii="Aptos" w:eastAsia="Times New Roman" w:hAnsi="Aptos"/>
                <w:color w:val="000000"/>
              </w:rPr>
              <w:t>Monday 11- 12.30, 14.00 - 15.30</w:t>
            </w:r>
          </w:p>
        </w:tc>
      </w:tr>
      <w:tr w:rsidR="00A83107" w14:paraId="5FEBB5AE" w14:textId="77777777" w:rsidTr="00A83107">
        <w:tc>
          <w:tcPr>
            <w:tcW w:w="4508" w:type="dxa"/>
          </w:tcPr>
          <w:p w14:paraId="64417AF2" w14:textId="5C2BA720" w:rsidR="00A83107" w:rsidRDefault="00A83107" w:rsidP="00A83107">
            <w:pPr>
              <w:rPr>
                <w:rFonts w:ascii="Aptos" w:eastAsia="Times New Roman" w:hAnsi="Aptos"/>
                <w:color w:val="000000"/>
              </w:rPr>
            </w:pPr>
            <w:r>
              <w:rPr>
                <w:rFonts w:ascii="Aptos" w:eastAsia="Times New Roman" w:hAnsi="Aptos"/>
                <w:color w:val="000000"/>
              </w:rPr>
              <w:t>Tuesday 9 - 10.30, 11-12.30</w:t>
            </w:r>
          </w:p>
        </w:tc>
        <w:tc>
          <w:tcPr>
            <w:tcW w:w="4508" w:type="dxa"/>
          </w:tcPr>
          <w:p w14:paraId="3F1691FF" w14:textId="77777777" w:rsidR="00A83107" w:rsidRDefault="00A83107" w:rsidP="00A83107">
            <w:pPr>
              <w:rPr>
                <w:rFonts w:ascii="Aptos" w:eastAsia="Times New Roman" w:hAnsi="Aptos"/>
                <w:color w:val="000000"/>
              </w:rPr>
            </w:pPr>
          </w:p>
        </w:tc>
      </w:tr>
      <w:tr w:rsidR="00A83107" w14:paraId="6E5CA9F8" w14:textId="77777777" w:rsidTr="00A83107">
        <w:tc>
          <w:tcPr>
            <w:tcW w:w="4508" w:type="dxa"/>
          </w:tcPr>
          <w:p w14:paraId="70A5D070" w14:textId="11B76DD7" w:rsidR="00A83107" w:rsidRDefault="00A83107" w:rsidP="00A83107">
            <w:pPr>
              <w:rPr>
                <w:rFonts w:ascii="Aptos" w:eastAsia="Times New Roman" w:hAnsi="Aptos"/>
                <w:color w:val="000000"/>
              </w:rPr>
            </w:pPr>
            <w:r>
              <w:rPr>
                <w:rFonts w:ascii="Aptos" w:eastAsia="Times New Roman" w:hAnsi="Aptos"/>
                <w:color w:val="000000"/>
              </w:rPr>
              <w:t>Wed 10.30-12.30, 13.130-15.30</w:t>
            </w:r>
          </w:p>
        </w:tc>
        <w:tc>
          <w:tcPr>
            <w:tcW w:w="4508" w:type="dxa"/>
          </w:tcPr>
          <w:p w14:paraId="243A5F09" w14:textId="4CC5BA72" w:rsidR="00A83107" w:rsidRDefault="00A83107" w:rsidP="00A83107">
            <w:pPr>
              <w:rPr>
                <w:rFonts w:ascii="Aptos" w:eastAsia="Times New Roman" w:hAnsi="Aptos"/>
                <w:color w:val="000000"/>
              </w:rPr>
            </w:pPr>
            <w:r>
              <w:rPr>
                <w:rFonts w:ascii="Aptos" w:eastAsia="Times New Roman" w:hAnsi="Aptos"/>
                <w:color w:val="000000"/>
              </w:rPr>
              <w:t>Wed 10.30-12.30 13.130-15.30</w:t>
            </w:r>
          </w:p>
        </w:tc>
      </w:tr>
    </w:tbl>
    <w:p w14:paraId="15C2B927" w14:textId="77777777" w:rsidR="00A83107" w:rsidRDefault="00A83107" w:rsidP="00A83107">
      <w:pPr>
        <w:rPr>
          <w:rFonts w:ascii="Aptos" w:eastAsia="Times New Roman" w:hAnsi="Aptos"/>
          <w:color w:val="000000"/>
        </w:rPr>
      </w:pPr>
    </w:p>
    <w:p w14:paraId="319DFDD6" w14:textId="51EDD6DD" w:rsidR="00D24727" w:rsidRPr="000B287E" w:rsidRDefault="00D24727" w:rsidP="00D24727">
      <w:pPr>
        <w:rPr>
          <w:rFonts w:ascii="Arial" w:hAnsi="Arial" w:cs="Arial"/>
          <w:sz w:val="22"/>
          <w:szCs w:val="22"/>
        </w:rPr>
      </w:pPr>
      <w:r w:rsidRPr="000B287E">
        <w:rPr>
          <w:rFonts w:ascii="Arial" w:hAnsi="Arial" w:cs="Arial"/>
          <w:sz w:val="22"/>
          <w:szCs w:val="22"/>
        </w:rPr>
        <w:t>Nescot has achieved a reputation over the years for being at the forefront of Computing and IT training in the UK.</w:t>
      </w:r>
      <w:r w:rsidR="000B287E" w:rsidRPr="000B287E">
        <w:rPr>
          <w:rFonts w:ascii="Arial" w:hAnsi="Arial" w:cs="Arial"/>
          <w:sz w:val="22"/>
          <w:szCs w:val="22"/>
        </w:rPr>
        <w:t xml:space="preserve"> </w:t>
      </w:r>
      <w:r w:rsidRPr="000B287E">
        <w:rPr>
          <w:rFonts w:ascii="Arial" w:hAnsi="Arial" w:cs="Arial"/>
          <w:sz w:val="22"/>
          <w:szCs w:val="22"/>
        </w:rPr>
        <w:t>In 2024</w:t>
      </w:r>
      <w:r w:rsidR="00A83107">
        <w:rPr>
          <w:rFonts w:ascii="Arial" w:hAnsi="Arial" w:cs="Arial"/>
          <w:sz w:val="22"/>
          <w:szCs w:val="22"/>
        </w:rPr>
        <w:t xml:space="preserve">. </w:t>
      </w:r>
      <w:r w:rsidRPr="000B287E">
        <w:rPr>
          <w:rFonts w:ascii="Arial" w:hAnsi="Arial" w:cs="Arial"/>
          <w:sz w:val="22"/>
          <w:szCs w:val="22"/>
        </w:rPr>
        <w:t>The Sussex &amp; Surrey Institute of Technology opened their Nescot campus with cutting edge technology to deliver a range of apprenticeships and higher education courses.</w:t>
      </w:r>
    </w:p>
    <w:p w14:paraId="367AC2F6" w14:textId="77777777" w:rsidR="000B287E" w:rsidRDefault="000B287E" w:rsidP="00D24727">
      <w:pPr>
        <w:jc w:val="both"/>
        <w:rPr>
          <w:rFonts w:ascii="Arial" w:hAnsi="Arial" w:cs="Arial"/>
          <w:shd w:val="clear" w:color="auto" w:fill="FFFFFF"/>
        </w:rPr>
      </w:pPr>
    </w:p>
    <w:p w14:paraId="56FD1318" w14:textId="48E60977" w:rsidR="0042676B" w:rsidRPr="000B287E" w:rsidRDefault="0042676B" w:rsidP="0042676B">
      <w:pPr>
        <w:spacing w:after="200"/>
        <w:rPr>
          <w:rFonts w:ascii="Arial" w:hAnsi="Arial" w:cs="Arial"/>
          <w:b/>
          <w:bCs/>
          <w:sz w:val="22"/>
          <w:szCs w:val="22"/>
          <w:shd w:val="clear" w:color="auto" w:fill="FFFFFF"/>
        </w:rPr>
      </w:pPr>
      <w:r w:rsidRPr="000B287E">
        <w:rPr>
          <w:rFonts w:ascii="Arial" w:hAnsi="Arial" w:cs="Arial"/>
          <w:b/>
          <w:bCs/>
          <w:sz w:val="22"/>
          <w:szCs w:val="22"/>
          <w:shd w:val="clear" w:color="auto" w:fill="FFFFFF"/>
        </w:rPr>
        <w:t>What we are looking for:</w:t>
      </w:r>
    </w:p>
    <w:p w14:paraId="62FFD1CC" w14:textId="33D35E55" w:rsidR="000B287E" w:rsidRPr="000B287E" w:rsidRDefault="00F773CE" w:rsidP="000B287E">
      <w:pPr>
        <w:pStyle w:val="ListParagraph"/>
        <w:numPr>
          <w:ilvl w:val="0"/>
          <w:numId w:val="28"/>
        </w:numPr>
        <w:jc w:val="both"/>
        <w:rPr>
          <w:rFonts w:ascii="Arial" w:hAnsi="Arial" w:cs="Arial"/>
          <w:sz w:val="22"/>
          <w:szCs w:val="22"/>
        </w:rPr>
      </w:pPr>
      <w:r w:rsidRPr="000B287E">
        <w:rPr>
          <w:rFonts w:ascii="Arial" w:hAnsi="Arial" w:cs="Arial"/>
          <w:sz w:val="22"/>
          <w:szCs w:val="22"/>
        </w:rPr>
        <w:t xml:space="preserve">Previous relevant vocational experience </w:t>
      </w:r>
      <w:r w:rsidR="000B287E" w:rsidRPr="000B287E">
        <w:rPr>
          <w:rFonts w:ascii="Arial" w:hAnsi="Arial" w:cs="Arial"/>
          <w:sz w:val="22"/>
          <w:szCs w:val="22"/>
          <w:shd w:val="clear" w:color="auto" w:fill="FFFFFF"/>
        </w:rPr>
        <w:t xml:space="preserve">and the ability to teach across a range of IT provision </w:t>
      </w:r>
      <w:r w:rsidR="000B287E" w:rsidRPr="000B287E">
        <w:rPr>
          <w:rFonts w:ascii="Arial" w:hAnsi="Arial" w:cs="Arial"/>
          <w:sz w:val="22"/>
          <w:szCs w:val="22"/>
        </w:rPr>
        <w:t xml:space="preserve">level 1 to level 3 including T-levels, foundation degree level, and apprenticeships. </w:t>
      </w:r>
    </w:p>
    <w:p w14:paraId="666F75BA" w14:textId="4ED263A6" w:rsidR="000B287E" w:rsidRPr="000B287E" w:rsidRDefault="000B287E" w:rsidP="000B287E">
      <w:pPr>
        <w:pStyle w:val="ListParagraph"/>
        <w:numPr>
          <w:ilvl w:val="0"/>
          <w:numId w:val="28"/>
        </w:numPr>
        <w:jc w:val="both"/>
        <w:rPr>
          <w:rFonts w:ascii="Arial" w:hAnsi="Arial" w:cs="Arial"/>
          <w:sz w:val="22"/>
          <w:szCs w:val="22"/>
          <w:shd w:val="clear" w:color="auto" w:fill="FFFFFF"/>
        </w:rPr>
      </w:pPr>
      <w:r w:rsidRPr="000B287E">
        <w:rPr>
          <w:rFonts w:ascii="Arial" w:hAnsi="Arial" w:cs="Arial"/>
          <w:sz w:val="22"/>
          <w:szCs w:val="22"/>
          <w:shd w:val="clear" w:color="auto" w:fill="FFFFFF"/>
        </w:rPr>
        <w:t>Open to change and have the skills to manage students effectively and meet challenges with a positive and flexible approach</w:t>
      </w:r>
    </w:p>
    <w:p w14:paraId="48195769" w14:textId="30DA02EC" w:rsidR="00F773CE" w:rsidRPr="000B287E" w:rsidRDefault="00F773CE" w:rsidP="00F773CE">
      <w:pPr>
        <w:pStyle w:val="ListParagraph"/>
        <w:numPr>
          <w:ilvl w:val="0"/>
          <w:numId w:val="26"/>
        </w:numPr>
        <w:spacing w:after="200"/>
        <w:rPr>
          <w:rFonts w:ascii="Arial" w:hAnsi="Arial" w:cs="Arial"/>
          <w:b/>
          <w:bCs/>
          <w:sz w:val="22"/>
          <w:szCs w:val="22"/>
          <w:shd w:val="clear" w:color="auto" w:fill="FFFFFF"/>
        </w:rPr>
      </w:pPr>
      <w:r w:rsidRPr="000B287E">
        <w:rPr>
          <w:rFonts w:ascii="Arial" w:hAnsi="Arial" w:cs="Arial"/>
          <w:sz w:val="22"/>
          <w:szCs w:val="22"/>
        </w:rPr>
        <w:t xml:space="preserve">Recognised </w:t>
      </w:r>
      <w:r w:rsidR="000B287E">
        <w:rPr>
          <w:rFonts w:ascii="Arial" w:hAnsi="Arial" w:cs="Arial"/>
          <w:sz w:val="22"/>
          <w:szCs w:val="22"/>
        </w:rPr>
        <w:t xml:space="preserve">computing </w:t>
      </w:r>
      <w:r w:rsidRPr="000B287E">
        <w:rPr>
          <w:rFonts w:ascii="Arial" w:hAnsi="Arial" w:cs="Arial"/>
          <w:sz w:val="22"/>
          <w:szCs w:val="22"/>
        </w:rPr>
        <w:t xml:space="preserve">industry qualifications to minimum level 5.  </w:t>
      </w:r>
    </w:p>
    <w:p w14:paraId="3C33C742" w14:textId="3593B158" w:rsidR="00F773CE" w:rsidRPr="000B287E" w:rsidRDefault="00F773CE" w:rsidP="00F773CE">
      <w:pPr>
        <w:pStyle w:val="ListParagraph"/>
        <w:numPr>
          <w:ilvl w:val="0"/>
          <w:numId w:val="26"/>
        </w:numPr>
        <w:jc w:val="both"/>
        <w:rPr>
          <w:rFonts w:ascii="Arial" w:hAnsi="Arial" w:cs="Arial"/>
          <w:sz w:val="22"/>
          <w:szCs w:val="22"/>
        </w:rPr>
      </w:pPr>
      <w:r w:rsidRPr="000B287E">
        <w:rPr>
          <w:rFonts w:ascii="Arial" w:hAnsi="Arial" w:cs="Arial"/>
          <w:sz w:val="22"/>
          <w:szCs w:val="22"/>
        </w:rPr>
        <w:t xml:space="preserve">Applicants should ideally have experience of assessing in this area </w:t>
      </w:r>
    </w:p>
    <w:p w14:paraId="17DAB3E3" w14:textId="04E0F5E7" w:rsidR="00F773CE" w:rsidRPr="000B287E" w:rsidRDefault="00F773CE" w:rsidP="00F773CE">
      <w:pPr>
        <w:pStyle w:val="ListParagraph"/>
        <w:numPr>
          <w:ilvl w:val="0"/>
          <w:numId w:val="26"/>
        </w:numPr>
        <w:spacing w:after="200"/>
        <w:rPr>
          <w:rFonts w:ascii="Arial" w:hAnsi="Arial" w:cs="Arial"/>
          <w:b/>
          <w:bCs/>
          <w:sz w:val="22"/>
          <w:szCs w:val="22"/>
          <w:shd w:val="clear" w:color="auto" w:fill="FFFFFF"/>
        </w:rPr>
      </w:pPr>
      <w:r w:rsidRPr="000B287E">
        <w:rPr>
          <w:rFonts w:ascii="Arial" w:hAnsi="Arial" w:cs="Arial"/>
          <w:sz w:val="22"/>
          <w:szCs w:val="22"/>
        </w:rPr>
        <w:t>IT literate with knowledge of Computing Vendor qualifications.</w:t>
      </w:r>
    </w:p>
    <w:p w14:paraId="45D26CAA" w14:textId="118A50CF" w:rsidR="0042676B" w:rsidRPr="000B287E" w:rsidRDefault="0042676B" w:rsidP="0042676B">
      <w:pPr>
        <w:spacing w:after="200"/>
        <w:rPr>
          <w:rFonts w:ascii="Arial" w:hAnsi="Arial" w:cs="Arial"/>
          <w:b/>
          <w:bCs/>
          <w:sz w:val="22"/>
          <w:szCs w:val="22"/>
          <w:shd w:val="clear" w:color="auto" w:fill="FFFFFF"/>
        </w:rPr>
      </w:pPr>
      <w:r w:rsidRPr="000B287E">
        <w:rPr>
          <w:rFonts w:ascii="Arial" w:hAnsi="Arial" w:cs="Arial"/>
          <w:b/>
          <w:bCs/>
          <w:sz w:val="22"/>
          <w:szCs w:val="22"/>
          <w:shd w:val="clear" w:color="auto" w:fill="FFFFFF"/>
        </w:rPr>
        <w:t>Duties/responsibilities:</w:t>
      </w:r>
    </w:p>
    <w:p w14:paraId="024AC0D0" w14:textId="1A5509C5" w:rsidR="00F773CE" w:rsidRPr="000B287E" w:rsidRDefault="00A83107" w:rsidP="000B287E">
      <w:pPr>
        <w:pStyle w:val="ListParagraph"/>
        <w:numPr>
          <w:ilvl w:val="0"/>
          <w:numId w:val="28"/>
        </w:numPr>
        <w:jc w:val="both"/>
        <w:rPr>
          <w:rFonts w:ascii="Arial" w:hAnsi="Arial" w:cs="Arial"/>
          <w:sz w:val="22"/>
          <w:szCs w:val="22"/>
        </w:rPr>
      </w:pPr>
      <w:r>
        <w:rPr>
          <w:rFonts w:ascii="Arial" w:hAnsi="Arial" w:cs="Arial"/>
          <w:bCs/>
          <w:sz w:val="22"/>
          <w:szCs w:val="22"/>
        </w:rPr>
        <w:t>D</w:t>
      </w:r>
      <w:r w:rsidR="00F773CE" w:rsidRPr="000B287E">
        <w:rPr>
          <w:rFonts w:ascii="Arial" w:hAnsi="Arial" w:cs="Arial"/>
          <w:bCs/>
          <w:sz w:val="22"/>
          <w:szCs w:val="22"/>
        </w:rPr>
        <w:t>eliver</w:t>
      </w:r>
      <w:r w:rsidR="000B287E" w:rsidRPr="000B287E">
        <w:rPr>
          <w:rFonts w:ascii="Arial" w:hAnsi="Arial" w:cs="Arial"/>
          <w:bCs/>
          <w:sz w:val="22"/>
          <w:szCs w:val="22"/>
        </w:rPr>
        <w:t xml:space="preserve"> on </w:t>
      </w:r>
      <w:r w:rsidR="000B287E" w:rsidRPr="000B287E">
        <w:rPr>
          <w:rFonts w:ascii="Arial" w:hAnsi="Arial" w:cs="Arial"/>
          <w:sz w:val="22"/>
          <w:szCs w:val="22"/>
        </w:rPr>
        <w:t xml:space="preserve">level 1 to level 3 including T-levels, foundation degree level, and apprenticeships. </w:t>
      </w:r>
      <w:r w:rsidR="00F773CE" w:rsidRPr="000B287E">
        <w:rPr>
          <w:rFonts w:ascii="Arial" w:hAnsi="Arial" w:cs="Arial"/>
          <w:bCs/>
          <w:sz w:val="22"/>
          <w:szCs w:val="22"/>
        </w:rPr>
        <w:t xml:space="preserve">in both work-based setting and college-based environment. </w:t>
      </w:r>
    </w:p>
    <w:p w14:paraId="48E8CFB6" w14:textId="6CC56556" w:rsidR="00F76A1C" w:rsidRPr="000B287E" w:rsidRDefault="00F76A1C" w:rsidP="00F76A1C">
      <w:pPr>
        <w:pStyle w:val="ListParagraph"/>
        <w:numPr>
          <w:ilvl w:val="0"/>
          <w:numId w:val="25"/>
        </w:numPr>
        <w:tabs>
          <w:tab w:val="left" w:pos="2880"/>
          <w:tab w:val="left" w:pos="3480"/>
        </w:tabs>
        <w:jc w:val="both"/>
        <w:rPr>
          <w:rFonts w:ascii="Arial" w:hAnsi="Arial" w:cs="Arial"/>
          <w:bCs/>
          <w:sz w:val="22"/>
          <w:szCs w:val="22"/>
        </w:rPr>
      </w:pPr>
      <w:r w:rsidRPr="000B287E">
        <w:rPr>
          <w:rFonts w:ascii="Arial" w:hAnsi="Arial" w:cs="Arial"/>
          <w:snapToGrid w:val="0"/>
          <w:sz w:val="22"/>
          <w:szCs w:val="22"/>
        </w:rPr>
        <w:t>To ensure quality delivery and assessment and monitor timely success rates</w:t>
      </w:r>
      <w:r w:rsidR="00A83107">
        <w:rPr>
          <w:rFonts w:ascii="Arial" w:hAnsi="Arial" w:cs="Arial"/>
          <w:snapToGrid w:val="0"/>
          <w:sz w:val="22"/>
          <w:szCs w:val="22"/>
        </w:rPr>
        <w:t>.</w:t>
      </w:r>
    </w:p>
    <w:p w14:paraId="0A1E6B86" w14:textId="79C8D47C" w:rsidR="000B287E" w:rsidRPr="000B287E" w:rsidRDefault="000B287E" w:rsidP="00F76A1C">
      <w:pPr>
        <w:pStyle w:val="ListParagraph"/>
        <w:numPr>
          <w:ilvl w:val="0"/>
          <w:numId w:val="25"/>
        </w:numPr>
        <w:tabs>
          <w:tab w:val="left" w:pos="2880"/>
          <w:tab w:val="left" w:pos="3480"/>
        </w:tabs>
        <w:jc w:val="both"/>
        <w:rPr>
          <w:rFonts w:ascii="Arial" w:hAnsi="Arial" w:cs="Arial"/>
          <w:bCs/>
          <w:sz w:val="22"/>
          <w:szCs w:val="22"/>
        </w:rPr>
      </w:pPr>
      <w:r w:rsidRPr="000B287E">
        <w:rPr>
          <w:rFonts w:ascii="Arial" w:hAnsi="Arial" w:cs="Arial"/>
          <w:sz w:val="22"/>
          <w:szCs w:val="22"/>
        </w:rPr>
        <w:t>Create learning materials and mark work, internally verify work and liaise with external examiners and external organisations.</w:t>
      </w:r>
    </w:p>
    <w:p w14:paraId="1396876A" w14:textId="37E1379C" w:rsidR="000B287E" w:rsidRPr="000B287E" w:rsidRDefault="000B287E" w:rsidP="00F76A1C">
      <w:pPr>
        <w:pStyle w:val="ListParagraph"/>
        <w:numPr>
          <w:ilvl w:val="0"/>
          <w:numId w:val="25"/>
        </w:numPr>
        <w:tabs>
          <w:tab w:val="left" w:pos="2880"/>
          <w:tab w:val="left" w:pos="3480"/>
        </w:tabs>
        <w:jc w:val="both"/>
        <w:rPr>
          <w:rFonts w:ascii="Arial" w:hAnsi="Arial" w:cs="Arial"/>
          <w:bCs/>
          <w:sz w:val="22"/>
          <w:szCs w:val="22"/>
        </w:rPr>
      </w:pPr>
      <w:r w:rsidRPr="000B287E">
        <w:rPr>
          <w:rFonts w:ascii="Arial" w:hAnsi="Arial" w:cs="Arial"/>
          <w:sz w:val="22"/>
          <w:szCs w:val="22"/>
        </w:rPr>
        <w:t>Undertake a range of teaching activities and provide tutorial support</w:t>
      </w:r>
    </w:p>
    <w:p w14:paraId="6E160F4B" w14:textId="760547CD" w:rsidR="00F76A1C" w:rsidRPr="00AA25F3" w:rsidRDefault="00F76A1C" w:rsidP="000B287E">
      <w:pPr>
        <w:rPr>
          <w:rFonts w:ascii="Arial" w:hAnsi="Arial" w:cs="Arial"/>
          <w:b/>
          <w:bCs/>
          <w:sz w:val="22"/>
          <w:szCs w:val="22"/>
          <w:shd w:val="clear" w:color="auto" w:fill="FFFFFF"/>
        </w:rPr>
      </w:pPr>
    </w:p>
    <w:p w14:paraId="349F93A5" w14:textId="39721D3C" w:rsidR="0042676B" w:rsidRPr="00AA25F3" w:rsidRDefault="0042676B" w:rsidP="000B287E">
      <w:pPr>
        <w:rPr>
          <w:rFonts w:ascii="Arial" w:hAnsi="Arial" w:cs="Arial"/>
          <w:b/>
          <w:bCs/>
          <w:sz w:val="22"/>
          <w:szCs w:val="22"/>
          <w:shd w:val="clear" w:color="auto" w:fill="FFFFFF"/>
        </w:rPr>
      </w:pPr>
      <w:r w:rsidRPr="00AA25F3">
        <w:rPr>
          <w:rFonts w:ascii="Arial" w:hAnsi="Arial" w:cs="Arial"/>
          <w:b/>
          <w:bCs/>
          <w:sz w:val="22"/>
          <w:szCs w:val="22"/>
          <w:shd w:val="clear" w:color="auto" w:fill="FFFFFF"/>
        </w:rPr>
        <w:t>Benefits:</w:t>
      </w:r>
    </w:p>
    <w:p w14:paraId="68EFEB45" w14:textId="65FAA19E" w:rsidR="0042676B" w:rsidRPr="00AA25F3" w:rsidRDefault="0042676B" w:rsidP="0042676B">
      <w:pPr>
        <w:numPr>
          <w:ilvl w:val="0"/>
          <w:numId w:val="22"/>
        </w:numPr>
        <w:spacing w:before="100" w:beforeAutospacing="1" w:after="100" w:afterAutospacing="1"/>
        <w:rPr>
          <w:rFonts w:ascii="Arial" w:eastAsia="Times New Roman" w:hAnsi="Arial" w:cs="Arial"/>
          <w:sz w:val="22"/>
          <w:szCs w:val="22"/>
          <w:lang w:eastAsia="en-GB"/>
        </w:rPr>
      </w:pPr>
      <w:r w:rsidRPr="00AA25F3">
        <w:rPr>
          <w:rFonts w:ascii="Arial" w:eastAsia="Times New Roman" w:hAnsi="Arial" w:cs="Arial"/>
          <w:sz w:val="22"/>
          <w:szCs w:val="22"/>
          <w:lang w:eastAsia="en-GB"/>
        </w:rPr>
        <w:t>A discounted on-site gym, sports hall, fitness class, osteopathy and day nursery</w:t>
      </w:r>
    </w:p>
    <w:p w14:paraId="57219719" w14:textId="1B816112" w:rsidR="0042676B" w:rsidRPr="00AA25F3" w:rsidRDefault="0042676B" w:rsidP="00F773CE">
      <w:pPr>
        <w:numPr>
          <w:ilvl w:val="0"/>
          <w:numId w:val="22"/>
        </w:numPr>
        <w:spacing w:before="100" w:beforeAutospacing="1" w:after="100" w:afterAutospacing="1"/>
        <w:rPr>
          <w:rFonts w:ascii="Arial" w:eastAsia="Times New Roman" w:hAnsi="Arial" w:cs="Arial"/>
          <w:sz w:val="22"/>
          <w:szCs w:val="22"/>
          <w:lang w:eastAsia="en-GB"/>
        </w:rPr>
      </w:pPr>
      <w:r w:rsidRPr="00AA25F3">
        <w:rPr>
          <w:rFonts w:ascii="Arial" w:eastAsia="Times New Roman" w:hAnsi="Arial" w:cs="Arial"/>
          <w:sz w:val="22"/>
          <w:szCs w:val="22"/>
          <w:lang w:eastAsia="en-GB"/>
        </w:rPr>
        <w:t>5-minute walk from Ewell East Station</w:t>
      </w:r>
      <w:r w:rsidR="00F773CE" w:rsidRPr="00AA25F3">
        <w:rPr>
          <w:rFonts w:ascii="Arial" w:eastAsia="Times New Roman" w:hAnsi="Arial" w:cs="Arial"/>
          <w:sz w:val="22"/>
          <w:szCs w:val="22"/>
          <w:lang w:eastAsia="en-GB"/>
        </w:rPr>
        <w:t>, Free parking on-site</w:t>
      </w:r>
    </w:p>
    <w:p w14:paraId="46EC8789" w14:textId="43F66939" w:rsidR="0042676B" w:rsidRPr="00391FD8" w:rsidRDefault="0042676B" w:rsidP="000C4FD8">
      <w:pPr>
        <w:numPr>
          <w:ilvl w:val="0"/>
          <w:numId w:val="22"/>
        </w:numPr>
        <w:spacing w:before="100" w:beforeAutospacing="1" w:after="100" w:afterAutospacing="1"/>
        <w:rPr>
          <w:rFonts w:ascii="Arial" w:eastAsia="Times New Roman" w:hAnsi="Arial" w:cs="Arial"/>
          <w:sz w:val="22"/>
          <w:szCs w:val="22"/>
          <w:lang w:eastAsia="en-GB"/>
        </w:rPr>
      </w:pPr>
      <w:r w:rsidRPr="00391FD8">
        <w:rPr>
          <w:rFonts w:ascii="Arial" w:eastAsia="Times New Roman" w:hAnsi="Arial" w:cs="Arial"/>
          <w:sz w:val="22"/>
          <w:szCs w:val="22"/>
          <w:lang w:eastAsia="en-GB"/>
        </w:rPr>
        <w:t>Discounted Starbucks</w:t>
      </w:r>
      <w:r w:rsidR="00391FD8" w:rsidRPr="00391FD8">
        <w:rPr>
          <w:rFonts w:ascii="Arial" w:eastAsia="Times New Roman" w:hAnsi="Arial" w:cs="Arial"/>
          <w:sz w:val="22"/>
          <w:szCs w:val="22"/>
          <w:lang w:eastAsia="en-GB"/>
        </w:rPr>
        <w:t xml:space="preserve">, </w:t>
      </w:r>
      <w:r w:rsidRPr="00391FD8">
        <w:rPr>
          <w:rFonts w:ascii="Arial" w:eastAsia="Times New Roman" w:hAnsi="Arial" w:cs="Arial"/>
          <w:sz w:val="22"/>
          <w:szCs w:val="22"/>
          <w:lang w:eastAsia="en-GB"/>
        </w:rPr>
        <w:t>Modern hair and beauty salon offering employee discounts</w:t>
      </w:r>
    </w:p>
    <w:p w14:paraId="7B185E98" w14:textId="58D02C78" w:rsidR="0042676B" w:rsidRPr="00AA25F3" w:rsidRDefault="0042676B" w:rsidP="0042676B">
      <w:pPr>
        <w:numPr>
          <w:ilvl w:val="0"/>
          <w:numId w:val="22"/>
        </w:numPr>
        <w:spacing w:before="100" w:beforeAutospacing="1" w:after="100" w:afterAutospacing="1"/>
        <w:rPr>
          <w:rFonts w:ascii="Arial" w:eastAsia="Times New Roman" w:hAnsi="Arial" w:cs="Arial"/>
          <w:sz w:val="22"/>
          <w:szCs w:val="22"/>
          <w:lang w:eastAsia="en-GB"/>
        </w:rPr>
      </w:pPr>
      <w:r w:rsidRPr="00AA25F3">
        <w:rPr>
          <w:rFonts w:ascii="Arial" w:eastAsia="Times New Roman" w:hAnsi="Arial" w:cs="Arial"/>
          <w:sz w:val="22"/>
          <w:szCs w:val="22"/>
          <w:lang w:eastAsia="en-GB"/>
        </w:rPr>
        <w:t>Free online qualifications</w:t>
      </w:r>
    </w:p>
    <w:p w14:paraId="0B25A5E2" w14:textId="77777777" w:rsidR="0042676B" w:rsidRPr="000B287E" w:rsidRDefault="0042676B" w:rsidP="0042676B">
      <w:pPr>
        <w:rPr>
          <w:rFonts w:ascii="Arial" w:hAnsi="Arial" w:cs="Arial"/>
          <w:i/>
          <w:iCs/>
          <w:sz w:val="20"/>
          <w:szCs w:val="20"/>
        </w:rPr>
      </w:pPr>
      <w:r w:rsidRPr="000B287E">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6213A5C7" w14:textId="77777777" w:rsidR="000B287E" w:rsidRDefault="000B287E" w:rsidP="000B287E">
      <w:pPr>
        <w:shd w:val="clear" w:color="auto" w:fill="FFFFFF"/>
        <w:textAlignment w:val="baseline"/>
        <w:rPr>
          <w:rFonts w:ascii="Arial" w:eastAsia="Times New Roman" w:hAnsi="Arial" w:cs="Arial"/>
          <w:sz w:val="21"/>
          <w:szCs w:val="21"/>
          <w:lang w:eastAsia="en-GB"/>
        </w:rPr>
      </w:pPr>
    </w:p>
    <w:p w14:paraId="3FA2EC04" w14:textId="6D1B6A3A" w:rsidR="0042676B" w:rsidRPr="00CB5A0C" w:rsidRDefault="0042676B" w:rsidP="000B287E">
      <w:pPr>
        <w:shd w:val="clear" w:color="auto" w:fill="FFFFFF"/>
        <w:textAlignment w:val="baseline"/>
        <w:rPr>
          <w:rFonts w:ascii="Arial" w:eastAsia="Times New Roman" w:hAnsi="Arial" w:cs="Arial"/>
          <w:sz w:val="21"/>
          <w:szCs w:val="21"/>
          <w:lang w:eastAsia="en-GB"/>
        </w:rPr>
      </w:pPr>
      <w:r w:rsidRPr="00CB5A0C">
        <w:rPr>
          <w:rFonts w:ascii="Arial" w:eastAsia="Times New Roman" w:hAnsi="Arial" w:cs="Arial"/>
          <w:sz w:val="21"/>
          <w:szCs w:val="21"/>
          <w:lang w:eastAsia="en-GB"/>
        </w:rPr>
        <w:lastRenderedPageBreak/>
        <w:t>At Nescot, we’re proud of our inclusive culture and we welcome all applications.</w:t>
      </w:r>
      <w:r w:rsidR="000B287E">
        <w:rPr>
          <w:rFonts w:ascii="Arial" w:eastAsia="Times New Roman" w:hAnsi="Arial" w:cs="Arial"/>
          <w:sz w:val="21"/>
          <w:szCs w:val="21"/>
          <w:lang w:eastAsia="en-GB"/>
        </w:rPr>
        <w:t xml:space="preserve"> </w:t>
      </w:r>
      <w:r w:rsidRPr="00CB5A0C">
        <w:rPr>
          <w:rFonts w:ascii="Arial" w:eastAsia="Times New Roman" w:hAnsi="Arial" w:cs="Arial"/>
          <w:i/>
          <w:iCs/>
          <w:sz w:val="21"/>
          <w:szCs w:val="21"/>
          <w:bdr w:val="none" w:sz="0" w:space="0" w:color="auto" w:frame="1"/>
          <w:lang w:eastAsia="en-GB"/>
        </w:rPr>
        <w:t>Applicants must be willing to undergo child protection screening including checks with past employers and criminal record checks (enhanced DBS clearance).</w:t>
      </w:r>
    </w:p>
    <w:p w14:paraId="68452E2B" w14:textId="77777777" w:rsidR="0042676B" w:rsidRPr="00A0241D" w:rsidRDefault="0042676B" w:rsidP="0042676B">
      <w:pPr>
        <w:shd w:val="clear" w:color="auto" w:fill="FFFFFF"/>
        <w:jc w:val="both"/>
        <w:rPr>
          <w:rFonts w:ascii="Arial" w:hAnsi="Arial" w:cs="Arial"/>
          <w:b/>
          <w:sz w:val="22"/>
          <w:szCs w:val="22"/>
        </w:rPr>
      </w:pPr>
    </w:p>
    <w:p w14:paraId="295451AA" w14:textId="77777777" w:rsidR="003F1285" w:rsidRDefault="0042676B" w:rsidP="003F1285">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Pr>
          <w:rFonts w:ascii="Arial" w:hAnsi="Arial" w:cs="Arial"/>
          <w:b/>
          <w:sz w:val="22"/>
          <w:szCs w:val="22"/>
        </w:rPr>
        <w:t>as and when candidates apply</w:t>
      </w:r>
    </w:p>
    <w:p w14:paraId="4A20623A" w14:textId="0937BF6B" w:rsidR="003F1285" w:rsidRDefault="003F1285" w:rsidP="003F1285">
      <w:pPr>
        <w:shd w:val="clear" w:color="auto" w:fill="FFFFFF"/>
        <w:jc w:val="both"/>
        <w:rPr>
          <w:rFonts w:ascii="Arial" w:hAnsi="Arial" w:cs="Arial"/>
          <w:b/>
          <w:sz w:val="22"/>
          <w:szCs w:val="22"/>
        </w:rPr>
      </w:pPr>
    </w:p>
    <w:p w14:paraId="61446753" w14:textId="3AB7135C" w:rsidR="00A83107" w:rsidRDefault="00A83107" w:rsidP="003F1285">
      <w:pPr>
        <w:shd w:val="clear" w:color="auto" w:fill="FFFFFF"/>
        <w:jc w:val="center"/>
        <w:rPr>
          <w:rFonts w:ascii="Arial" w:hAnsi="Arial" w:cs="Arial"/>
          <w:b/>
          <w:bCs/>
          <w:color w:val="4E2C7A"/>
          <w:sz w:val="32"/>
          <w:szCs w:val="32"/>
        </w:rPr>
      </w:pPr>
      <w:r w:rsidRPr="00A0241D">
        <w:rPr>
          <w:noProof/>
          <w:sz w:val="22"/>
          <w:szCs w:val="22"/>
        </w:rPr>
        <w:drawing>
          <wp:anchor distT="0" distB="0" distL="114300" distR="114300" simplePos="0" relativeHeight="251659264" behindDoc="0" locked="0" layoutInCell="1" allowOverlap="1" wp14:anchorId="4A4A7965" wp14:editId="079D08BD">
            <wp:simplePos x="0" y="0"/>
            <wp:positionH relativeFrom="column">
              <wp:posOffset>4679950</wp:posOffset>
            </wp:positionH>
            <wp:positionV relativeFrom="paragraph">
              <wp:posOffset>161925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8A75E" w14:textId="77777777" w:rsidR="00A83107" w:rsidRDefault="00A83107" w:rsidP="003F1285">
      <w:pPr>
        <w:shd w:val="clear" w:color="auto" w:fill="FFFFFF"/>
        <w:jc w:val="center"/>
        <w:rPr>
          <w:rFonts w:ascii="Arial" w:hAnsi="Arial" w:cs="Arial"/>
          <w:b/>
          <w:bCs/>
          <w:color w:val="4E2C7A"/>
          <w:sz w:val="32"/>
          <w:szCs w:val="32"/>
        </w:rPr>
      </w:pPr>
    </w:p>
    <w:p w14:paraId="2DD5C27B" w14:textId="77777777" w:rsidR="00A83107" w:rsidRDefault="00A83107" w:rsidP="003F1285">
      <w:pPr>
        <w:shd w:val="clear" w:color="auto" w:fill="FFFFFF"/>
        <w:jc w:val="center"/>
        <w:rPr>
          <w:rFonts w:ascii="Arial" w:hAnsi="Arial" w:cs="Arial"/>
          <w:b/>
          <w:bCs/>
          <w:color w:val="4E2C7A"/>
          <w:sz w:val="32"/>
          <w:szCs w:val="32"/>
        </w:rPr>
      </w:pPr>
    </w:p>
    <w:p w14:paraId="2548DFD6" w14:textId="77777777" w:rsidR="00A83107" w:rsidRDefault="00A83107" w:rsidP="003F1285">
      <w:pPr>
        <w:shd w:val="clear" w:color="auto" w:fill="FFFFFF"/>
        <w:jc w:val="center"/>
        <w:rPr>
          <w:rFonts w:ascii="Arial" w:hAnsi="Arial" w:cs="Arial"/>
          <w:b/>
          <w:bCs/>
          <w:color w:val="4E2C7A"/>
          <w:sz w:val="32"/>
          <w:szCs w:val="32"/>
        </w:rPr>
      </w:pPr>
    </w:p>
    <w:p w14:paraId="16ACB8C6" w14:textId="77777777" w:rsidR="00A83107" w:rsidRDefault="00A83107" w:rsidP="003F1285">
      <w:pPr>
        <w:shd w:val="clear" w:color="auto" w:fill="FFFFFF"/>
        <w:jc w:val="center"/>
        <w:rPr>
          <w:rFonts w:ascii="Arial" w:hAnsi="Arial" w:cs="Arial"/>
          <w:b/>
          <w:bCs/>
          <w:color w:val="4E2C7A"/>
          <w:sz w:val="32"/>
          <w:szCs w:val="32"/>
        </w:rPr>
      </w:pPr>
    </w:p>
    <w:p w14:paraId="5D5FDED5" w14:textId="77777777" w:rsidR="00A83107" w:rsidRDefault="00A83107" w:rsidP="003F1285">
      <w:pPr>
        <w:shd w:val="clear" w:color="auto" w:fill="FFFFFF"/>
        <w:jc w:val="center"/>
        <w:rPr>
          <w:rFonts w:ascii="Arial" w:hAnsi="Arial" w:cs="Arial"/>
          <w:b/>
          <w:bCs/>
          <w:color w:val="4E2C7A"/>
          <w:sz w:val="32"/>
          <w:szCs w:val="32"/>
        </w:rPr>
      </w:pPr>
    </w:p>
    <w:p w14:paraId="58AB160D" w14:textId="77777777" w:rsidR="00A83107" w:rsidRDefault="00A83107" w:rsidP="003F1285">
      <w:pPr>
        <w:shd w:val="clear" w:color="auto" w:fill="FFFFFF"/>
        <w:jc w:val="center"/>
        <w:rPr>
          <w:rFonts w:ascii="Arial" w:hAnsi="Arial" w:cs="Arial"/>
          <w:b/>
          <w:bCs/>
          <w:color w:val="4E2C7A"/>
          <w:sz w:val="32"/>
          <w:szCs w:val="32"/>
        </w:rPr>
      </w:pPr>
    </w:p>
    <w:p w14:paraId="787C9212" w14:textId="77777777" w:rsidR="00A83107" w:rsidRDefault="00A83107" w:rsidP="003F1285">
      <w:pPr>
        <w:shd w:val="clear" w:color="auto" w:fill="FFFFFF"/>
        <w:jc w:val="center"/>
        <w:rPr>
          <w:rFonts w:ascii="Arial" w:hAnsi="Arial" w:cs="Arial"/>
          <w:b/>
          <w:bCs/>
          <w:color w:val="4E2C7A"/>
          <w:sz w:val="32"/>
          <w:szCs w:val="32"/>
        </w:rPr>
      </w:pPr>
    </w:p>
    <w:p w14:paraId="403E40AC" w14:textId="77777777" w:rsidR="00A83107" w:rsidRDefault="00A83107" w:rsidP="003F1285">
      <w:pPr>
        <w:shd w:val="clear" w:color="auto" w:fill="FFFFFF"/>
        <w:jc w:val="center"/>
        <w:rPr>
          <w:rFonts w:ascii="Arial" w:hAnsi="Arial" w:cs="Arial"/>
          <w:b/>
          <w:bCs/>
          <w:color w:val="4E2C7A"/>
          <w:sz w:val="32"/>
          <w:szCs w:val="32"/>
        </w:rPr>
      </w:pPr>
    </w:p>
    <w:p w14:paraId="59DC4381" w14:textId="77777777" w:rsidR="00A83107" w:rsidRDefault="00A83107" w:rsidP="003F1285">
      <w:pPr>
        <w:shd w:val="clear" w:color="auto" w:fill="FFFFFF"/>
        <w:jc w:val="center"/>
        <w:rPr>
          <w:rFonts w:ascii="Arial" w:hAnsi="Arial" w:cs="Arial"/>
          <w:b/>
          <w:bCs/>
          <w:color w:val="4E2C7A"/>
          <w:sz w:val="32"/>
          <w:szCs w:val="32"/>
        </w:rPr>
      </w:pPr>
    </w:p>
    <w:p w14:paraId="674A6295" w14:textId="77777777" w:rsidR="00A83107" w:rsidRDefault="00A83107" w:rsidP="003F1285">
      <w:pPr>
        <w:shd w:val="clear" w:color="auto" w:fill="FFFFFF"/>
        <w:jc w:val="center"/>
        <w:rPr>
          <w:rFonts w:ascii="Arial" w:hAnsi="Arial" w:cs="Arial"/>
          <w:b/>
          <w:bCs/>
          <w:color w:val="4E2C7A"/>
          <w:sz w:val="32"/>
          <w:szCs w:val="32"/>
        </w:rPr>
      </w:pPr>
    </w:p>
    <w:p w14:paraId="562B0FEE" w14:textId="77777777" w:rsidR="00A83107" w:rsidRDefault="00A83107" w:rsidP="003F1285">
      <w:pPr>
        <w:shd w:val="clear" w:color="auto" w:fill="FFFFFF"/>
        <w:jc w:val="center"/>
        <w:rPr>
          <w:rFonts w:ascii="Arial" w:hAnsi="Arial" w:cs="Arial"/>
          <w:b/>
          <w:bCs/>
          <w:color w:val="4E2C7A"/>
          <w:sz w:val="32"/>
          <w:szCs w:val="32"/>
        </w:rPr>
      </w:pPr>
    </w:p>
    <w:p w14:paraId="54BBB96A" w14:textId="77777777" w:rsidR="00A83107" w:rsidRDefault="00A83107" w:rsidP="003F1285">
      <w:pPr>
        <w:shd w:val="clear" w:color="auto" w:fill="FFFFFF"/>
        <w:jc w:val="center"/>
        <w:rPr>
          <w:rFonts w:ascii="Arial" w:hAnsi="Arial" w:cs="Arial"/>
          <w:b/>
          <w:bCs/>
          <w:color w:val="4E2C7A"/>
          <w:sz w:val="32"/>
          <w:szCs w:val="32"/>
        </w:rPr>
      </w:pPr>
    </w:p>
    <w:p w14:paraId="628205ED" w14:textId="77777777" w:rsidR="00A83107" w:rsidRDefault="00A83107" w:rsidP="003F1285">
      <w:pPr>
        <w:shd w:val="clear" w:color="auto" w:fill="FFFFFF"/>
        <w:jc w:val="center"/>
        <w:rPr>
          <w:rFonts w:ascii="Arial" w:hAnsi="Arial" w:cs="Arial"/>
          <w:b/>
          <w:bCs/>
          <w:color w:val="4E2C7A"/>
          <w:sz w:val="32"/>
          <w:szCs w:val="32"/>
        </w:rPr>
      </w:pPr>
    </w:p>
    <w:p w14:paraId="3F708425" w14:textId="77777777" w:rsidR="00A83107" w:rsidRDefault="00A83107" w:rsidP="003F1285">
      <w:pPr>
        <w:shd w:val="clear" w:color="auto" w:fill="FFFFFF"/>
        <w:jc w:val="center"/>
        <w:rPr>
          <w:rFonts w:ascii="Arial" w:hAnsi="Arial" w:cs="Arial"/>
          <w:b/>
          <w:bCs/>
          <w:color w:val="4E2C7A"/>
          <w:sz w:val="32"/>
          <w:szCs w:val="32"/>
        </w:rPr>
      </w:pPr>
    </w:p>
    <w:p w14:paraId="09D1E259" w14:textId="77777777" w:rsidR="00A83107" w:rsidRDefault="00A83107" w:rsidP="003F1285">
      <w:pPr>
        <w:shd w:val="clear" w:color="auto" w:fill="FFFFFF"/>
        <w:jc w:val="center"/>
        <w:rPr>
          <w:rFonts w:ascii="Arial" w:hAnsi="Arial" w:cs="Arial"/>
          <w:b/>
          <w:bCs/>
          <w:color w:val="4E2C7A"/>
          <w:sz w:val="32"/>
          <w:szCs w:val="32"/>
        </w:rPr>
      </w:pPr>
    </w:p>
    <w:p w14:paraId="185C50B8" w14:textId="77777777" w:rsidR="00A83107" w:rsidRDefault="00A83107" w:rsidP="003F1285">
      <w:pPr>
        <w:shd w:val="clear" w:color="auto" w:fill="FFFFFF"/>
        <w:jc w:val="center"/>
        <w:rPr>
          <w:rFonts w:ascii="Arial" w:hAnsi="Arial" w:cs="Arial"/>
          <w:b/>
          <w:bCs/>
          <w:color w:val="4E2C7A"/>
          <w:sz w:val="32"/>
          <w:szCs w:val="32"/>
        </w:rPr>
      </w:pPr>
    </w:p>
    <w:p w14:paraId="6CAEC22E" w14:textId="77777777" w:rsidR="00A83107" w:rsidRDefault="00A83107" w:rsidP="003F1285">
      <w:pPr>
        <w:shd w:val="clear" w:color="auto" w:fill="FFFFFF"/>
        <w:jc w:val="center"/>
        <w:rPr>
          <w:rFonts w:ascii="Arial" w:hAnsi="Arial" w:cs="Arial"/>
          <w:b/>
          <w:bCs/>
          <w:color w:val="4E2C7A"/>
          <w:sz w:val="32"/>
          <w:szCs w:val="32"/>
        </w:rPr>
      </w:pPr>
    </w:p>
    <w:p w14:paraId="7BB25FC5" w14:textId="77777777" w:rsidR="00A83107" w:rsidRDefault="00A83107" w:rsidP="003F1285">
      <w:pPr>
        <w:shd w:val="clear" w:color="auto" w:fill="FFFFFF"/>
        <w:jc w:val="center"/>
        <w:rPr>
          <w:rFonts w:ascii="Arial" w:hAnsi="Arial" w:cs="Arial"/>
          <w:b/>
          <w:bCs/>
          <w:color w:val="4E2C7A"/>
          <w:sz w:val="32"/>
          <w:szCs w:val="32"/>
        </w:rPr>
      </w:pPr>
    </w:p>
    <w:p w14:paraId="7B368BF7" w14:textId="77777777" w:rsidR="00A83107" w:rsidRDefault="00A83107" w:rsidP="003F1285">
      <w:pPr>
        <w:shd w:val="clear" w:color="auto" w:fill="FFFFFF"/>
        <w:jc w:val="center"/>
        <w:rPr>
          <w:rFonts w:ascii="Arial" w:hAnsi="Arial" w:cs="Arial"/>
          <w:b/>
          <w:bCs/>
          <w:color w:val="4E2C7A"/>
          <w:sz w:val="32"/>
          <w:szCs w:val="32"/>
        </w:rPr>
      </w:pPr>
    </w:p>
    <w:p w14:paraId="2025FDD0" w14:textId="77777777" w:rsidR="00A83107" w:rsidRDefault="00A83107" w:rsidP="003F1285">
      <w:pPr>
        <w:shd w:val="clear" w:color="auto" w:fill="FFFFFF"/>
        <w:jc w:val="center"/>
        <w:rPr>
          <w:rFonts w:ascii="Arial" w:hAnsi="Arial" w:cs="Arial"/>
          <w:b/>
          <w:bCs/>
          <w:color w:val="4E2C7A"/>
          <w:sz w:val="32"/>
          <w:szCs w:val="32"/>
        </w:rPr>
      </w:pPr>
    </w:p>
    <w:p w14:paraId="0B8C6419" w14:textId="77777777" w:rsidR="00A83107" w:rsidRDefault="00A83107" w:rsidP="003F1285">
      <w:pPr>
        <w:shd w:val="clear" w:color="auto" w:fill="FFFFFF"/>
        <w:jc w:val="center"/>
        <w:rPr>
          <w:rFonts w:ascii="Arial" w:hAnsi="Arial" w:cs="Arial"/>
          <w:b/>
          <w:bCs/>
          <w:color w:val="4E2C7A"/>
          <w:sz w:val="32"/>
          <w:szCs w:val="32"/>
        </w:rPr>
      </w:pPr>
    </w:p>
    <w:p w14:paraId="363E14CB" w14:textId="77777777" w:rsidR="00A83107" w:rsidRDefault="00A83107" w:rsidP="003F1285">
      <w:pPr>
        <w:shd w:val="clear" w:color="auto" w:fill="FFFFFF"/>
        <w:jc w:val="center"/>
        <w:rPr>
          <w:rFonts w:ascii="Arial" w:hAnsi="Arial" w:cs="Arial"/>
          <w:b/>
          <w:bCs/>
          <w:color w:val="4E2C7A"/>
          <w:sz w:val="32"/>
          <w:szCs w:val="32"/>
        </w:rPr>
      </w:pPr>
    </w:p>
    <w:p w14:paraId="39F1FB53" w14:textId="77777777" w:rsidR="00A83107" w:rsidRDefault="00A83107" w:rsidP="003F1285">
      <w:pPr>
        <w:shd w:val="clear" w:color="auto" w:fill="FFFFFF"/>
        <w:jc w:val="center"/>
        <w:rPr>
          <w:rFonts w:ascii="Arial" w:hAnsi="Arial" w:cs="Arial"/>
          <w:b/>
          <w:bCs/>
          <w:color w:val="4E2C7A"/>
          <w:sz w:val="32"/>
          <w:szCs w:val="32"/>
        </w:rPr>
      </w:pPr>
    </w:p>
    <w:p w14:paraId="1E90F96E" w14:textId="1C6E7FB3" w:rsidR="00A83107" w:rsidRDefault="00A83107" w:rsidP="003F1285">
      <w:pPr>
        <w:shd w:val="clear" w:color="auto" w:fill="FFFFFF"/>
        <w:jc w:val="center"/>
        <w:rPr>
          <w:rFonts w:ascii="Arial" w:hAnsi="Arial" w:cs="Arial"/>
          <w:b/>
          <w:bCs/>
          <w:color w:val="4E2C7A"/>
          <w:sz w:val="32"/>
          <w:szCs w:val="32"/>
        </w:rPr>
      </w:pPr>
    </w:p>
    <w:p w14:paraId="5625B03F" w14:textId="7EE73FE4" w:rsidR="00A83107" w:rsidRDefault="00A83107" w:rsidP="003F1285">
      <w:pPr>
        <w:shd w:val="clear" w:color="auto" w:fill="FFFFFF"/>
        <w:jc w:val="center"/>
        <w:rPr>
          <w:rFonts w:ascii="Arial" w:hAnsi="Arial" w:cs="Arial"/>
          <w:b/>
          <w:bCs/>
          <w:color w:val="4E2C7A"/>
          <w:sz w:val="32"/>
          <w:szCs w:val="32"/>
        </w:rPr>
      </w:pPr>
    </w:p>
    <w:p w14:paraId="088B1A53" w14:textId="5B7D8571" w:rsidR="00A83107" w:rsidRDefault="00A83107" w:rsidP="003F1285">
      <w:pPr>
        <w:shd w:val="clear" w:color="auto" w:fill="FFFFFF"/>
        <w:jc w:val="center"/>
        <w:rPr>
          <w:rFonts w:ascii="Arial" w:hAnsi="Arial" w:cs="Arial"/>
          <w:b/>
          <w:bCs/>
          <w:color w:val="4E2C7A"/>
          <w:sz w:val="32"/>
          <w:szCs w:val="32"/>
        </w:rPr>
      </w:pPr>
    </w:p>
    <w:p w14:paraId="79752F17" w14:textId="1F9C8CE7" w:rsidR="00A83107" w:rsidRDefault="00A83107" w:rsidP="003F1285">
      <w:pPr>
        <w:shd w:val="clear" w:color="auto" w:fill="FFFFFF"/>
        <w:jc w:val="center"/>
        <w:rPr>
          <w:rFonts w:ascii="Arial" w:hAnsi="Arial" w:cs="Arial"/>
          <w:b/>
          <w:bCs/>
          <w:color w:val="4E2C7A"/>
          <w:sz w:val="32"/>
          <w:szCs w:val="32"/>
        </w:rPr>
      </w:pPr>
    </w:p>
    <w:p w14:paraId="53D64405" w14:textId="77777777" w:rsidR="00A83107" w:rsidRDefault="00A83107" w:rsidP="003F1285">
      <w:pPr>
        <w:shd w:val="clear" w:color="auto" w:fill="FFFFFF"/>
        <w:jc w:val="center"/>
        <w:rPr>
          <w:rFonts w:ascii="Arial" w:hAnsi="Arial" w:cs="Arial"/>
          <w:b/>
          <w:bCs/>
          <w:color w:val="4E2C7A"/>
          <w:sz w:val="32"/>
          <w:szCs w:val="32"/>
        </w:rPr>
      </w:pPr>
    </w:p>
    <w:p w14:paraId="1B904960" w14:textId="77777777" w:rsidR="00A83107" w:rsidRDefault="00A83107" w:rsidP="003F1285">
      <w:pPr>
        <w:shd w:val="clear" w:color="auto" w:fill="FFFFFF"/>
        <w:jc w:val="center"/>
        <w:rPr>
          <w:rFonts w:ascii="Arial" w:hAnsi="Arial" w:cs="Arial"/>
          <w:b/>
          <w:bCs/>
          <w:color w:val="4E2C7A"/>
          <w:sz w:val="32"/>
          <w:szCs w:val="32"/>
        </w:rPr>
      </w:pPr>
    </w:p>
    <w:p w14:paraId="1BEA8BC8" w14:textId="77777777" w:rsidR="00A83107" w:rsidRDefault="00A83107" w:rsidP="003F1285">
      <w:pPr>
        <w:shd w:val="clear" w:color="auto" w:fill="FFFFFF"/>
        <w:jc w:val="center"/>
        <w:rPr>
          <w:rFonts w:ascii="Arial" w:hAnsi="Arial" w:cs="Arial"/>
          <w:b/>
          <w:bCs/>
          <w:color w:val="4E2C7A"/>
          <w:sz w:val="32"/>
          <w:szCs w:val="32"/>
        </w:rPr>
      </w:pPr>
    </w:p>
    <w:p w14:paraId="1A0E2FF0" w14:textId="77777777" w:rsidR="00A83107" w:rsidRDefault="00A83107" w:rsidP="003F1285">
      <w:pPr>
        <w:shd w:val="clear" w:color="auto" w:fill="FFFFFF"/>
        <w:jc w:val="center"/>
        <w:rPr>
          <w:rFonts w:ascii="Arial" w:hAnsi="Arial" w:cs="Arial"/>
          <w:b/>
          <w:bCs/>
          <w:color w:val="4E2C7A"/>
          <w:sz w:val="32"/>
          <w:szCs w:val="32"/>
        </w:rPr>
      </w:pPr>
    </w:p>
    <w:p w14:paraId="34C06A9A" w14:textId="77777777" w:rsidR="00A83107" w:rsidRDefault="00A83107" w:rsidP="003F1285">
      <w:pPr>
        <w:shd w:val="clear" w:color="auto" w:fill="FFFFFF"/>
        <w:jc w:val="center"/>
        <w:rPr>
          <w:rFonts w:ascii="Arial" w:hAnsi="Arial" w:cs="Arial"/>
          <w:b/>
          <w:bCs/>
          <w:color w:val="4E2C7A"/>
          <w:sz w:val="32"/>
          <w:szCs w:val="32"/>
        </w:rPr>
      </w:pPr>
    </w:p>
    <w:p w14:paraId="3954670E" w14:textId="2D51C35C" w:rsidR="00CC066B" w:rsidRPr="003F1285" w:rsidRDefault="00F92FAF" w:rsidP="003F1285">
      <w:pPr>
        <w:shd w:val="clear" w:color="auto" w:fill="FFFFFF"/>
        <w:jc w:val="center"/>
        <w:rPr>
          <w:rFonts w:ascii="Arial" w:hAnsi="Arial" w:cs="Arial"/>
          <w:b/>
          <w:sz w:val="22"/>
          <w:szCs w:val="22"/>
        </w:rPr>
      </w:pPr>
      <w:r>
        <w:rPr>
          <w:rFonts w:ascii="Arial" w:hAnsi="Arial" w:cs="Arial"/>
          <w:b/>
          <w:bCs/>
          <w:color w:val="4E2C7A"/>
          <w:sz w:val="32"/>
          <w:szCs w:val="32"/>
        </w:rPr>
        <w:lastRenderedPageBreak/>
        <w:t>Job Description</w:t>
      </w:r>
    </w:p>
    <w:p w14:paraId="6F07C840" w14:textId="7CF3D46B"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1DF76FB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513AB4BC" w:rsidR="00E76D3F" w:rsidRPr="00C60B47" w:rsidRDefault="00154260" w:rsidP="00AF7AA0">
            <w:pPr>
              <w:rPr>
                <w:rFonts w:ascii="Arial" w:hAnsi="Arial" w:cs="Arial"/>
                <w:sz w:val="22"/>
                <w:szCs w:val="22"/>
              </w:rPr>
            </w:pPr>
            <w:r>
              <w:rPr>
                <w:rFonts w:ascii="Arial" w:hAnsi="Arial" w:cs="Arial"/>
                <w:sz w:val="22"/>
                <w:szCs w:val="22"/>
              </w:rPr>
              <w:t xml:space="preserve">Computer Science &amp; Programming Lecturer </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CF21076" w:rsidR="00AF7AA0" w:rsidRPr="00C60B47" w:rsidRDefault="004320ED" w:rsidP="00AF7AA0">
            <w:pPr>
              <w:rPr>
                <w:rFonts w:ascii="Arial" w:hAnsi="Arial" w:cs="Arial"/>
                <w:sz w:val="22"/>
                <w:szCs w:val="22"/>
              </w:rPr>
            </w:pPr>
            <w:r w:rsidRPr="00C60B47">
              <w:rPr>
                <w:rFonts w:ascii="Arial" w:hAnsi="Arial" w:cs="Arial"/>
                <w:sz w:val="22"/>
                <w:szCs w:val="22"/>
              </w:rPr>
              <w:t>Computing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16F98079" w:rsidR="00AF7AA0" w:rsidRPr="00C60B47" w:rsidRDefault="00A83107" w:rsidP="00AF7AA0">
            <w:pPr>
              <w:rPr>
                <w:rFonts w:ascii="Arial" w:hAnsi="Arial" w:cs="Arial"/>
                <w:sz w:val="22"/>
                <w:szCs w:val="22"/>
              </w:rPr>
            </w:pPr>
            <w:r>
              <w:rPr>
                <w:rFonts w:ascii="Arial" w:hAnsi="Arial" w:cs="Arial"/>
                <w:sz w:val="22"/>
                <w:szCs w:val="22"/>
              </w:rPr>
              <w:t>Sessional</w:t>
            </w:r>
          </w:p>
        </w:tc>
      </w:tr>
      <w:tr w:rsidR="00AF7AA0" w14:paraId="4C78B6E8" w14:textId="77777777" w:rsidTr="00E76D3F">
        <w:trPr>
          <w:trHeight w:val="454"/>
        </w:trPr>
        <w:tc>
          <w:tcPr>
            <w:tcW w:w="3681" w:type="dxa"/>
            <w:vAlign w:val="center"/>
          </w:tcPr>
          <w:p w14:paraId="1E7C657F" w14:textId="139B47FD"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966889B" w:rsidR="00AF7AA0" w:rsidRPr="00C60B47" w:rsidRDefault="00A83107" w:rsidP="00AF7AA0">
            <w:pPr>
              <w:rPr>
                <w:rFonts w:ascii="Arial" w:hAnsi="Arial" w:cs="Arial"/>
                <w:sz w:val="22"/>
                <w:szCs w:val="22"/>
              </w:rPr>
            </w:pPr>
            <w:r>
              <w:rPr>
                <w:rFonts w:ascii="Arial" w:hAnsi="Arial" w:cs="Arial"/>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C60B47" w:rsidRDefault="00AF7AA0" w:rsidP="00AF7AA0">
            <w:pPr>
              <w:rPr>
                <w:rFonts w:ascii="Arial" w:hAnsi="Arial" w:cs="Arial"/>
                <w:b/>
                <w:bCs/>
                <w:sz w:val="22"/>
                <w:szCs w:val="22"/>
              </w:rPr>
            </w:pPr>
            <w:r w:rsidRPr="00C60B47">
              <w:rPr>
                <w:rFonts w:ascii="Arial" w:hAnsi="Arial" w:cs="Arial"/>
                <w:b/>
                <w:bCs/>
                <w:color w:val="7030A0"/>
                <w:sz w:val="22"/>
                <w:szCs w:val="22"/>
              </w:rPr>
              <w:t>Grade:</w:t>
            </w:r>
          </w:p>
        </w:tc>
        <w:tc>
          <w:tcPr>
            <w:tcW w:w="5335" w:type="dxa"/>
            <w:vAlign w:val="center"/>
          </w:tcPr>
          <w:p w14:paraId="7EE5AF37" w14:textId="1A0720C7" w:rsidR="00AF7AA0" w:rsidRPr="00C60B47" w:rsidRDefault="00A83107" w:rsidP="00AF7AA0">
            <w:pPr>
              <w:rPr>
                <w:rFonts w:ascii="Arial" w:hAnsi="Arial" w:cs="Arial"/>
                <w:sz w:val="22"/>
                <w:szCs w:val="22"/>
              </w:rPr>
            </w:pPr>
            <w:r>
              <w:rPr>
                <w:rFonts w:ascii="Arial" w:hAnsi="Arial" w:cs="Arial"/>
                <w:sz w:val="22"/>
                <w:szCs w:val="22"/>
              </w:rPr>
              <w:t>Sessional Fixed Term</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C60B47" w:rsidRDefault="00AF7AA0" w:rsidP="00AF7AA0">
            <w:pPr>
              <w:rPr>
                <w:rFonts w:ascii="Arial" w:hAnsi="Arial" w:cs="Arial"/>
                <w:sz w:val="22"/>
                <w:szCs w:val="22"/>
              </w:rPr>
            </w:pPr>
            <w:r w:rsidRPr="00C60B47">
              <w:rPr>
                <w:rFonts w:ascii="Arial" w:hAnsi="Arial" w:cs="Arial"/>
                <w:sz w:val="22"/>
                <w:szCs w:val="22"/>
              </w:rPr>
              <w:t xml:space="preserve">Yes </w:t>
            </w:r>
          </w:p>
        </w:tc>
      </w:tr>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02623152" w:rsidR="00E76D3F" w:rsidRDefault="004320ED" w:rsidP="0047740C">
            <w:pPr>
              <w:rPr>
                <w:rFonts w:ascii="Arial" w:hAnsi="Arial" w:cs="Arial"/>
                <w:color w:val="3B3838" w:themeColor="background2" w:themeShade="40"/>
                <w:sz w:val="22"/>
                <w:szCs w:val="22"/>
              </w:rPr>
            </w:pPr>
            <w:r w:rsidRPr="00B546FE">
              <w:rPr>
                <w:rFonts w:ascii="Arial" w:hAnsi="Arial" w:cs="Arial"/>
                <w:sz w:val="22"/>
                <w:szCs w:val="22"/>
              </w:rPr>
              <w:t>Head of Curriculum</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4523A56B" w14:textId="77777777" w:rsidR="00386F99" w:rsidRPr="0000458D" w:rsidRDefault="00386F99" w:rsidP="00386F99">
            <w:pPr>
              <w:rPr>
                <w:rFonts w:ascii="Arial" w:hAnsi="Arial" w:cs="Arial"/>
                <w:sz w:val="22"/>
                <w:szCs w:val="22"/>
              </w:rPr>
            </w:pPr>
          </w:p>
          <w:p w14:paraId="18C9F174" w14:textId="5DC80948" w:rsidR="00E00160" w:rsidRDefault="00C0456E" w:rsidP="00B7081F">
            <w:pPr>
              <w:rPr>
                <w:rFonts w:ascii="Arial" w:hAnsi="Arial" w:cs="Arial"/>
                <w:sz w:val="22"/>
                <w:szCs w:val="22"/>
              </w:rPr>
            </w:pPr>
            <w:r w:rsidRPr="0000458D">
              <w:rPr>
                <w:rFonts w:ascii="Arial" w:hAnsi="Arial" w:cs="Arial"/>
                <w:sz w:val="22"/>
                <w:szCs w:val="22"/>
              </w:rPr>
              <w:t xml:space="preserve">Provide high-quality </w:t>
            </w:r>
            <w:r w:rsidR="00C05311" w:rsidRPr="0000458D">
              <w:rPr>
                <w:rFonts w:ascii="Arial" w:hAnsi="Arial" w:cs="Arial"/>
                <w:sz w:val="22"/>
                <w:szCs w:val="22"/>
              </w:rPr>
              <w:t>teaching</w:t>
            </w:r>
            <w:r w:rsidRPr="0000458D">
              <w:rPr>
                <w:rFonts w:ascii="Arial" w:hAnsi="Arial" w:cs="Arial"/>
                <w:sz w:val="22"/>
                <w:szCs w:val="22"/>
              </w:rPr>
              <w:t xml:space="preserve"> and support in digital programming and software development courses </w:t>
            </w:r>
            <w:r w:rsidR="00C05311" w:rsidRPr="0000458D">
              <w:rPr>
                <w:rFonts w:ascii="Arial" w:hAnsi="Arial" w:cs="Arial"/>
                <w:sz w:val="22"/>
                <w:szCs w:val="22"/>
              </w:rPr>
              <w:t xml:space="preserve">across a range of provision within the computing department. </w:t>
            </w:r>
          </w:p>
          <w:p w14:paraId="5E18FC1A" w14:textId="77777777" w:rsidR="003F1285" w:rsidRPr="0000458D" w:rsidRDefault="003F1285" w:rsidP="00B7081F">
            <w:pPr>
              <w:rPr>
                <w:rFonts w:ascii="Arial" w:hAnsi="Arial" w:cs="Arial"/>
                <w:sz w:val="22"/>
                <w:szCs w:val="22"/>
              </w:rPr>
            </w:pPr>
          </w:p>
          <w:p w14:paraId="1CF342C5" w14:textId="15CC0152" w:rsidR="00725B18" w:rsidRDefault="00725B18" w:rsidP="00725B18">
            <w:pPr>
              <w:pStyle w:val="BodyText"/>
              <w:spacing w:line="244" w:lineRule="atLeast"/>
              <w:rPr>
                <w:rFonts w:ascii="Arial" w:hAnsi="Arial" w:cs="Arial"/>
                <w:bCs/>
                <w:sz w:val="22"/>
                <w:szCs w:val="22"/>
              </w:rPr>
            </w:pPr>
            <w:r w:rsidRPr="0000458D">
              <w:rPr>
                <w:rFonts w:ascii="Arial" w:hAnsi="Arial" w:cs="Arial"/>
                <w:bCs/>
                <w:sz w:val="22"/>
                <w:szCs w:val="22"/>
              </w:rPr>
              <w:t>Provide support and opportunities for learners to achieve their maximum potential.</w:t>
            </w:r>
          </w:p>
          <w:p w14:paraId="4E5B620F" w14:textId="77777777" w:rsidR="003F1285" w:rsidRPr="0000458D" w:rsidRDefault="003F1285" w:rsidP="00725B18">
            <w:pPr>
              <w:pStyle w:val="BodyText"/>
              <w:spacing w:line="244" w:lineRule="atLeast"/>
              <w:rPr>
                <w:rFonts w:ascii="Arial" w:hAnsi="Arial" w:cs="Arial"/>
                <w:bCs/>
                <w:sz w:val="22"/>
                <w:szCs w:val="22"/>
              </w:rPr>
            </w:pPr>
          </w:p>
          <w:p w14:paraId="3B5531FE" w14:textId="22CDB54B" w:rsidR="00725B18" w:rsidRDefault="00725B18" w:rsidP="00725B18">
            <w:pPr>
              <w:pStyle w:val="BodyText"/>
              <w:spacing w:line="244" w:lineRule="atLeast"/>
              <w:rPr>
                <w:rFonts w:ascii="Arial" w:hAnsi="Arial" w:cs="Arial"/>
                <w:bCs/>
                <w:sz w:val="22"/>
                <w:szCs w:val="22"/>
              </w:rPr>
            </w:pPr>
            <w:r w:rsidRPr="0000458D">
              <w:rPr>
                <w:rFonts w:ascii="Arial" w:hAnsi="Arial" w:cs="Arial"/>
                <w:bCs/>
                <w:sz w:val="22"/>
                <w:szCs w:val="22"/>
              </w:rPr>
              <w:t xml:space="preserve">To innovate and develop schemes of work with outstanding </w:t>
            </w:r>
            <w:r w:rsidR="0000458D" w:rsidRPr="0000458D">
              <w:rPr>
                <w:rFonts w:ascii="Arial" w:hAnsi="Arial" w:cs="Arial"/>
                <w:bCs/>
                <w:sz w:val="22"/>
                <w:szCs w:val="22"/>
              </w:rPr>
              <w:t>assessment practices and opportunities for students and apprentices</w:t>
            </w:r>
            <w:r w:rsidRPr="0000458D">
              <w:rPr>
                <w:rFonts w:ascii="Arial" w:hAnsi="Arial" w:cs="Arial"/>
                <w:bCs/>
                <w:sz w:val="22"/>
                <w:szCs w:val="22"/>
              </w:rPr>
              <w:t xml:space="preserve">. </w:t>
            </w:r>
          </w:p>
          <w:p w14:paraId="48B0D41D" w14:textId="77777777" w:rsidR="003F1285" w:rsidRPr="0000458D" w:rsidRDefault="003F1285" w:rsidP="00725B18">
            <w:pPr>
              <w:pStyle w:val="BodyText"/>
              <w:spacing w:line="244" w:lineRule="atLeast"/>
              <w:rPr>
                <w:rFonts w:ascii="Arial" w:hAnsi="Arial" w:cs="Arial"/>
                <w:bCs/>
                <w:sz w:val="22"/>
                <w:szCs w:val="22"/>
              </w:rPr>
            </w:pPr>
          </w:p>
          <w:p w14:paraId="4E6BC07A" w14:textId="42C63C85" w:rsidR="00725B18" w:rsidRDefault="00725B18" w:rsidP="00725B18">
            <w:pPr>
              <w:pStyle w:val="BodyText"/>
              <w:spacing w:line="244" w:lineRule="atLeast"/>
              <w:rPr>
                <w:rFonts w:ascii="Arial" w:hAnsi="Arial" w:cs="Arial"/>
                <w:bCs/>
                <w:sz w:val="22"/>
                <w:szCs w:val="22"/>
              </w:rPr>
            </w:pPr>
            <w:r w:rsidRPr="0000458D">
              <w:rPr>
                <w:rFonts w:ascii="Arial" w:hAnsi="Arial" w:cs="Arial"/>
                <w:bCs/>
                <w:sz w:val="22"/>
                <w:szCs w:val="22"/>
              </w:rPr>
              <w:t>To track student progress</w:t>
            </w:r>
            <w:r w:rsidR="0000458D" w:rsidRPr="0000458D">
              <w:rPr>
                <w:rFonts w:ascii="Arial" w:hAnsi="Arial" w:cs="Arial"/>
                <w:bCs/>
                <w:sz w:val="22"/>
                <w:szCs w:val="22"/>
              </w:rPr>
              <w:t xml:space="preserve"> using college systems</w:t>
            </w:r>
            <w:r w:rsidRPr="0000458D">
              <w:rPr>
                <w:rFonts w:ascii="Arial" w:hAnsi="Arial" w:cs="Arial"/>
                <w:bCs/>
                <w:sz w:val="22"/>
                <w:szCs w:val="22"/>
              </w:rPr>
              <w:t>.</w:t>
            </w:r>
          </w:p>
          <w:p w14:paraId="4A0C87F1" w14:textId="77777777" w:rsidR="003F1285" w:rsidRPr="0000458D" w:rsidRDefault="003F1285" w:rsidP="00725B18">
            <w:pPr>
              <w:pStyle w:val="BodyText"/>
              <w:spacing w:line="244" w:lineRule="atLeast"/>
              <w:rPr>
                <w:rFonts w:ascii="Arial" w:hAnsi="Arial" w:cs="Arial"/>
                <w:bCs/>
                <w:sz w:val="22"/>
                <w:szCs w:val="22"/>
              </w:rPr>
            </w:pPr>
          </w:p>
          <w:p w14:paraId="16C3F50B" w14:textId="77777777" w:rsidR="00725B18" w:rsidRPr="0000458D" w:rsidRDefault="00725B18" w:rsidP="00725B18">
            <w:pPr>
              <w:pStyle w:val="BodyText"/>
              <w:spacing w:line="244" w:lineRule="atLeast"/>
              <w:rPr>
                <w:rFonts w:ascii="Arial" w:hAnsi="Arial" w:cs="Arial"/>
                <w:bCs/>
                <w:sz w:val="22"/>
                <w:szCs w:val="22"/>
              </w:rPr>
            </w:pPr>
            <w:r w:rsidRPr="0000458D">
              <w:rPr>
                <w:rFonts w:ascii="Arial" w:hAnsi="Arial" w:cs="Arial"/>
                <w:bCs/>
                <w:sz w:val="22"/>
                <w:szCs w:val="22"/>
              </w:rPr>
              <w:t>To undertake internal verification processes and prepare for external quality assurance visits.</w:t>
            </w:r>
          </w:p>
          <w:p w14:paraId="61FEFA0C" w14:textId="1640B6A0" w:rsidR="00546B92" w:rsidRPr="00386F99" w:rsidRDefault="00546B92" w:rsidP="00B7081F">
            <w:pPr>
              <w:rPr>
                <w:rFonts w:ascii="Arial" w:hAnsi="Arial" w:cs="Arial"/>
                <w:sz w:val="22"/>
                <w:szCs w:val="22"/>
              </w:rPr>
            </w:pPr>
          </w:p>
        </w:tc>
      </w:tr>
      <w:tr w:rsidR="00E00160" w:rsidRPr="00E76D3F" w14:paraId="01A0EC13" w14:textId="77777777" w:rsidTr="0047740C">
        <w:trPr>
          <w:trHeight w:hRule="exact" w:val="454"/>
        </w:trPr>
        <w:tc>
          <w:tcPr>
            <w:tcW w:w="9016" w:type="dxa"/>
            <w:gridSpan w:val="2"/>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gridSpan w:val="2"/>
            <w:vAlign w:val="center"/>
          </w:tcPr>
          <w:p w14:paraId="1B21D72C" w14:textId="77777777" w:rsidR="00E00160" w:rsidRPr="00B546FE" w:rsidRDefault="00E00160" w:rsidP="00B546FE">
            <w:pPr>
              <w:shd w:val="clear" w:color="auto" w:fill="FFFFFF"/>
              <w:autoSpaceDE w:val="0"/>
              <w:autoSpaceDN w:val="0"/>
              <w:adjustRightInd w:val="0"/>
              <w:jc w:val="both"/>
              <w:rPr>
                <w:rFonts w:ascii="Arial" w:hAnsi="Arial" w:cs="Arial"/>
                <w:color w:val="3B3838" w:themeColor="background2" w:themeShade="40"/>
                <w:sz w:val="22"/>
                <w:szCs w:val="22"/>
              </w:rPr>
            </w:pPr>
          </w:p>
          <w:p w14:paraId="26C1A9A9" w14:textId="0024909A" w:rsidR="00386F99" w:rsidRPr="00B546FE" w:rsidRDefault="00F55D15" w:rsidP="00B546FE">
            <w:pPr>
              <w:pStyle w:val="ListParagraph"/>
              <w:numPr>
                <w:ilvl w:val="0"/>
                <w:numId w:val="29"/>
              </w:numPr>
              <w:rPr>
                <w:rFonts w:ascii="Arial" w:hAnsi="Arial" w:cs="Arial"/>
                <w:sz w:val="22"/>
                <w:szCs w:val="22"/>
              </w:rPr>
            </w:pPr>
            <w:r w:rsidRPr="00B546FE">
              <w:rPr>
                <w:rFonts w:ascii="Arial" w:hAnsi="Arial" w:cs="Arial"/>
                <w:sz w:val="22"/>
                <w:szCs w:val="22"/>
              </w:rPr>
              <w:t xml:space="preserve">Plan and deliver engaging lectures, tutorials, and practical sessions in digital programming languages (Python, </w:t>
            </w:r>
            <w:proofErr w:type="spellStart"/>
            <w:r w:rsidRPr="00B546FE">
              <w:rPr>
                <w:rFonts w:ascii="Arial" w:hAnsi="Arial" w:cs="Arial"/>
                <w:sz w:val="22"/>
                <w:szCs w:val="22"/>
              </w:rPr>
              <w:t>C</w:t>
            </w:r>
            <w:r w:rsidR="003F1285">
              <w:rPr>
                <w:rFonts w:ascii="Arial" w:hAnsi="Arial" w:cs="Arial"/>
                <w:sz w:val="22"/>
                <w:szCs w:val="22"/>
              </w:rPr>
              <w:t>Sharp</w:t>
            </w:r>
            <w:proofErr w:type="spellEnd"/>
            <w:r w:rsidRPr="00B546FE">
              <w:rPr>
                <w:rFonts w:ascii="Arial" w:hAnsi="Arial" w:cs="Arial"/>
                <w:sz w:val="22"/>
                <w:szCs w:val="22"/>
              </w:rPr>
              <w:t>) and software development methodologies.</w:t>
            </w:r>
          </w:p>
          <w:p w14:paraId="746BBCD6" w14:textId="51C6D36C" w:rsidR="00F55D15" w:rsidRPr="00B546FE" w:rsidRDefault="002B6D43" w:rsidP="00B546FE">
            <w:pPr>
              <w:pStyle w:val="ListParagraph"/>
              <w:numPr>
                <w:ilvl w:val="0"/>
                <w:numId w:val="29"/>
              </w:numPr>
              <w:rPr>
                <w:rFonts w:ascii="Arial" w:hAnsi="Arial" w:cs="Arial"/>
                <w:sz w:val="22"/>
                <w:szCs w:val="22"/>
              </w:rPr>
            </w:pPr>
            <w:r w:rsidRPr="00B546FE">
              <w:rPr>
                <w:rFonts w:ascii="Arial" w:hAnsi="Arial" w:cs="Arial"/>
                <w:sz w:val="22"/>
                <w:szCs w:val="22"/>
              </w:rPr>
              <w:t>Innovate and develop curriculum materials, emphasising software development practices, version control, testing, and documentation.</w:t>
            </w:r>
          </w:p>
          <w:p w14:paraId="6BCAEE9F" w14:textId="1E8796AD" w:rsidR="00386F99" w:rsidRPr="00B546FE" w:rsidRDefault="003B1D1E" w:rsidP="00B546FE">
            <w:pPr>
              <w:pStyle w:val="ListParagraph"/>
              <w:numPr>
                <w:ilvl w:val="0"/>
                <w:numId w:val="29"/>
              </w:numPr>
              <w:rPr>
                <w:rFonts w:ascii="Arial" w:hAnsi="Arial" w:cs="Arial"/>
                <w:sz w:val="22"/>
                <w:szCs w:val="22"/>
              </w:rPr>
            </w:pPr>
            <w:r w:rsidRPr="00B546FE">
              <w:rPr>
                <w:rFonts w:ascii="Arial" w:hAnsi="Arial" w:cs="Arial"/>
                <w:sz w:val="22"/>
                <w:szCs w:val="22"/>
              </w:rPr>
              <w:t>Guide students in hands-on software development projects, fostering practical skills and problem-solving abilities.</w:t>
            </w:r>
          </w:p>
          <w:p w14:paraId="5E37A1F6" w14:textId="174D4571" w:rsidR="004066F5" w:rsidRPr="00B546FE" w:rsidRDefault="004066F5" w:rsidP="00B546FE">
            <w:pPr>
              <w:pStyle w:val="ListParagraph"/>
              <w:numPr>
                <w:ilvl w:val="0"/>
                <w:numId w:val="29"/>
              </w:numPr>
              <w:rPr>
                <w:rFonts w:ascii="Arial" w:hAnsi="Arial" w:cs="Arial"/>
                <w:sz w:val="22"/>
                <w:szCs w:val="22"/>
              </w:rPr>
            </w:pPr>
            <w:r w:rsidRPr="00B546FE">
              <w:rPr>
                <w:rFonts w:ascii="Arial" w:hAnsi="Arial" w:cs="Arial"/>
                <w:sz w:val="22"/>
                <w:szCs w:val="22"/>
              </w:rPr>
              <w:t>Assess and evaluate student performance in software development assignments, projects, and exams.</w:t>
            </w:r>
          </w:p>
          <w:p w14:paraId="29692560" w14:textId="77777777" w:rsidR="00793536" w:rsidRPr="0046605D" w:rsidRDefault="00793536" w:rsidP="002B6D43">
            <w:pPr>
              <w:rPr>
                <w:rFonts w:ascii="Arial" w:hAnsi="Arial" w:cs="Arial"/>
                <w:sz w:val="22"/>
                <w:szCs w:val="22"/>
              </w:rPr>
            </w:pPr>
          </w:p>
          <w:p w14:paraId="387614F9" w14:textId="72DA0EF5" w:rsidR="00793536" w:rsidRPr="00B546FE" w:rsidRDefault="00793536" w:rsidP="00B546FE">
            <w:pPr>
              <w:pStyle w:val="ListParagraph"/>
              <w:numPr>
                <w:ilvl w:val="0"/>
                <w:numId w:val="29"/>
              </w:numPr>
              <w:rPr>
                <w:rFonts w:ascii="Arial" w:hAnsi="Arial" w:cs="Arial"/>
                <w:sz w:val="22"/>
                <w:szCs w:val="22"/>
              </w:rPr>
            </w:pPr>
            <w:r w:rsidRPr="00B546FE">
              <w:rPr>
                <w:rFonts w:ascii="Arial" w:hAnsi="Arial" w:cs="Arial"/>
                <w:sz w:val="22"/>
                <w:szCs w:val="22"/>
              </w:rPr>
              <w:t>Provide constructive feedback to students, emphasising best practices in software development and encouraging creativity and innovation.</w:t>
            </w:r>
          </w:p>
          <w:p w14:paraId="1AE0E519" w14:textId="40C1BDC8" w:rsidR="00446D64" w:rsidRPr="00B546FE" w:rsidRDefault="00446D64" w:rsidP="00B546FE">
            <w:pPr>
              <w:pStyle w:val="ListParagraph"/>
              <w:numPr>
                <w:ilvl w:val="0"/>
                <w:numId w:val="29"/>
              </w:numPr>
              <w:rPr>
                <w:rFonts w:ascii="Arial" w:hAnsi="Arial" w:cs="Arial"/>
                <w:sz w:val="22"/>
                <w:szCs w:val="22"/>
              </w:rPr>
            </w:pPr>
            <w:r w:rsidRPr="00B546FE">
              <w:rPr>
                <w:rFonts w:ascii="Arial" w:hAnsi="Arial" w:cs="Arial"/>
                <w:sz w:val="22"/>
                <w:szCs w:val="22"/>
              </w:rPr>
              <w:lastRenderedPageBreak/>
              <w:t>Foster a positive and inclusive learning environment that encourages collaboration, teamwork, and real-world application of software development concepts.</w:t>
            </w:r>
          </w:p>
          <w:p w14:paraId="068F5679" w14:textId="77777777" w:rsidR="00446D64" w:rsidRPr="0046605D" w:rsidRDefault="00446D64" w:rsidP="002B6D43">
            <w:pPr>
              <w:rPr>
                <w:rFonts w:ascii="Arial" w:hAnsi="Arial" w:cs="Arial"/>
                <w:sz w:val="22"/>
                <w:szCs w:val="22"/>
              </w:rPr>
            </w:pPr>
          </w:p>
          <w:p w14:paraId="4070DFB7" w14:textId="6AA863CE" w:rsidR="00E822B3" w:rsidRPr="00B546FE" w:rsidRDefault="00142422" w:rsidP="00B546FE">
            <w:pPr>
              <w:pStyle w:val="ListParagraph"/>
              <w:numPr>
                <w:ilvl w:val="0"/>
                <w:numId w:val="29"/>
              </w:numPr>
              <w:rPr>
                <w:rFonts w:ascii="Arial" w:hAnsi="Arial" w:cs="Arial"/>
                <w:sz w:val="22"/>
                <w:szCs w:val="22"/>
              </w:rPr>
            </w:pPr>
            <w:r w:rsidRPr="00B546FE">
              <w:rPr>
                <w:rFonts w:ascii="Arial" w:hAnsi="Arial" w:cs="Arial"/>
                <w:sz w:val="22"/>
                <w:szCs w:val="22"/>
              </w:rPr>
              <w:t>Stay abreast of industry trends in digital programming and software development, integrating relevant and up-to-date content into the curriculum.</w:t>
            </w:r>
          </w:p>
          <w:p w14:paraId="667A5164"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Provide advice and guidance to employers and apprentices in relation to programmes and provide guidance on progression opportunities.</w:t>
            </w:r>
          </w:p>
          <w:p w14:paraId="4C6DF064"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Take part in quality assurance and internal verification processes across a range of programmes acting as Internal Quality Assurer/ Verifier where required in support of the Lead IQA.</w:t>
            </w:r>
          </w:p>
          <w:p w14:paraId="046A05E9" w14:textId="728C4176"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 xml:space="preserve">To support in the interview and initial assessment process, gathering feedback from </w:t>
            </w:r>
            <w:r w:rsidR="00E822B3" w:rsidRPr="00B546FE">
              <w:rPr>
                <w:rFonts w:ascii="Arial" w:hAnsi="Arial" w:cs="Arial"/>
                <w:sz w:val="22"/>
                <w:szCs w:val="22"/>
              </w:rPr>
              <w:t>students</w:t>
            </w:r>
            <w:r w:rsidRPr="00B546FE">
              <w:rPr>
                <w:rFonts w:ascii="Arial" w:hAnsi="Arial" w:cs="Arial"/>
                <w:sz w:val="22"/>
                <w:szCs w:val="22"/>
              </w:rPr>
              <w:t xml:space="preserve"> and apprentice.</w:t>
            </w:r>
          </w:p>
          <w:p w14:paraId="03B855D6"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To update tracking and e portfolio systems as appropriate.</w:t>
            </w:r>
          </w:p>
          <w:p w14:paraId="0C5A8C4C"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To monitor, track and plan actions to support apprentice progress, ensure apprentice records are accurate, current and in line with college procedures and meet Awarding Body criteria.</w:t>
            </w:r>
          </w:p>
          <w:p w14:paraId="77817B52" w14:textId="7EC7C067" w:rsidR="00386F99" w:rsidRPr="00B546FE" w:rsidRDefault="00C96C00" w:rsidP="00B546FE">
            <w:pPr>
              <w:pStyle w:val="ListParagraph"/>
              <w:numPr>
                <w:ilvl w:val="0"/>
                <w:numId w:val="29"/>
              </w:numPr>
              <w:rPr>
                <w:rFonts w:ascii="Arial" w:hAnsi="Arial" w:cs="Arial"/>
                <w:sz w:val="22"/>
                <w:szCs w:val="22"/>
              </w:rPr>
            </w:pPr>
            <w:r w:rsidRPr="00B546FE">
              <w:rPr>
                <w:rFonts w:ascii="Arial" w:hAnsi="Arial" w:cs="Arial"/>
                <w:sz w:val="22"/>
                <w:szCs w:val="22"/>
              </w:rPr>
              <w:t xml:space="preserve">To support </w:t>
            </w:r>
            <w:r w:rsidR="0046605D" w:rsidRPr="00B546FE">
              <w:rPr>
                <w:rFonts w:ascii="Arial" w:hAnsi="Arial" w:cs="Arial"/>
                <w:sz w:val="22"/>
                <w:szCs w:val="22"/>
              </w:rPr>
              <w:t>the computing team in d</w:t>
            </w:r>
            <w:r w:rsidR="00386F99" w:rsidRPr="00B546FE">
              <w:rPr>
                <w:rFonts w:ascii="Arial" w:hAnsi="Arial" w:cs="Arial"/>
                <w:sz w:val="22"/>
                <w:szCs w:val="22"/>
              </w:rPr>
              <w:t>evelop</w:t>
            </w:r>
            <w:r w:rsidR="0046605D" w:rsidRPr="00B546FE">
              <w:rPr>
                <w:rFonts w:ascii="Arial" w:hAnsi="Arial" w:cs="Arial"/>
                <w:sz w:val="22"/>
                <w:szCs w:val="22"/>
              </w:rPr>
              <w:t>ing</w:t>
            </w:r>
            <w:r w:rsidR="00386F99" w:rsidRPr="00B546FE">
              <w:rPr>
                <w:rFonts w:ascii="Arial" w:hAnsi="Arial" w:cs="Arial"/>
                <w:sz w:val="22"/>
                <w:szCs w:val="22"/>
              </w:rPr>
              <w:t xml:space="preserve"> relationships with employers</w:t>
            </w:r>
            <w:r w:rsidR="0046605D" w:rsidRPr="00B546FE">
              <w:rPr>
                <w:rFonts w:ascii="Arial" w:hAnsi="Arial" w:cs="Arial"/>
                <w:sz w:val="22"/>
                <w:szCs w:val="22"/>
              </w:rPr>
              <w:t>.</w:t>
            </w:r>
          </w:p>
          <w:p w14:paraId="41BF69E5"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To actively promote the provision of the department and assist with marketing activities.</w:t>
            </w:r>
          </w:p>
          <w:p w14:paraId="3CF74201"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Keep CPD up to date by reading relevant journals, going to meetings, attending relevant courses and volunteering in industry, as appropriate.</w:t>
            </w:r>
          </w:p>
          <w:p w14:paraId="06599B2B"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To be fully flexible in order to meet employer engagement needs and market demands.</w:t>
            </w:r>
          </w:p>
          <w:p w14:paraId="1094BD09"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To attend and participate in College, department and team meetings as required and be a member of various relevant assessment, validation and examination boards.</w:t>
            </w:r>
          </w:p>
          <w:p w14:paraId="5B93FB1C" w14:textId="77777777" w:rsidR="00386F99" w:rsidRPr="00B546FE" w:rsidRDefault="00386F99" w:rsidP="00B546FE">
            <w:pPr>
              <w:pStyle w:val="ListParagraph"/>
              <w:numPr>
                <w:ilvl w:val="0"/>
                <w:numId w:val="29"/>
              </w:numPr>
              <w:rPr>
                <w:rFonts w:ascii="Arial" w:hAnsi="Arial" w:cs="Arial"/>
                <w:sz w:val="22"/>
                <w:szCs w:val="22"/>
              </w:rPr>
            </w:pPr>
            <w:r w:rsidRPr="00B546FE">
              <w:rPr>
                <w:rFonts w:ascii="Arial" w:hAnsi="Arial" w:cs="Arial"/>
                <w:sz w:val="22"/>
                <w:szCs w:val="22"/>
              </w:rPr>
              <w:t>This post requires full compliance with Health &amp; Safety, Safeguarding, Equality &amp; Diversity and policy and procedures at all times.</w:t>
            </w:r>
          </w:p>
          <w:p w14:paraId="70BFF510" w14:textId="72083ED1" w:rsidR="00E00160" w:rsidRPr="00B546FE" w:rsidRDefault="00386F99" w:rsidP="00B546FE">
            <w:pPr>
              <w:pStyle w:val="ListParagraph"/>
              <w:numPr>
                <w:ilvl w:val="0"/>
                <w:numId w:val="29"/>
              </w:numPr>
              <w:rPr>
                <w:rFonts w:ascii="Arial" w:hAnsi="Arial" w:cs="Arial"/>
                <w:color w:val="FF0000"/>
                <w:sz w:val="22"/>
                <w:szCs w:val="22"/>
              </w:rPr>
            </w:pPr>
            <w:r w:rsidRPr="00B546FE">
              <w:rPr>
                <w:rFonts w:ascii="Arial" w:hAnsi="Arial" w:cs="Arial"/>
                <w:sz w:val="22"/>
                <w:szCs w:val="22"/>
              </w:rPr>
              <w:t>Undertake any other duties commensurate with the grade range of the post.</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2466"/>
        <w:gridCol w:w="1280"/>
        <w:gridCol w:w="2211"/>
        <w:gridCol w:w="1280"/>
      </w:tblGrid>
      <w:tr w:rsidR="006F20A0" w:rsidRPr="00E76D3F" w14:paraId="6E28CA24" w14:textId="77777777" w:rsidTr="0047740C">
        <w:trPr>
          <w:trHeight w:hRule="exact" w:val="454"/>
        </w:trPr>
        <w:tc>
          <w:tcPr>
            <w:tcW w:w="9016" w:type="dxa"/>
            <w:gridSpan w:val="5"/>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5"/>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04C3B1CA" w:rsidR="00F03DC3" w:rsidRPr="00B546FE" w:rsidRDefault="00134282" w:rsidP="00B546FE">
            <w:pPr>
              <w:pStyle w:val="ListParagraph"/>
              <w:numPr>
                <w:ilvl w:val="0"/>
                <w:numId w:val="30"/>
              </w:numPr>
              <w:shd w:val="clear" w:color="auto" w:fill="FFFFFF"/>
              <w:spacing w:after="240"/>
              <w:rPr>
                <w:bCs/>
                <w:sz w:val="22"/>
                <w:szCs w:val="22"/>
              </w:rPr>
            </w:pPr>
            <w:r w:rsidRPr="00B546FE">
              <w:rPr>
                <w:rFonts w:ascii="Arial" w:hAnsi="Arial" w:cs="Arial"/>
                <w:bCs/>
                <w:sz w:val="22"/>
                <w:szCs w:val="22"/>
              </w:rPr>
              <w:t xml:space="preserve">Participates in, and co-operates with, own Performance Review Interview to ensure that job-related targets are met and </w:t>
            </w:r>
            <w:r w:rsidR="00475A9A" w:rsidRPr="00B546FE">
              <w:rPr>
                <w:rFonts w:ascii="Arial" w:hAnsi="Arial" w:cs="Arial"/>
                <w:bCs/>
                <w:sz w:val="22"/>
                <w:szCs w:val="22"/>
              </w:rPr>
              <w:t>ongoing</w:t>
            </w:r>
            <w:r w:rsidRPr="00B546FE">
              <w:rPr>
                <w:rFonts w:ascii="Arial" w:hAnsi="Arial" w:cs="Arial"/>
                <w:bCs/>
                <w:sz w:val="22"/>
                <w:szCs w:val="22"/>
              </w:rPr>
              <w:t xml:space="preserve"> staff development in line with Nescot’s aims</w:t>
            </w:r>
            <w:r w:rsidR="005A30A6" w:rsidRPr="00B546FE">
              <w:rPr>
                <w:rFonts w:ascii="Arial" w:hAnsi="Arial" w:cs="Arial"/>
                <w:bCs/>
                <w:sz w:val="22"/>
                <w:szCs w:val="22"/>
              </w:rPr>
              <w:t>.</w:t>
            </w:r>
          </w:p>
          <w:p w14:paraId="0E8284F2" w14:textId="77777777" w:rsidR="00F03DC3" w:rsidRPr="00B546FE" w:rsidRDefault="00F03DC3" w:rsidP="00B546FE">
            <w:pPr>
              <w:pStyle w:val="ListParagraph"/>
              <w:numPr>
                <w:ilvl w:val="0"/>
                <w:numId w:val="30"/>
              </w:numPr>
              <w:shd w:val="clear" w:color="auto" w:fill="FFFFFF"/>
              <w:spacing w:after="240"/>
              <w:rPr>
                <w:bCs/>
                <w:sz w:val="22"/>
                <w:szCs w:val="22"/>
              </w:rPr>
            </w:pPr>
            <w:r w:rsidRPr="00B546FE">
              <w:rPr>
                <w:rFonts w:ascii="Arial" w:hAnsi="Arial" w:cs="Arial"/>
                <w:bCs/>
                <w:sz w:val="22"/>
                <w:szCs w:val="22"/>
              </w:rPr>
              <w:t>To carry out Continuing Professional Development (CPD) relevant to the role, including subject or professional updates.</w:t>
            </w:r>
          </w:p>
          <w:p w14:paraId="700317D8" w14:textId="77777777" w:rsidR="00F03DC3" w:rsidRPr="00B546FE" w:rsidRDefault="00E41EB5" w:rsidP="00B546FE">
            <w:pPr>
              <w:pStyle w:val="ListParagraph"/>
              <w:numPr>
                <w:ilvl w:val="0"/>
                <w:numId w:val="30"/>
              </w:numPr>
              <w:shd w:val="clear" w:color="auto" w:fill="FFFFFF"/>
              <w:spacing w:after="240"/>
              <w:rPr>
                <w:bCs/>
                <w:sz w:val="22"/>
                <w:szCs w:val="22"/>
              </w:rPr>
            </w:pPr>
            <w:r w:rsidRPr="00B546FE">
              <w:rPr>
                <w:rFonts w:ascii="Arial" w:hAnsi="Arial" w:cs="Arial"/>
                <w:bCs/>
                <w:sz w:val="22"/>
                <w:szCs w:val="22"/>
              </w:rPr>
              <w:lastRenderedPageBreak/>
              <w:t>To work within the security guidelines and any relevant codes of practice and rules laid down by the College.</w:t>
            </w:r>
          </w:p>
          <w:p w14:paraId="080965E7" w14:textId="221C904F" w:rsidR="006F20A0" w:rsidRPr="00B546FE" w:rsidRDefault="00E41EB5" w:rsidP="00B546FE">
            <w:pPr>
              <w:pStyle w:val="ListParagraph"/>
              <w:numPr>
                <w:ilvl w:val="0"/>
                <w:numId w:val="30"/>
              </w:numPr>
              <w:shd w:val="clear" w:color="auto" w:fill="FFFFFF"/>
              <w:spacing w:after="240"/>
              <w:rPr>
                <w:bCs/>
                <w:sz w:val="22"/>
                <w:szCs w:val="22"/>
              </w:rPr>
            </w:pPr>
            <w:r w:rsidRPr="00B546FE">
              <w:rPr>
                <w:rFonts w:ascii="Arial" w:hAnsi="Arial" w:cs="Arial"/>
                <w:bCs/>
                <w:sz w:val="22"/>
                <w:szCs w:val="22"/>
              </w:rPr>
              <w:t xml:space="preserve">To comply with the College’s Code of Conduct for employees and any regulations which the College may from </w:t>
            </w:r>
            <w:r w:rsidR="00475A9A" w:rsidRPr="00B546FE">
              <w:rPr>
                <w:rFonts w:ascii="Arial" w:hAnsi="Arial" w:cs="Arial"/>
                <w:bCs/>
                <w:sz w:val="22"/>
                <w:szCs w:val="22"/>
              </w:rPr>
              <w:t>time-to-time</w:t>
            </w:r>
            <w:r w:rsidRPr="00B546FE">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gridSpan w:val="5"/>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gridSpan w:val="5"/>
            <w:vAlign w:val="center"/>
          </w:tcPr>
          <w:p w14:paraId="5AA426D7" w14:textId="77777777" w:rsidR="005818AA" w:rsidRPr="00B546FE" w:rsidRDefault="005818AA" w:rsidP="00B546FE">
            <w:pPr>
              <w:pStyle w:val="ListParagraph"/>
              <w:numPr>
                <w:ilvl w:val="0"/>
                <w:numId w:val="31"/>
              </w:numPr>
              <w:shd w:val="clear" w:color="auto" w:fill="FFFFFF"/>
              <w:spacing w:after="240"/>
              <w:rPr>
                <w:rFonts w:ascii="Arial" w:hAnsi="Arial" w:cs="Arial"/>
                <w:bCs/>
                <w:sz w:val="22"/>
                <w:szCs w:val="22"/>
              </w:rPr>
            </w:pPr>
            <w:r w:rsidRPr="00B546FE">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B546FE" w:rsidRDefault="000130EE" w:rsidP="00B546FE">
            <w:pPr>
              <w:pStyle w:val="ListParagraph"/>
              <w:numPr>
                <w:ilvl w:val="0"/>
                <w:numId w:val="31"/>
              </w:numPr>
              <w:shd w:val="clear" w:color="auto" w:fill="FFFFFF"/>
              <w:spacing w:after="240"/>
              <w:rPr>
                <w:rFonts w:ascii="Arial" w:hAnsi="Arial" w:cs="Arial"/>
                <w:bCs/>
                <w:color w:val="3B3838" w:themeColor="background2" w:themeShade="40"/>
                <w:sz w:val="22"/>
                <w:szCs w:val="22"/>
              </w:rPr>
            </w:pPr>
            <w:r w:rsidRPr="00B546FE">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gridSpan w:val="5"/>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5"/>
            <w:vAlign w:val="center"/>
          </w:tcPr>
          <w:p w14:paraId="74060AE5" w14:textId="77777777" w:rsidR="003E19FD" w:rsidRPr="00B546FE" w:rsidRDefault="003E19FD" w:rsidP="00B546FE">
            <w:pPr>
              <w:pStyle w:val="ListParagraph"/>
              <w:numPr>
                <w:ilvl w:val="0"/>
                <w:numId w:val="32"/>
              </w:numPr>
              <w:shd w:val="clear" w:color="auto" w:fill="FFFFFF"/>
              <w:spacing w:after="240"/>
              <w:rPr>
                <w:rFonts w:ascii="Arial" w:hAnsi="Arial" w:cs="Arial"/>
                <w:bCs/>
                <w:sz w:val="22"/>
                <w:szCs w:val="22"/>
              </w:rPr>
            </w:pPr>
            <w:r w:rsidRPr="00B546FE">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B546FE" w:rsidRDefault="008D1B84" w:rsidP="00B546FE">
            <w:pPr>
              <w:pStyle w:val="ListParagraph"/>
              <w:numPr>
                <w:ilvl w:val="0"/>
                <w:numId w:val="32"/>
              </w:numPr>
              <w:shd w:val="clear" w:color="auto" w:fill="FFFFFF"/>
              <w:spacing w:after="240"/>
              <w:rPr>
                <w:rFonts w:ascii="Arial" w:hAnsi="Arial" w:cs="Arial"/>
                <w:bCs/>
                <w:color w:val="3B3838" w:themeColor="background2" w:themeShade="40"/>
                <w:sz w:val="22"/>
                <w:szCs w:val="22"/>
              </w:rPr>
            </w:pPr>
            <w:r w:rsidRPr="00B546FE">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gridSpan w:val="5"/>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5"/>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5831C3" w:rsidRDefault="00A55CF7" w:rsidP="005831C3">
            <w:pPr>
              <w:shd w:val="clear" w:color="auto" w:fill="FFFFFF"/>
              <w:spacing w:after="240"/>
              <w:rPr>
                <w:rFonts w:ascii="Arial" w:hAnsi="Arial" w:cs="Arial"/>
                <w:bCs/>
                <w:color w:val="3B3838" w:themeColor="background2" w:themeShade="40"/>
                <w:sz w:val="22"/>
                <w:szCs w:val="22"/>
              </w:rPr>
            </w:pPr>
            <w:r w:rsidRPr="005831C3">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gridSpan w:val="5"/>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gridSpan w:val="5"/>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gridSpan w:val="5"/>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gridSpan w:val="5"/>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1663C44D"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r w:rsidR="00475A9A" w:rsidRPr="00CB5A0C">
              <w:rPr>
                <w:rFonts w:ascii="Arial" w:hAnsi="Arial" w:cs="Arial"/>
                <w:bCs/>
                <w:sz w:val="22"/>
                <w:szCs w:val="22"/>
              </w:rPr>
              <w:t>its</w:t>
            </w:r>
            <w:r w:rsidRPr="00CB5A0C">
              <w:rPr>
                <w:rFonts w:ascii="Arial" w:hAnsi="Arial" w:cs="Arial"/>
                <w:bCs/>
                <w:sz w:val="22"/>
                <w:szCs w:val="22"/>
              </w:rPr>
              <w:t xml:space="preserve"> students, which will normally therefore be at times when students are not in </w:t>
            </w:r>
            <w:r w:rsidR="00475A9A" w:rsidRPr="00CB5A0C">
              <w:rPr>
                <w:rFonts w:ascii="Arial" w:hAnsi="Arial" w:cs="Arial"/>
                <w:bCs/>
                <w:sz w:val="22"/>
                <w:szCs w:val="22"/>
              </w:rPr>
              <w:t>college</w:t>
            </w:r>
            <w:r w:rsidRPr="00CB5A0C">
              <w:rPr>
                <w:rFonts w:ascii="Arial" w:hAnsi="Arial" w:cs="Arial"/>
                <w:bCs/>
                <w:sz w:val="22"/>
                <w:szCs w:val="22"/>
              </w:rPr>
              <w:t>.</w:t>
            </w:r>
          </w:p>
          <w:p w14:paraId="354F6851" w14:textId="46156E94"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lastRenderedPageBreak/>
              <w:t xml:space="preserve">This job description is current as dated.  In consultation with the post </w:t>
            </w:r>
            <w:r w:rsidR="00475A9A" w:rsidRPr="00CB5A0C">
              <w:rPr>
                <w:rFonts w:ascii="Arial" w:hAnsi="Arial" w:cs="Arial"/>
                <w:bCs/>
                <w:sz w:val="22"/>
                <w:szCs w:val="22"/>
              </w:rPr>
              <w:t>holder,</w:t>
            </w:r>
            <w:r w:rsidRPr="00CB5A0C">
              <w:rPr>
                <w:rFonts w:ascii="Arial" w:hAnsi="Arial" w:cs="Arial"/>
                <w:bCs/>
                <w:sz w:val="22"/>
                <w:szCs w:val="22"/>
              </w:rPr>
              <w:t xml:space="preserve"> it is liable to variation by the College to reflect actual, contemplated or proposed changes in or to the job.</w:t>
            </w:r>
          </w:p>
          <w:p w14:paraId="2AE3F29E" w14:textId="21E59B63"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r w:rsidR="006C7A78">
              <w:rPr>
                <w:rFonts w:ascii="Arial" w:hAnsi="Arial" w:cs="Arial"/>
                <w:sz w:val="22"/>
                <w:szCs w:val="22"/>
              </w:rPr>
              <w:t>Assistant Principal</w:t>
            </w:r>
            <w:r w:rsidRPr="00CB5A0C">
              <w:rPr>
                <w:rFonts w:ascii="Arial" w:hAnsi="Arial" w:cs="Arial"/>
                <w:sz w:val="22"/>
                <w:szCs w:val="22"/>
              </w:rPr>
              <w:tab/>
            </w:r>
            <w:r w:rsidRPr="00CB5A0C">
              <w:rPr>
                <w:rFonts w:ascii="Arial" w:hAnsi="Arial" w:cs="Arial"/>
                <w:sz w:val="22"/>
                <w:szCs w:val="22"/>
              </w:rPr>
              <w:tab/>
              <w:t xml:space="preserve">Date: </w:t>
            </w:r>
            <w:r w:rsidR="006C7A78">
              <w:rPr>
                <w:rFonts w:ascii="Arial" w:hAnsi="Arial" w:cs="Arial"/>
                <w:sz w:val="22"/>
                <w:szCs w:val="22"/>
              </w:rPr>
              <w:t>March 2024</w:t>
            </w:r>
          </w:p>
          <w:p w14:paraId="05DF613F" w14:textId="77777777" w:rsidR="00171010" w:rsidRPr="00CB5A0C" w:rsidRDefault="00171010" w:rsidP="00171010">
            <w:pPr>
              <w:shd w:val="clear" w:color="auto" w:fill="FFFFFF"/>
              <w:rPr>
                <w:rFonts w:ascii="Arial" w:hAnsi="Arial" w:cs="Arial"/>
                <w:b/>
                <w:sz w:val="22"/>
                <w:szCs w:val="22"/>
              </w:rPr>
            </w:pPr>
          </w:p>
          <w:p w14:paraId="03F57D4C" w14:textId="603FB757" w:rsidR="00171010" w:rsidRPr="00171010" w:rsidRDefault="00171010" w:rsidP="00B546FE">
            <w:pPr>
              <w:shd w:val="clear" w:color="auto" w:fill="FFFFFF"/>
              <w:jc w:val="both"/>
              <w:rPr>
                <w:rFonts w:ascii="Arial" w:hAnsi="Arial" w:cs="Arial"/>
                <w:bCs/>
                <w:color w:val="3B3838" w:themeColor="background2" w:themeShade="40"/>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r>
            <w:r w:rsidR="00B546FE">
              <w:rPr>
                <w:rFonts w:ascii="Arial" w:hAnsi="Arial" w:cs="Arial"/>
                <w:sz w:val="22"/>
                <w:szCs w:val="22"/>
              </w:rPr>
              <w:t xml:space="preserve">            </w:t>
            </w:r>
            <w:r w:rsidRPr="00CB5A0C">
              <w:rPr>
                <w:rFonts w:ascii="Arial" w:hAnsi="Arial" w:cs="Arial"/>
                <w:sz w:val="22"/>
                <w:szCs w:val="22"/>
              </w:rPr>
              <w:t>Date:</w:t>
            </w:r>
            <w:r w:rsidR="00A0241D" w:rsidRPr="00CB5A0C">
              <w:rPr>
                <w:rFonts w:ascii="Arial" w:hAnsi="Arial" w:cs="Arial"/>
                <w:sz w:val="22"/>
                <w:szCs w:val="22"/>
              </w:rPr>
              <w:t xml:space="preserve"> </w:t>
            </w:r>
            <w:r w:rsidR="00B546FE">
              <w:rPr>
                <w:rFonts w:ascii="Arial" w:hAnsi="Arial" w:cs="Arial"/>
                <w:sz w:val="22"/>
                <w:szCs w:val="22"/>
              </w:rPr>
              <w:t>June 24</w:t>
            </w:r>
          </w:p>
        </w:tc>
      </w:tr>
      <w:tr w:rsidR="00731953" w:rsidRPr="00C12006" w14:paraId="4DE6879A" w14:textId="77777777" w:rsidTr="00DE2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9DD54C5"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 </w:t>
            </w:r>
            <w:r w:rsidR="00B546FE">
              <w:rPr>
                <w:rFonts w:ascii="Arial" w:hAnsi="Arial" w:cs="Arial"/>
                <w:b/>
                <w:bCs/>
                <w:color w:val="FFFFFF" w:themeColor="background1"/>
                <w:sz w:val="22"/>
                <w:szCs w:val="22"/>
              </w:rPr>
              <w:t>Lecturer in Computing</w:t>
            </w:r>
          </w:p>
        </w:tc>
      </w:tr>
      <w:tr w:rsidR="008836E0" w:rsidRPr="00C12006" w14:paraId="246848A4" w14:textId="77777777" w:rsidTr="0088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5831C3" w14:paraId="6137BB5A" w14:textId="77777777" w:rsidTr="00F85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5831C3" w:rsidRDefault="003F7CB0" w:rsidP="00435B47">
            <w:pPr>
              <w:rPr>
                <w:rFonts w:ascii="Arial" w:hAnsi="Arial" w:cs="Arial"/>
                <w:b/>
                <w:bCs/>
                <w:color w:val="FFFFFF" w:themeColor="background1"/>
                <w:sz w:val="20"/>
                <w:szCs w:val="20"/>
              </w:rPr>
            </w:pPr>
            <w:r w:rsidRPr="005831C3">
              <w:rPr>
                <w:rFonts w:ascii="Arial" w:hAnsi="Arial" w:cs="Arial"/>
                <w:b/>
                <w:bCs/>
                <w:color w:val="FFFFFF" w:themeColor="background1"/>
                <w:sz w:val="20"/>
                <w:szCs w:val="20"/>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2FEE059B" w14:textId="77777777" w:rsidR="00170ABB" w:rsidRPr="005831C3" w:rsidRDefault="0005408C" w:rsidP="00A0241D">
            <w:pPr>
              <w:rPr>
                <w:rFonts w:ascii="Arial" w:hAnsi="Arial" w:cs="Arial"/>
                <w:sz w:val="20"/>
                <w:szCs w:val="20"/>
              </w:rPr>
            </w:pPr>
            <w:r w:rsidRPr="005831C3">
              <w:rPr>
                <w:rFonts w:ascii="Arial" w:hAnsi="Arial" w:cs="Arial"/>
                <w:sz w:val="20"/>
                <w:szCs w:val="20"/>
              </w:rPr>
              <w:t>Recent &amp; relevant work experience for subject taught (industry or commerce)</w:t>
            </w:r>
          </w:p>
          <w:p w14:paraId="65C4B67D" w14:textId="77777777" w:rsidR="0005408C" w:rsidRPr="005831C3" w:rsidRDefault="0005408C" w:rsidP="00A0241D">
            <w:pPr>
              <w:rPr>
                <w:rFonts w:ascii="Arial" w:hAnsi="Arial" w:cs="Arial"/>
                <w:sz w:val="20"/>
                <w:szCs w:val="20"/>
              </w:rPr>
            </w:pPr>
          </w:p>
          <w:p w14:paraId="5598CFF6" w14:textId="3A1ED6F1" w:rsidR="0005408C" w:rsidRPr="005831C3" w:rsidRDefault="0005408C" w:rsidP="00A0241D">
            <w:pPr>
              <w:rPr>
                <w:rFonts w:ascii="Arial" w:hAnsi="Arial" w:cs="Arial"/>
                <w:sz w:val="20"/>
                <w:szCs w:val="20"/>
              </w:rPr>
            </w:pPr>
            <w:r w:rsidRPr="005831C3">
              <w:rPr>
                <w:rFonts w:ascii="Arial" w:hAnsi="Arial" w:cs="Arial"/>
                <w:sz w:val="20"/>
                <w:szCs w:val="20"/>
              </w:rPr>
              <w:t>Recent experience of assessment &amp; Internal Verification in subject area</w:t>
            </w:r>
          </w:p>
          <w:p w14:paraId="54D3BCA6" w14:textId="77777777" w:rsidR="0005408C" w:rsidRPr="005831C3" w:rsidRDefault="0005408C" w:rsidP="00A0241D">
            <w:pPr>
              <w:rPr>
                <w:rFonts w:ascii="Arial" w:hAnsi="Arial" w:cs="Arial"/>
                <w:sz w:val="20"/>
                <w:szCs w:val="20"/>
              </w:rPr>
            </w:pPr>
          </w:p>
          <w:p w14:paraId="73FFAC53" w14:textId="4CF6EE3F" w:rsidR="0005408C" w:rsidRPr="005831C3" w:rsidRDefault="0005408C" w:rsidP="00A0241D">
            <w:pPr>
              <w:rPr>
                <w:rFonts w:ascii="Arial" w:hAnsi="Arial" w:cs="Arial"/>
                <w:sz w:val="20"/>
                <w:szCs w:val="20"/>
              </w:rPr>
            </w:pPr>
            <w:r w:rsidRPr="005831C3">
              <w:rPr>
                <w:rFonts w:ascii="Arial" w:hAnsi="Arial" w:cs="Arial"/>
                <w:sz w:val="20"/>
                <w:szCs w:val="20"/>
              </w:rPr>
              <w:t xml:space="preserve">Experience in using </w:t>
            </w:r>
            <w:proofErr w:type="gramStart"/>
            <w:r w:rsidRPr="005831C3">
              <w:rPr>
                <w:rFonts w:ascii="Arial" w:hAnsi="Arial" w:cs="Arial"/>
                <w:sz w:val="20"/>
                <w:szCs w:val="20"/>
              </w:rPr>
              <w:t>an</w:t>
            </w:r>
            <w:proofErr w:type="gramEnd"/>
            <w:r w:rsidRPr="005831C3">
              <w:rPr>
                <w:rFonts w:ascii="Arial" w:hAnsi="Arial" w:cs="Arial"/>
                <w:sz w:val="20"/>
                <w:szCs w:val="20"/>
              </w:rPr>
              <w:t xml:space="preserve"> </w:t>
            </w:r>
            <w:r w:rsidR="006C7A78" w:rsidRPr="005831C3">
              <w:rPr>
                <w:rFonts w:ascii="Arial" w:hAnsi="Arial" w:cs="Arial"/>
                <w:sz w:val="20"/>
                <w:szCs w:val="20"/>
              </w:rPr>
              <w:t xml:space="preserve">student tracking </w:t>
            </w:r>
            <w:r w:rsidRPr="005831C3">
              <w:rPr>
                <w:rFonts w:ascii="Arial" w:hAnsi="Arial" w:cs="Arial"/>
                <w:sz w:val="20"/>
                <w:szCs w:val="20"/>
              </w:rPr>
              <w:t>platform</w:t>
            </w:r>
            <w:r w:rsidR="006C7A78" w:rsidRPr="005831C3">
              <w:rPr>
                <w:rFonts w:ascii="Arial" w:hAnsi="Arial" w:cs="Arial"/>
                <w:sz w:val="20"/>
                <w:szCs w:val="20"/>
              </w:rPr>
              <w:t>s</w:t>
            </w:r>
            <w:r w:rsidRPr="005831C3">
              <w:rPr>
                <w:rFonts w:ascii="Arial" w:hAnsi="Arial" w:cs="Arial"/>
                <w:sz w:val="20"/>
                <w:szCs w:val="20"/>
              </w:rPr>
              <w:t xml:space="preserve"> for monitoring </w:t>
            </w:r>
            <w:r w:rsidR="006C7A78" w:rsidRPr="005831C3">
              <w:rPr>
                <w:rFonts w:ascii="Arial" w:hAnsi="Arial" w:cs="Arial"/>
                <w:sz w:val="20"/>
                <w:szCs w:val="20"/>
              </w:rPr>
              <w:t xml:space="preserve">student and </w:t>
            </w:r>
            <w:r w:rsidRPr="005831C3">
              <w:rPr>
                <w:rFonts w:ascii="Arial" w:hAnsi="Arial" w:cs="Arial"/>
                <w:sz w:val="20"/>
                <w:szCs w:val="20"/>
              </w:rPr>
              <w:t>apprenticeship performance</w:t>
            </w:r>
          </w:p>
          <w:p w14:paraId="60BE32BE" w14:textId="77777777" w:rsidR="00C30DA5" w:rsidRPr="005831C3" w:rsidRDefault="00C30DA5" w:rsidP="00A0241D">
            <w:pPr>
              <w:rPr>
                <w:rFonts w:ascii="Arial" w:hAnsi="Arial" w:cs="Arial"/>
                <w:sz w:val="20"/>
                <w:szCs w:val="20"/>
              </w:rPr>
            </w:pPr>
          </w:p>
          <w:p w14:paraId="3D23F497" w14:textId="77777777" w:rsidR="00C30DA5" w:rsidRPr="005831C3" w:rsidRDefault="00C30DA5" w:rsidP="00A0241D">
            <w:pPr>
              <w:rPr>
                <w:rFonts w:ascii="Arial" w:hAnsi="Arial" w:cs="Arial"/>
                <w:sz w:val="20"/>
                <w:szCs w:val="20"/>
              </w:rPr>
            </w:pPr>
            <w:r w:rsidRPr="005831C3">
              <w:rPr>
                <w:rFonts w:ascii="Arial" w:hAnsi="Arial" w:cs="Arial"/>
                <w:sz w:val="20"/>
                <w:szCs w:val="20"/>
              </w:rPr>
              <w:t>Experience of working with candidates with a wide range of abilities</w:t>
            </w:r>
          </w:p>
          <w:p w14:paraId="503E0A19" w14:textId="77777777" w:rsidR="00C30DA5" w:rsidRPr="005831C3" w:rsidRDefault="00C30DA5" w:rsidP="00A0241D">
            <w:pPr>
              <w:rPr>
                <w:rFonts w:ascii="Arial" w:hAnsi="Arial" w:cs="Arial"/>
                <w:sz w:val="20"/>
                <w:szCs w:val="20"/>
              </w:rPr>
            </w:pPr>
          </w:p>
          <w:p w14:paraId="4BD8B5FF" w14:textId="7B33417D" w:rsidR="00C30DA5" w:rsidRPr="005831C3" w:rsidRDefault="00A1728B" w:rsidP="00A0241D">
            <w:pPr>
              <w:rPr>
                <w:rFonts w:ascii="Arial" w:hAnsi="Arial" w:cs="Arial"/>
                <w:sz w:val="20"/>
                <w:szCs w:val="20"/>
              </w:rPr>
            </w:pPr>
            <w:r w:rsidRPr="005831C3">
              <w:rPr>
                <w:rFonts w:ascii="Arial" w:hAnsi="Arial" w:cs="Arial"/>
                <w:sz w:val="20"/>
                <w:szCs w:val="20"/>
              </w:rPr>
              <w:t>Experience of innovating curriculum and assessment methods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22553C0" w14:textId="77777777" w:rsidR="00483C73" w:rsidRDefault="00B546FE" w:rsidP="00EF295A">
            <w:pPr>
              <w:jc w:val="center"/>
              <w:rPr>
                <w:rFonts w:ascii="Arial" w:hAnsi="Arial" w:cs="Arial"/>
                <w:sz w:val="20"/>
                <w:szCs w:val="20"/>
              </w:rPr>
            </w:pPr>
            <w:r>
              <w:rPr>
                <w:rFonts w:ascii="Arial" w:hAnsi="Arial" w:cs="Arial"/>
                <w:sz w:val="20"/>
                <w:szCs w:val="20"/>
              </w:rPr>
              <w:t>A/I</w:t>
            </w:r>
          </w:p>
          <w:p w14:paraId="46148B1E" w14:textId="77777777" w:rsidR="00B546FE" w:rsidRDefault="00B546FE" w:rsidP="00EF295A">
            <w:pPr>
              <w:jc w:val="center"/>
              <w:rPr>
                <w:rFonts w:ascii="Arial" w:hAnsi="Arial" w:cs="Arial"/>
                <w:sz w:val="20"/>
                <w:szCs w:val="20"/>
              </w:rPr>
            </w:pPr>
          </w:p>
          <w:p w14:paraId="671B784A" w14:textId="77777777" w:rsidR="00B546FE" w:rsidRDefault="00B546FE" w:rsidP="00EF295A">
            <w:pPr>
              <w:jc w:val="center"/>
              <w:rPr>
                <w:rFonts w:ascii="Arial" w:hAnsi="Arial" w:cs="Arial"/>
                <w:sz w:val="20"/>
                <w:szCs w:val="20"/>
              </w:rPr>
            </w:pPr>
          </w:p>
          <w:p w14:paraId="48C8A328" w14:textId="77777777" w:rsidR="00B546FE" w:rsidRDefault="00B546FE" w:rsidP="00EF295A">
            <w:pPr>
              <w:jc w:val="center"/>
              <w:rPr>
                <w:rFonts w:ascii="Arial" w:hAnsi="Arial" w:cs="Arial"/>
                <w:sz w:val="20"/>
                <w:szCs w:val="20"/>
              </w:rPr>
            </w:pPr>
          </w:p>
          <w:p w14:paraId="21E50A09" w14:textId="77777777" w:rsidR="00B546FE" w:rsidRDefault="00B546FE" w:rsidP="00EF295A">
            <w:pPr>
              <w:jc w:val="center"/>
              <w:rPr>
                <w:rFonts w:ascii="Arial" w:hAnsi="Arial" w:cs="Arial"/>
                <w:sz w:val="20"/>
                <w:szCs w:val="20"/>
              </w:rPr>
            </w:pPr>
          </w:p>
          <w:p w14:paraId="190EAB4F" w14:textId="77777777" w:rsidR="00B546FE" w:rsidRDefault="00B546FE" w:rsidP="00EF295A">
            <w:pPr>
              <w:jc w:val="center"/>
              <w:rPr>
                <w:rFonts w:ascii="Arial" w:hAnsi="Arial" w:cs="Arial"/>
                <w:sz w:val="20"/>
                <w:szCs w:val="20"/>
              </w:rPr>
            </w:pPr>
            <w:r>
              <w:rPr>
                <w:rFonts w:ascii="Arial" w:hAnsi="Arial" w:cs="Arial"/>
                <w:sz w:val="20"/>
                <w:szCs w:val="20"/>
              </w:rPr>
              <w:t>A/I</w:t>
            </w:r>
          </w:p>
          <w:p w14:paraId="3017142C" w14:textId="77777777" w:rsidR="00B546FE" w:rsidRDefault="00B546FE" w:rsidP="00EF295A">
            <w:pPr>
              <w:jc w:val="center"/>
              <w:rPr>
                <w:rFonts w:ascii="Arial" w:hAnsi="Arial" w:cs="Arial"/>
                <w:sz w:val="20"/>
                <w:szCs w:val="20"/>
              </w:rPr>
            </w:pPr>
          </w:p>
          <w:p w14:paraId="0A3044FC" w14:textId="77777777" w:rsidR="00B546FE" w:rsidRDefault="00B546FE" w:rsidP="00EF295A">
            <w:pPr>
              <w:jc w:val="center"/>
              <w:rPr>
                <w:rFonts w:ascii="Arial" w:hAnsi="Arial" w:cs="Arial"/>
                <w:sz w:val="20"/>
                <w:szCs w:val="20"/>
              </w:rPr>
            </w:pPr>
          </w:p>
          <w:p w14:paraId="59F80D67" w14:textId="77777777" w:rsidR="00B546FE" w:rsidRDefault="00B546FE" w:rsidP="00EF295A">
            <w:pPr>
              <w:jc w:val="center"/>
              <w:rPr>
                <w:rFonts w:ascii="Arial" w:hAnsi="Arial" w:cs="Arial"/>
                <w:sz w:val="20"/>
                <w:szCs w:val="20"/>
              </w:rPr>
            </w:pPr>
          </w:p>
          <w:p w14:paraId="1F6071B8" w14:textId="77777777" w:rsidR="00B546FE" w:rsidRDefault="00B546FE" w:rsidP="00EF295A">
            <w:pPr>
              <w:jc w:val="center"/>
              <w:rPr>
                <w:rFonts w:ascii="Arial" w:hAnsi="Arial" w:cs="Arial"/>
                <w:sz w:val="20"/>
                <w:szCs w:val="20"/>
              </w:rPr>
            </w:pPr>
          </w:p>
          <w:p w14:paraId="1C54D3A6" w14:textId="77777777" w:rsidR="00B546FE" w:rsidRDefault="00B546FE" w:rsidP="00EF295A">
            <w:pPr>
              <w:jc w:val="center"/>
              <w:rPr>
                <w:rFonts w:ascii="Arial" w:hAnsi="Arial" w:cs="Arial"/>
                <w:sz w:val="20"/>
                <w:szCs w:val="20"/>
              </w:rPr>
            </w:pPr>
          </w:p>
          <w:p w14:paraId="5799559A" w14:textId="77777777" w:rsidR="00B546FE" w:rsidRDefault="00B546FE" w:rsidP="00EF295A">
            <w:pPr>
              <w:jc w:val="center"/>
              <w:rPr>
                <w:rFonts w:ascii="Arial" w:hAnsi="Arial" w:cs="Arial"/>
                <w:sz w:val="20"/>
                <w:szCs w:val="20"/>
              </w:rPr>
            </w:pPr>
          </w:p>
          <w:p w14:paraId="2A2B56F3" w14:textId="77777777" w:rsidR="00B546FE" w:rsidRDefault="00B546FE" w:rsidP="00EF295A">
            <w:pPr>
              <w:jc w:val="center"/>
              <w:rPr>
                <w:rFonts w:ascii="Arial" w:hAnsi="Arial" w:cs="Arial"/>
                <w:sz w:val="20"/>
                <w:szCs w:val="20"/>
              </w:rPr>
            </w:pPr>
            <w:r>
              <w:rPr>
                <w:rFonts w:ascii="Arial" w:hAnsi="Arial" w:cs="Arial"/>
                <w:sz w:val="20"/>
                <w:szCs w:val="20"/>
              </w:rPr>
              <w:t>A/I</w:t>
            </w:r>
          </w:p>
          <w:p w14:paraId="0F03FC8D" w14:textId="77777777" w:rsidR="00B546FE" w:rsidRDefault="00B546FE" w:rsidP="00EF295A">
            <w:pPr>
              <w:jc w:val="center"/>
              <w:rPr>
                <w:rFonts w:ascii="Arial" w:hAnsi="Arial" w:cs="Arial"/>
                <w:sz w:val="20"/>
                <w:szCs w:val="20"/>
              </w:rPr>
            </w:pPr>
          </w:p>
          <w:p w14:paraId="3AA0AA01" w14:textId="77777777" w:rsidR="00B546FE" w:rsidRDefault="00B546FE" w:rsidP="00EF295A">
            <w:pPr>
              <w:jc w:val="center"/>
              <w:rPr>
                <w:rFonts w:ascii="Arial" w:hAnsi="Arial" w:cs="Arial"/>
                <w:sz w:val="20"/>
                <w:szCs w:val="20"/>
              </w:rPr>
            </w:pPr>
          </w:p>
          <w:p w14:paraId="54F71EC8" w14:textId="77777777" w:rsidR="00B546FE" w:rsidRDefault="00B546FE" w:rsidP="00EF295A">
            <w:pPr>
              <w:jc w:val="center"/>
              <w:rPr>
                <w:rFonts w:ascii="Arial" w:hAnsi="Arial" w:cs="Arial"/>
                <w:sz w:val="20"/>
                <w:szCs w:val="20"/>
              </w:rPr>
            </w:pPr>
          </w:p>
          <w:p w14:paraId="604E378E" w14:textId="77777777" w:rsidR="00B546FE" w:rsidRDefault="00B546FE" w:rsidP="00EF295A">
            <w:pPr>
              <w:jc w:val="center"/>
              <w:rPr>
                <w:rFonts w:ascii="Arial" w:hAnsi="Arial" w:cs="Arial"/>
                <w:sz w:val="20"/>
                <w:szCs w:val="20"/>
              </w:rPr>
            </w:pPr>
          </w:p>
          <w:p w14:paraId="6D78A73D" w14:textId="77777777" w:rsidR="00B546FE" w:rsidRDefault="00B546FE" w:rsidP="00EF295A">
            <w:pPr>
              <w:jc w:val="center"/>
              <w:rPr>
                <w:rFonts w:ascii="Arial" w:hAnsi="Arial" w:cs="Arial"/>
                <w:sz w:val="20"/>
                <w:szCs w:val="20"/>
              </w:rPr>
            </w:pPr>
          </w:p>
          <w:p w14:paraId="5B8114BC" w14:textId="77777777" w:rsidR="00B546FE" w:rsidRDefault="00B546FE" w:rsidP="00EF295A">
            <w:pPr>
              <w:jc w:val="center"/>
              <w:rPr>
                <w:rFonts w:ascii="Arial" w:hAnsi="Arial" w:cs="Arial"/>
                <w:sz w:val="20"/>
                <w:szCs w:val="20"/>
              </w:rPr>
            </w:pPr>
          </w:p>
          <w:p w14:paraId="0D77CDAA" w14:textId="77777777" w:rsidR="00B546FE" w:rsidRDefault="00B546FE" w:rsidP="00EF295A">
            <w:pPr>
              <w:jc w:val="center"/>
              <w:rPr>
                <w:rFonts w:ascii="Arial" w:hAnsi="Arial" w:cs="Arial"/>
                <w:sz w:val="20"/>
                <w:szCs w:val="20"/>
              </w:rPr>
            </w:pPr>
            <w:r>
              <w:rPr>
                <w:rFonts w:ascii="Arial" w:hAnsi="Arial" w:cs="Arial"/>
                <w:sz w:val="20"/>
                <w:szCs w:val="20"/>
              </w:rPr>
              <w:t>A/I</w:t>
            </w:r>
          </w:p>
          <w:p w14:paraId="1E721649" w14:textId="77777777" w:rsidR="00B546FE" w:rsidRDefault="00B546FE" w:rsidP="00EF295A">
            <w:pPr>
              <w:jc w:val="center"/>
              <w:rPr>
                <w:rFonts w:ascii="Arial" w:hAnsi="Arial" w:cs="Arial"/>
                <w:sz w:val="20"/>
                <w:szCs w:val="20"/>
              </w:rPr>
            </w:pPr>
          </w:p>
          <w:p w14:paraId="03534837" w14:textId="77777777" w:rsidR="00B546FE" w:rsidRDefault="00B546FE" w:rsidP="00EF295A">
            <w:pPr>
              <w:jc w:val="center"/>
              <w:rPr>
                <w:rFonts w:ascii="Arial" w:hAnsi="Arial" w:cs="Arial"/>
                <w:sz w:val="20"/>
                <w:szCs w:val="20"/>
              </w:rPr>
            </w:pPr>
          </w:p>
          <w:p w14:paraId="53CAE64E" w14:textId="2D06127D" w:rsidR="00B546FE" w:rsidRPr="005831C3" w:rsidRDefault="00B546FE" w:rsidP="00EF295A">
            <w:pPr>
              <w:jc w:val="center"/>
              <w:rPr>
                <w:rFonts w:ascii="Arial" w:hAnsi="Arial" w:cs="Arial"/>
                <w:sz w:val="20"/>
                <w:szCs w:val="20"/>
              </w:rPr>
            </w:pPr>
            <w:r>
              <w:rPr>
                <w:rFonts w:ascii="Arial" w:hAnsi="Arial" w:cs="Arial"/>
                <w:sz w:val="20"/>
                <w:szCs w:val="20"/>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0C31554E" w:rsidR="00170ABB" w:rsidRPr="005831C3" w:rsidRDefault="0005408C" w:rsidP="00A0241D">
            <w:pPr>
              <w:rPr>
                <w:rFonts w:ascii="Arial" w:hAnsi="Arial" w:cs="Arial"/>
                <w:sz w:val="20"/>
                <w:szCs w:val="20"/>
              </w:rPr>
            </w:pPr>
            <w:r w:rsidRPr="005831C3">
              <w:rPr>
                <w:rFonts w:ascii="Arial" w:hAnsi="Arial" w:cs="Arial"/>
                <w:sz w:val="20"/>
                <w:szCs w:val="20"/>
              </w:rPr>
              <w:t>Experience of working in an FE/College environment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477DAEB" w14:textId="77777777" w:rsidR="00C54AFA" w:rsidRPr="005831C3" w:rsidRDefault="00C54AFA" w:rsidP="00C54AFA">
            <w:pPr>
              <w:jc w:val="center"/>
              <w:rPr>
                <w:rFonts w:ascii="Arial" w:hAnsi="Arial" w:cs="Arial"/>
                <w:sz w:val="20"/>
                <w:szCs w:val="20"/>
              </w:rPr>
            </w:pPr>
          </w:p>
          <w:p w14:paraId="3ED5E60D" w14:textId="5D001B34" w:rsidR="00C54AFA" w:rsidRPr="005831C3" w:rsidRDefault="00B546FE" w:rsidP="00C54AFA">
            <w:pPr>
              <w:jc w:val="center"/>
              <w:rPr>
                <w:rFonts w:ascii="Arial" w:hAnsi="Arial" w:cs="Arial"/>
                <w:sz w:val="20"/>
                <w:szCs w:val="20"/>
              </w:rPr>
            </w:pPr>
            <w:r>
              <w:rPr>
                <w:rFonts w:ascii="Arial" w:hAnsi="Arial" w:cs="Arial"/>
                <w:sz w:val="20"/>
                <w:szCs w:val="20"/>
              </w:rPr>
              <w:t>A/I</w:t>
            </w:r>
          </w:p>
          <w:p w14:paraId="7E954072" w14:textId="77777777" w:rsidR="00C54AFA" w:rsidRPr="005831C3" w:rsidRDefault="00C54AFA" w:rsidP="00C54AFA">
            <w:pPr>
              <w:jc w:val="center"/>
              <w:rPr>
                <w:rFonts w:ascii="Arial" w:hAnsi="Arial" w:cs="Arial"/>
                <w:sz w:val="20"/>
                <w:szCs w:val="20"/>
              </w:rPr>
            </w:pPr>
          </w:p>
          <w:p w14:paraId="49371544" w14:textId="462618A9" w:rsidR="00C54AFA" w:rsidRPr="005831C3" w:rsidRDefault="00C54AFA" w:rsidP="00C54AFA">
            <w:pPr>
              <w:jc w:val="center"/>
              <w:rPr>
                <w:rFonts w:ascii="Arial" w:hAnsi="Arial" w:cs="Arial"/>
                <w:sz w:val="20"/>
                <w:szCs w:val="20"/>
              </w:rPr>
            </w:pPr>
          </w:p>
        </w:tc>
      </w:tr>
      <w:tr w:rsidR="00C54AFA" w:rsidRPr="005831C3" w14:paraId="3AF51969" w14:textId="77777777" w:rsidTr="006F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5831C3" w:rsidRDefault="00C54AFA" w:rsidP="00C54AFA">
            <w:pPr>
              <w:rPr>
                <w:rFonts w:ascii="Arial" w:hAnsi="Arial" w:cs="Arial"/>
                <w:b/>
                <w:bCs/>
                <w:color w:val="FFFFFF" w:themeColor="background1"/>
                <w:sz w:val="20"/>
                <w:szCs w:val="20"/>
              </w:rPr>
            </w:pPr>
            <w:r w:rsidRPr="005831C3">
              <w:rPr>
                <w:rFonts w:ascii="Arial" w:hAnsi="Arial" w:cs="Arial"/>
                <w:b/>
                <w:bCs/>
                <w:color w:val="FFFFFF" w:themeColor="background1"/>
                <w:sz w:val="20"/>
                <w:szCs w:val="20"/>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3BB9CB4" w14:textId="77777777" w:rsidR="00FD7601" w:rsidRPr="005831C3" w:rsidRDefault="00C30DA5" w:rsidP="00FD7601">
            <w:pPr>
              <w:rPr>
                <w:rFonts w:ascii="Arial" w:hAnsi="Arial" w:cs="Arial"/>
                <w:sz w:val="20"/>
                <w:szCs w:val="20"/>
              </w:rPr>
            </w:pPr>
            <w:r w:rsidRPr="005831C3">
              <w:rPr>
                <w:rFonts w:ascii="Arial" w:hAnsi="Arial" w:cs="Arial"/>
                <w:sz w:val="20"/>
                <w:szCs w:val="20"/>
              </w:rPr>
              <w:t>Ability to communicate clearly and concisely in both written and verbal form to a wide range of employers and staff members</w:t>
            </w:r>
            <w:r w:rsidR="00FD7601" w:rsidRPr="005831C3">
              <w:rPr>
                <w:rFonts w:ascii="Arial" w:hAnsi="Arial" w:cs="Arial"/>
                <w:sz w:val="20"/>
                <w:szCs w:val="20"/>
              </w:rPr>
              <w:t xml:space="preserve"> with a focus on explaining complex digital programming and software development concepts.</w:t>
            </w:r>
          </w:p>
          <w:p w14:paraId="547E7E4F" w14:textId="5F779003" w:rsidR="00C54AFA" w:rsidRPr="005831C3" w:rsidRDefault="00C54AFA" w:rsidP="00C12006">
            <w:pPr>
              <w:rPr>
                <w:rFonts w:ascii="Arial" w:hAnsi="Arial" w:cs="Arial"/>
                <w:sz w:val="20"/>
                <w:szCs w:val="20"/>
              </w:rPr>
            </w:pPr>
          </w:p>
          <w:p w14:paraId="7D80D578" w14:textId="77777777" w:rsidR="00C30DA5" w:rsidRPr="005831C3" w:rsidRDefault="00C30DA5" w:rsidP="00C12006">
            <w:pPr>
              <w:rPr>
                <w:rFonts w:ascii="Arial" w:hAnsi="Arial" w:cs="Arial"/>
                <w:sz w:val="20"/>
                <w:szCs w:val="20"/>
              </w:rPr>
            </w:pPr>
            <w:r w:rsidRPr="005831C3">
              <w:rPr>
                <w:rFonts w:ascii="Arial" w:hAnsi="Arial" w:cs="Arial"/>
                <w:sz w:val="20"/>
                <w:szCs w:val="20"/>
              </w:rPr>
              <w:t>Excellent interpersonal skills</w:t>
            </w:r>
          </w:p>
          <w:p w14:paraId="2255E194" w14:textId="77777777" w:rsidR="00C30DA5" w:rsidRPr="005831C3" w:rsidRDefault="00C30DA5" w:rsidP="00C12006">
            <w:pPr>
              <w:rPr>
                <w:rFonts w:ascii="Arial" w:hAnsi="Arial" w:cs="Arial"/>
                <w:sz w:val="20"/>
                <w:szCs w:val="20"/>
              </w:rPr>
            </w:pPr>
          </w:p>
          <w:p w14:paraId="232D1823" w14:textId="77777777" w:rsidR="00C30DA5" w:rsidRPr="005831C3" w:rsidRDefault="00C30DA5" w:rsidP="00C12006">
            <w:pPr>
              <w:rPr>
                <w:rFonts w:ascii="Arial" w:hAnsi="Arial" w:cs="Arial"/>
                <w:sz w:val="20"/>
                <w:szCs w:val="20"/>
              </w:rPr>
            </w:pPr>
            <w:r w:rsidRPr="005831C3">
              <w:rPr>
                <w:rFonts w:ascii="Arial" w:hAnsi="Arial" w:cs="Arial"/>
                <w:sz w:val="20"/>
                <w:szCs w:val="20"/>
              </w:rPr>
              <w:t>Good time management skills in order to meet targets</w:t>
            </w:r>
          </w:p>
          <w:p w14:paraId="6BBECA4E" w14:textId="77777777" w:rsidR="00C30DA5" w:rsidRPr="005831C3" w:rsidRDefault="00C30DA5" w:rsidP="00C12006">
            <w:pPr>
              <w:rPr>
                <w:rFonts w:ascii="Arial" w:hAnsi="Arial" w:cs="Arial"/>
                <w:sz w:val="20"/>
                <w:szCs w:val="20"/>
              </w:rPr>
            </w:pPr>
          </w:p>
          <w:p w14:paraId="2FED326C" w14:textId="77777777" w:rsidR="00C30DA5" w:rsidRPr="005831C3" w:rsidRDefault="00C30DA5" w:rsidP="00C12006">
            <w:pPr>
              <w:rPr>
                <w:rFonts w:ascii="Arial" w:hAnsi="Arial" w:cs="Arial"/>
                <w:sz w:val="20"/>
                <w:szCs w:val="20"/>
              </w:rPr>
            </w:pPr>
            <w:r w:rsidRPr="005831C3">
              <w:rPr>
                <w:rFonts w:ascii="Arial" w:hAnsi="Arial" w:cs="Arial"/>
                <w:sz w:val="20"/>
                <w:szCs w:val="20"/>
              </w:rPr>
              <w:t>Ability to organise workload and undertake administrative duties</w:t>
            </w:r>
          </w:p>
          <w:p w14:paraId="4EED6A89" w14:textId="77777777" w:rsidR="00C30DA5" w:rsidRPr="005831C3" w:rsidRDefault="00C30DA5" w:rsidP="00C12006">
            <w:pPr>
              <w:rPr>
                <w:rFonts w:ascii="Arial" w:hAnsi="Arial" w:cs="Arial"/>
                <w:sz w:val="20"/>
                <w:szCs w:val="20"/>
              </w:rPr>
            </w:pPr>
          </w:p>
          <w:p w14:paraId="5EED629C" w14:textId="77777777" w:rsidR="00C30DA5" w:rsidRPr="005831C3" w:rsidRDefault="00C30DA5" w:rsidP="00C12006">
            <w:pPr>
              <w:rPr>
                <w:rFonts w:ascii="Arial" w:hAnsi="Arial" w:cs="Arial"/>
                <w:sz w:val="20"/>
                <w:szCs w:val="20"/>
              </w:rPr>
            </w:pPr>
            <w:r w:rsidRPr="005831C3">
              <w:rPr>
                <w:rFonts w:ascii="Arial" w:hAnsi="Arial" w:cs="Arial"/>
                <w:sz w:val="20"/>
                <w:szCs w:val="20"/>
              </w:rPr>
              <w:lastRenderedPageBreak/>
              <w:t>IT literate with word processing &amp; spreadsheet skills</w:t>
            </w:r>
          </w:p>
          <w:p w14:paraId="3F28BCB2" w14:textId="77777777" w:rsidR="00C30DA5" w:rsidRPr="005831C3" w:rsidRDefault="00C30DA5" w:rsidP="00C12006">
            <w:pPr>
              <w:rPr>
                <w:rFonts w:ascii="Arial" w:hAnsi="Arial" w:cs="Arial"/>
                <w:sz w:val="20"/>
                <w:szCs w:val="20"/>
              </w:rPr>
            </w:pPr>
          </w:p>
          <w:p w14:paraId="3AA06847" w14:textId="77777777" w:rsidR="00C30DA5" w:rsidRPr="005831C3" w:rsidRDefault="00C30DA5" w:rsidP="00C12006">
            <w:pPr>
              <w:rPr>
                <w:rFonts w:ascii="Arial" w:hAnsi="Arial" w:cs="Arial"/>
                <w:sz w:val="20"/>
                <w:szCs w:val="20"/>
              </w:rPr>
            </w:pPr>
            <w:r w:rsidRPr="005831C3">
              <w:rPr>
                <w:rFonts w:ascii="Arial" w:hAnsi="Arial" w:cs="Arial"/>
                <w:sz w:val="20"/>
                <w:szCs w:val="20"/>
              </w:rPr>
              <w:t>Skills to prepare the learning resources required</w:t>
            </w:r>
          </w:p>
          <w:p w14:paraId="7A6E3B1C" w14:textId="77777777" w:rsidR="00C30DA5" w:rsidRPr="005831C3" w:rsidRDefault="00C30DA5" w:rsidP="00C12006">
            <w:pPr>
              <w:rPr>
                <w:rFonts w:ascii="Arial" w:hAnsi="Arial" w:cs="Arial"/>
                <w:sz w:val="20"/>
                <w:szCs w:val="20"/>
              </w:rPr>
            </w:pPr>
          </w:p>
          <w:p w14:paraId="1C24F947" w14:textId="77777777" w:rsidR="00C30DA5" w:rsidRPr="005831C3" w:rsidRDefault="00C30DA5" w:rsidP="00C12006">
            <w:pPr>
              <w:rPr>
                <w:rFonts w:ascii="Arial" w:hAnsi="Arial" w:cs="Arial"/>
                <w:sz w:val="20"/>
                <w:szCs w:val="20"/>
              </w:rPr>
            </w:pPr>
            <w:r w:rsidRPr="005831C3">
              <w:rPr>
                <w:rFonts w:ascii="Arial" w:hAnsi="Arial" w:cs="Arial"/>
                <w:sz w:val="20"/>
                <w:szCs w:val="20"/>
              </w:rPr>
              <w:t>Ability to teach and assess students to certificating body and Nescot standards</w:t>
            </w:r>
          </w:p>
          <w:p w14:paraId="182124AB" w14:textId="77777777" w:rsidR="00D61104" w:rsidRPr="005831C3" w:rsidRDefault="00D61104" w:rsidP="00C12006">
            <w:pPr>
              <w:rPr>
                <w:rFonts w:ascii="Arial" w:hAnsi="Arial" w:cs="Arial"/>
                <w:sz w:val="20"/>
                <w:szCs w:val="20"/>
              </w:rPr>
            </w:pPr>
          </w:p>
          <w:p w14:paraId="21391A31" w14:textId="77777777" w:rsidR="00D61104" w:rsidRPr="005831C3" w:rsidRDefault="00D61104" w:rsidP="00C12006">
            <w:pPr>
              <w:rPr>
                <w:rFonts w:ascii="Arial" w:hAnsi="Arial" w:cs="Arial"/>
                <w:sz w:val="20"/>
                <w:szCs w:val="20"/>
              </w:rPr>
            </w:pPr>
            <w:r w:rsidRPr="005831C3">
              <w:rPr>
                <w:rFonts w:ascii="Arial" w:hAnsi="Arial" w:cs="Arial"/>
                <w:sz w:val="20"/>
                <w:szCs w:val="20"/>
              </w:rPr>
              <w:t>Proven ability to work within a team</w:t>
            </w:r>
          </w:p>
          <w:p w14:paraId="13D7271E" w14:textId="77777777" w:rsidR="00D61104" w:rsidRPr="005831C3" w:rsidRDefault="00D61104" w:rsidP="00C12006">
            <w:pPr>
              <w:rPr>
                <w:rFonts w:ascii="Arial" w:hAnsi="Arial" w:cs="Arial"/>
                <w:sz w:val="20"/>
                <w:szCs w:val="20"/>
              </w:rPr>
            </w:pPr>
          </w:p>
          <w:p w14:paraId="4A6F8480" w14:textId="48E401D5" w:rsidR="00D61104" w:rsidRPr="005831C3" w:rsidRDefault="00D61104" w:rsidP="00C12006">
            <w:pPr>
              <w:rPr>
                <w:rFonts w:ascii="Arial" w:hAnsi="Arial" w:cs="Arial"/>
                <w:sz w:val="20"/>
                <w:szCs w:val="20"/>
              </w:rPr>
            </w:pPr>
            <w:r w:rsidRPr="005831C3">
              <w:rPr>
                <w:rFonts w:ascii="Arial" w:hAnsi="Arial" w:cs="Arial"/>
                <w:sz w:val="20"/>
                <w:szCs w:val="20"/>
              </w:rPr>
              <w:t>Ability to motivate self and others (colleagues and students)</w:t>
            </w:r>
          </w:p>
          <w:p w14:paraId="70F4DB71" w14:textId="7C937449" w:rsidR="00D61104" w:rsidRPr="005831C3" w:rsidRDefault="00D61104" w:rsidP="00C12006">
            <w:pPr>
              <w:rPr>
                <w:rFonts w:ascii="Arial" w:hAnsi="Arial" w:cs="Arial"/>
                <w:sz w:val="20"/>
                <w:szCs w:val="20"/>
              </w:rPr>
            </w:pPr>
          </w:p>
          <w:p w14:paraId="3FE106A3" w14:textId="4F978EFB" w:rsidR="00D61104" w:rsidRPr="005831C3" w:rsidRDefault="00D61104" w:rsidP="00C12006">
            <w:pPr>
              <w:rPr>
                <w:rFonts w:ascii="Arial" w:hAnsi="Arial" w:cs="Arial"/>
                <w:sz w:val="20"/>
                <w:szCs w:val="20"/>
              </w:rPr>
            </w:pPr>
            <w:r w:rsidRPr="005831C3">
              <w:rPr>
                <w:rFonts w:ascii="Arial" w:hAnsi="Arial" w:cs="Arial"/>
                <w:sz w:val="20"/>
                <w:szCs w:val="20"/>
              </w:rPr>
              <w:t>Ability to respond to differing learner needs and be proactive to enable them to succeed</w:t>
            </w:r>
          </w:p>
          <w:p w14:paraId="04550921" w14:textId="4D4BF793" w:rsidR="00D61104" w:rsidRPr="005831C3" w:rsidRDefault="00D61104" w:rsidP="00C12006">
            <w:pPr>
              <w:rPr>
                <w:rFonts w:ascii="Arial" w:hAnsi="Arial" w:cs="Arial"/>
                <w:sz w:val="20"/>
                <w:szCs w:val="20"/>
              </w:rPr>
            </w:pPr>
          </w:p>
          <w:p w14:paraId="5BEE22F0" w14:textId="3016CAA3" w:rsidR="00D61104" w:rsidRPr="005831C3" w:rsidRDefault="00D61104" w:rsidP="00C60B47">
            <w:pPr>
              <w:rPr>
                <w:rFonts w:ascii="Arial" w:hAnsi="Arial" w:cs="Arial"/>
                <w:sz w:val="20"/>
                <w:szCs w:val="20"/>
              </w:rPr>
            </w:pPr>
            <w:r w:rsidRPr="005831C3">
              <w:rPr>
                <w:rFonts w:ascii="Arial" w:hAnsi="Arial" w:cs="Arial"/>
                <w:sz w:val="20"/>
                <w:szCs w:val="20"/>
              </w:rPr>
              <w:t>Able to work well under pressure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8B87ED7" w14:textId="77777777" w:rsidR="00C54AFA" w:rsidRPr="005831C3" w:rsidRDefault="00C54AFA" w:rsidP="00EF295A">
            <w:pPr>
              <w:jc w:val="center"/>
              <w:rPr>
                <w:rFonts w:ascii="Arial" w:hAnsi="Arial" w:cs="Arial"/>
                <w:sz w:val="20"/>
                <w:szCs w:val="20"/>
              </w:rPr>
            </w:pPr>
          </w:p>
          <w:p w14:paraId="0DAFE956" w14:textId="77777777" w:rsidR="00EF295A" w:rsidRDefault="00B546FE" w:rsidP="00EF295A">
            <w:pPr>
              <w:jc w:val="center"/>
              <w:rPr>
                <w:rFonts w:ascii="Arial" w:hAnsi="Arial" w:cs="Arial"/>
                <w:sz w:val="20"/>
                <w:szCs w:val="20"/>
              </w:rPr>
            </w:pPr>
            <w:r>
              <w:rPr>
                <w:rFonts w:ascii="Arial" w:hAnsi="Arial" w:cs="Arial"/>
                <w:sz w:val="20"/>
                <w:szCs w:val="20"/>
              </w:rPr>
              <w:t>A/I</w:t>
            </w:r>
          </w:p>
          <w:p w14:paraId="383C0C97" w14:textId="77777777" w:rsidR="00B546FE" w:rsidRDefault="00B546FE" w:rsidP="00EF295A">
            <w:pPr>
              <w:jc w:val="center"/>
              <w:rPr>
                <w:rFonts w:ascii="Arial" w:hAnsi="Arial" w:cs="Arial"/>
                <w:sz w:val="20"/>
                <w:szCs w:val="20"/>
              </w:rPr>
            </w:pPr>
          </w:p>
          <w:p w14:paraId="292B733A" w14:textId="77777777" w:rsidR="00B546FE" w:rsidRDefault="00B546FE" w:rsidP="00EF295A">
            <w:pPr>
              <w:jc w:val="center"/>
              <w:rPr>
                <w:rFonts w:ascii="Arial" w:hAnsi="Arial" w:cs="Arial"/>
                <w:sz w:val="20"/>
                <w:szCs w:val="20"/>
              </w:rPr>
            </w:pPr>
          </w:p>
          <w:p w14:paraId="5888E90E" w14:textId="77777777" w:rsidR="00B546FE" w:rsidRDefault="00B546FE" w:rsidP="00EF295A">
            <w:pPr>
              <w:jc w:val="center"/>
              <w:rPr>
                <w:rFonts w:ascii="Arial" w:hAnsi="Arial" w:cs="Arial"/>
                <w:sz w:val="20"/>
                <w:szCs w:val="20"/>
              </w:rPr>
            </w:pPr>
          </w:p>
          <w:p w14:paraId="1A809490" w14:textId="77777777" w:rsidR="00B546FE" w:rsidRDefault="00B546FE" w:rsidP="00EF295A">
            <w:pPr>
              <w:jc w:val="center"/>
              <w:rPr>
                <w:rFonts w:ascii="Arial" w:hAnsi="Arial" w:cs="Arial"/>
                <w:sz w:val="20"/>
                <w:szCs w:val="20"/>
              </w:rPr>
            </w:pPr>
          </w:p>
          <w:p w14:paraId="369A67F6" w14:textId="77777777" w:rsidR="00B546FE" w:rsidRDefault="00B546FE" w:rsidP="00EF295A">
            <w:pPr>
              <w:jc w:val="center"/>
              <w:rPr>
                <w:rFonts w:ascii="Arial" w:hAnsi="Arial" w:cs="Arial"/>
                <w:sz w:val="20"/>
                <w:szCs w:val="20"/>
              </w:rPr>
            </w:pPr>
          </w:p>
          <w:p w14:paraId="0F6F6CA6" w14:textId="77777777" w:rsidR="00B546FE" w:rsidRDefault="00B546FE" w:rsidP="00EF295A">
            <w:pPr>
              <w:jc w:val="center"/>
              <w:rPr>
                <w:rFonts w:ascii="Arial" w:hAnsi="Arial" w:cs="Arial"/>
                <w:sz w:val="20"/>
                <w:szCs w:val="20"/>
              </w:rPr>
            </w:pPr>
          </w:p>
          <w:p w14:paraId="0475B3D2" w14:textId="77777777" w:rsidR="00B546FE" w:rsidRDefault="00B546FE" w:rsidP="00EF295A">
            <w:pPr>
              <w:jc w:val="center"/>
              <w:rPr>
                <w:rFonts w:ascii="Arial" w:hAnsi="Arial" w:cs="Arial"/>
                <w:sz w:val="20"/>
                <w:szCs w:val="20"/>
              </w:rPr>
            </w:pPr>
          </w:p>
          <w:p w14:paraId="78511B97" w14:textId="77777777" w:rsidR="00B546FE" w:rsidRDefault="00B546FE" w:rsidP="00EF295A">
            <w:pPr>
              <w:jc w:val="center"/>
              <w:rPr>
                <w:rFonts w:ascii="Arial" w:hAnsi="Arial" w:cs="Arial"/>
                <w:sz w:val="20"/>
                <w:szCs w:val="20"/>
              </w:rPr>
            </w:pPr>
          </w:p>
          <w:p w14:paraId="3F781621" w14:textId="77777777" w:rsidR="00B546FE" w:rsidRDefault="00B546FE" w:rsidP="00EF295A">
            <w:pPr>
              <w:jc w:val="center"/>
              <w:rPr>
                <w:rFonts w:ascii="Arial" w:hAnsi="Arial" w:cs="Arial"/>
                <w:sz w:val="20"/>
                <w:szCs w:val="20"/>
              </w:rPr>
            </w:pPr>
          </w:p>
          <w:p w14:paraId="7B7AC520" w14:textId="03AF8011" w:rsidR="00B546FE" w:rsidRDefault="00B546FE" w:rsidP="00EF295A">
            <w:pPr>
              <w:jc w:val="center"/>
              <w:rPr>
                <w:rFonts w:ascii="Arial" w:hAnsi="Arial" w:cs="Arial"/>
                <w:sz w:val="20"/>
                <w:szCs w:val="20"/>
              </w:rPr>
            </w:pPr>
            <w:r>
              <w:rPr>
                <w:rFonts w:ascii="Arial" w:hAnsi="Arial" w:cs="Arial"/>
                <w:sz w:val="20"/>
                <w:szCs w:val="20"/>
              </w:rPr>
              <w:t>I</w:t>
            </w:r>
          </w:p>
          <w:p w14:paraId="0E9B0E93" w14:textId="7ED0BD40" w:rsidR="00B546FE" w:rsidRDefault="00B546FE" w:rsidP="00EF295A">
            <w:pPr>
              <w:jc w:val="center"/>
              <w:rPr>
                <w:rFonts w:ascii="Arial" w:hAnsi="Arial" w:cs="Arial"/>
                <w:sz w:val="20"/>
                <w:szCs w:val="20"/>
              </w:rPr>
            </w:pPr>
          </w:p>
          <w:p w14:paraId="28F93F7B" w14:textId="7D0515A4" w:rsidR="00B546FE" w:rsidRDefault="00B546FE" w:rsidP="00EF295A">
            <w:pPr>
              <w:jc w:val="center"/>
              <w:rPr>
                <w:rFonts w:ascii="Arial" w:hAnsi="Arial" w:cs="Arial"/>
                <w:sz w:val="20"/>
                <w:szCs w:val="20"/>
              </w:rPr>
            </w:pPr>
          </w:p>
          <w:p w14:paraId="471C2B1D" w14:textId="22E5A9F8" w:rsidR="00B546FE" w:rsidRDefault="00B546FE" w:rsidP="00EF295A">
            <w:pPr>
              <w:jc w:val="center"/>
              <w:rPr>
                <w:rFonts w:ascii="Arial" w:hAnsi="Arial" w:cs="Arial"/>
                <w:sz w:val="20"/>
                <w:szCs w:val="20"/>
              </w:rPr>
            </w:pPr>
            <w:r>
              <w:rPr>
                <w:rFonts w:ascii="Arial" w:hAnsi="Arial" w:cs="Arial"/>
                <w:sz w:val="20"/>
                <w:szCs w:val="20"/>
              </w:rPr>
              <w:t>I</w:t>
            </w:r>
          </w:p>
          <w:p w14:paraId="56E6ED21" w14:textId="5FB661BD" w:rsidR="00B546FE" w:rsidRDefault="00B546FE" w:rsidP="00EF295A">
            <w:pPr>
              <w:jc w:val="center"/>
              <w:rPr>
                <w:rFonts w:ascii="Arial" w:hAnsi="Arial" w:cs="Arial"/>
                <w:sz w:val="20"/>
                <w:szCs w:val="20"/>
              </w:rPr>
            </w:pPr>
          </w:p>
          <w:p w14:paraId="72D076E9" w14:textId="426EAE06" w:rsidR="00B546FE" w:rsidRDefault="00B546FE" w:rsidP="00EF295A">
            <w:pPr>
              <w:jc w:val="center"/>
              <w:rPr>
                <w:rFonts w:ascii="Arial" w:hAnsi="Arial" w:cs="Arial"/>
                <w:sz w:val="20"/>
                <w:szCs w:val="20"/>
              </w:rPr>
            </w:pPr>
          </w:p>
          <w:p w14:paraId="2B16ECE1" w14:textId="298A3F45" w:rsidR="00B546FE" w:rsidRDefault="00B546FE" w:rsidP="00EF295A">
            <w:pPr>
              <w:jc w:val="center"/>
              <w:rPr>
                <w:rFonts w:ascii="Arial" w:hAnsi="Arial" w:cs="Arial"/>
                <w:sz w:val="20"/>
                <w:szCs w:val="20"/>
              </w:rPr>
            </w:pPr>
          </w:p>
          <w:p w14:paraId="37A9F124" w14:textId="02C57E34" w:rsidR="00B546FE" w:rsidRDefault="00B546FE" w:rsidP="00EF295A">
            <w:pPr>
              <w:jc w:val="center"/>
              <w:rPr>
                <w:rFonts w:ascii="Arial" w:hAnsi="Arial" w:cs="Arial"/>
                <w:sz w:val="20"/>
                <w:szCs w:val="20"/>
              </w:rPr>
            </w:pPr>
            <w:r>
              <w:rPr>
                <w:rFonts w:ascii="Arial" w:hAnsi="Arial" w:cs="Arial"/>
                <w:sz w:val="20"/>
                <w:szCs w:val="20"/>
              </w:rPr>
              <w:t>I</w:t>
            </w:r>
          </w:p>
          <w:p w14:paraId="19F3810D" w14:textId="6D87323B" w:rsidR="00B546FE" w:rsidRDefault="00B546FE" w:rsidP="00EF295A">
            <w:pPr>
              <w:jc w:val="center"/>
              <w:rPr>
                <w:rFonts w:ascii="Arial" w:hAnsi="Arial" w:cs="Arial"/>
                <w:sz w:val="20"/>
                <w:szCs w:val="20"/>
              </w:rPr>
            </w:pPr>
          </w:p>
          <w:p w14:paraId="769EFB1E" w14:textId="4C149E37" w:rsidR="00B546FE" w:rsidRDefault="00B546FE" w:rsidP="00EF295A">
            <w:pPr>
              <w:jc w:val="center"/>
              <w:rPr>
                <w:rFonts w:ascii="Arial" w:hAnsi="Arial" w:cs="Arial"/>
                <w:sz w:val="20"/>
                <w:szCs w:val="20"/>
              </w:rPr>
            </w:pPr>
          </w:p>
          <w:p w14:paraId="4E06889C" w14:textId="6BB3A056" w:rsidR="00B546FE" w:rsidRDefault="00B546FE" w:rsidP="00EF295A">
            <w:pPr>
              <w:jc w:val="center"/>
              <w:rPr>
                <w:rFonts w:ascii="Arial" w:hAnsi="Arial" w:cs="Arial"/>
                <w:sz w:val="20"/>
                <w:szCs w:val="20"/>
              </w:rPr>
            </w:pPr>
          </w:p>
          <w:p w14:paraId="651AF103" w14:textId="559CDDF9" w:rsidR="00B546FE" w:rsidRDefault="00B546FE" w:rsidP="00EF295A">
            <w:pPr>
              <w:jc w:val="center"/>
              <w:rPr>
                <w:rFonts w:ascii="Arial" w:hAnsi="Arial" w:cs="Arial"/>
                <w:sz w:val="20"/>
                <w:szCs w:val="20"/>
              </w:rPr>
            </w:pPr>
          </w:p>
          <w:p w14:paraId="53888908" w14:textId="51C55594" w:rsidR="00B546FE" w:rsidRDefault="00B546FE" w:rsidP="00B546FE">
            <w:pPr>
              <w:jc w:val="center"/>
              <w:rPr>
                <w:rFonts w:ascii="Arial" w:hAnsi="Arial" w:cs="Arial"/>
                <w:sz w:val="20"/>
                <w:szCs w:val="20"/>
              </w:rPr>
            </w:pPr>
            <w:r>
              <w:rPr>
                <w:rFonts w:ascii="Arial" w:hAnsi="Arial" w:cs="Arial"/>
                <w:sz w:val="20"/>
                <w:szCs w:val="20"/>
              </w:rPr>
              <w:t>I.O</w:t>
            </w:r>
          </w:p>
          <w:p w14:paraId="1A70F75E" w14:textId="7ACE9A80" w:rsidR="00B546FE" w:rsidRDefault="00B546FE" w:rsidP="00B546FE">
            <w:pPr>
              <w:jc w:val="center"/>
              <w:rPr>
                <w:rFonts w:ascii="Arial" w:hAnsi="Arial" w:cs="Arial"/>
                <w:sz w:val="20"/>
                <w:szCs w:val="20"/>
              </w:rPr>
            </w:pPr>
          </w:p>
          <w:p w14:paraId="630A1A08" w14:textId="159596BA" w:rsidR="00B546FE" w:rsidRDefault="00B546FE" w:rsidP="00B546FE">
            <w:pPr>
              <w:jc w:val="center"/>
              <w:rPr>
                <w:rFonts w:ascii="Arial" w:hAnsi="Arial" w:cs="Arial"/>
                <w:sz w:val="20"/>
                <w:szCs w:val="20"/>
              </w:rPr>
            </w:pPr>
          </w:p>
          <w:p w14:paraId="26C40DAD" w14:textId="7DAEFA74" w:rsidR="00B546FE" w:rsidRDefault="003C202C" w:rsidP="00B546FE">
            <w:pPr>
              <w:jc w:val="center"/>
              <w:rPr>
                <w:rFonts w:ascii="Arial" w:hAnsi="Arial" w:cs="Arial"/>
                <w:sz w:val="20"/>
                <w:szCs w:val="20"/>
              </w:rPr>
            </w:pPr>
            <w:r>
              <w:rPr>
                <w:rFonts w:ascii="Arial" w:hAnsi="Arial" w:cs="Arial"/>
                <w:sz w:val="20"/>
                <w:szCs w:val="20"/>
              </w:rPr>
              <w:t>O</w:t>
            </w:r>
          </w:p>
          <w:p w14:paraId="3CCB1E2A" w14:textId="57510BFF" w:rsidR="003C202C" w:rsidRDefault="003C202C" w:rsidP="00B546FE">
            <w:pPr>
              <w:jc w:val="center"/>
              <w:rPr>
                <w:rFonts w:ascii="Arial" w:hAnsi="Arial" w:cs="Arial"/>
                <w:sz w:val="20"/>
                <w:szCs w:val="20"/>
              </w:rPr>
            </w:pPr>
          </w:p>
          <w:p w14:paraId="5B460E33" w14:textId="299BAF31" w:rsidR="003C202C" w:rsidRDefault="003C202C" w:rsidP="00B546FE">
            <w:pPr>
              <w:jc w:val="center"/>
              <w:rPr>
                <w:rFonts w:ascii="Arial" w:hAnsi="Arial" w:cs="Arial"/>
                <w:sz w:val="20"/>
                <w:szCs w:val="20"/>
              </w:rPr>
            </w:pPr>
          </w:p>
          <w:p w14:paraId="549CBD85" w14:textId="1C1F858A" w:rsidR="003C202C" w:rsidRDefault="003C202C" w:rsidP="00B546FE">
            <w:pPr>
              <w:jc w:val="center"/>
              <w:rPr>
                <w:rFonts w:ascii="Arial" w:hAnsi="Arial" w:cs="Arial"/>
                <w:sz w:val="20"/>
                <w:szCs w:val="20"/>
              </w:rPr>
            </w:pPr>
          </w:p>
          <w:p w14:paraId="0052BA08" w14:textId="00B76F8B" w:rsidR="003C202C" w:rsidRDefault="003C202C" w:rsidP="00B546FE">
            <w:pPr>
              <w:jc w:val="center"/>
              <w:rPr>
                <w:rFonts w:ascii="Arial" w:hAnsi="Arial" w:cs="Arial"/>
                <w:sz w:val="20"/>
                <w:szCs w:val="20"/>
              </w:rPr>
            </w:pPr>
          </w:p>
          <w:p w14:paraId="183EE88A" w14:textId="406BAB18" w:rsidR="003C202C" w:rsidRDefault="003C202C" w:rsidP="00B546FE">
            <w:pPr>
              <w:jc w:val="center"/>
              <w:rPr>
                <w:rFonts w:ascii="Arial" w:hAnsi="Arial" w:cs="Arial"/>
                <w:sz w:val="20"/>
                <w:szCs w:val="20"/>
              </w:rPr>
            </w:pPr>
            <w:r>
              <w:rPr>
                <w:rFonts w:ascii="Arial" w:hAnsi="Arial" w:cs="Arial"/>
                <w:sz w:val="20"/>
                <w:szCs w:val="20"/>
              </w:rPr>
              <w:t>O</w:t>
            </w:r>
          </w:p>
          <w:p w14:paraId="0885047A" w14:textId="77777777" w:rsidR="00B546FE" w:rsidRDefault="00B546FE" w:rsidP="00EF295A">
            <w:pPr>
              <w:jc w:val="center"/>
              <w:rPr>
                <w:rFonts w:ascii="Arial" w:hAnsi="Arial" w:cs="Arial"/>
                <w:sz w:val="20"/>
                <w:szCs w:val="20"/>
              </w:rPr>
            </w:pPr>
          </w:p>
          <w:p w14:paraId="705A6809" w14:textId="77777777" w:rsidR="003C202C" w:rsidRDefault="003C202C" w:rsidP="00EF295A">
            <w:pPr>
              <w:jc w:val="center"/>
              <w:rPr>
                <w:rFonts w:ascii="Arial" w:hAnsi="Arial" w:cs="Arial"/>
                <w:sz w:val="20"/>
                <w:szCs w:val="20"/>
              </w:rPr>
            </w:pPr>
          </w:p>
          <w:p w14:paraId="1CD381C7" w14:textId="77777777" w:rsidR="003C202C" w:rsidRDefault="003C202C" w:rsidP="00EF295A">
            <w:pPr>
              <w:jc w:val="center"/>
              <w:rPr>
                <w:rFonts w:ascii="Arial" w:hAnsi="Arial" w:cs="Arial"/>
                <w:sz w:val="20"/>
                <w:szCs w:val="20"/>
              </w:rPr>
            </w:pPr>
          </w:p>
          <w:p w14:paraId="711A950D" w14:textId="77777777" w:rsidR="003C202C" w:rsidRDefault="003C202C" w:rsidP="00EF295A">
            <w:pPr>
              <w:jc w:val="center"/>
              <w:rPr>
                <w:rFonts w:ascii="Arial" w:hAnsi="Arial" w:cs="Arial"/>
                <w:sz w:val="20"/>
                <w:szCs w:val="20"/>
              </w:rPr>
            </w:pPr>
            <w:r>
              <w:rPr>
                <w:rFonts w:ascii="Arial" w:hAnsi="Arial" w:cs="Arial"/>
                <w:sz w:val="20"/>
                <w:szCs w:val="20"/>
              </w:rPr>
              <w:t>A/I</w:t>
            </w:r>
          </w:p>
          <w:p w14:paraId="3E453579" w14:textId="77777777" w:rsidR="003C202C" w:rsidRDefault="003C202C" w:rsidP="00EF295A">
            <w:pPr>
              <w:jc w:val="center"/>
              <w:rPr>
                <w:rFonts w:ascii="Arial" w:hAnsi="Arial" w:cs="Arial"/>
                <w:sz w:val="20"/>
                <w:szCs w:val="20"/>
              </w:rPr>
            </w:pPr>
          </w:p>
          <w:p w14:paraId="134EF081" w14:textId="77777777" w:rsidR="003C202C" w:rsidRDefault="003C202C" w:rsidP="00EF295A">
            <w:pPr>
              <w:jc w:val="center"/>
              <w:rPr>
                <w:rFonts w:ascii="Arial" w:hAnsi="Arial" w:cs="Arial"/>
                <w:sz w:val="20"/>
                <w:szCs w:val="20"/>
              </w:rPr>
            </w:pPr>
          </w:p>
          <w:p w14:paraId="2F9F5C1C" w14:textId="77777777" w:rsidR="003C202C" w:rsidRDefault="003C202C" w:rsidP="00EF295A">
            <w:pPr>
              <w:jc w:val="center"/>
              <w:rPr>
                <w:rFonts w:ascii="Arial" w:hAnsi="Arial" w:cs="Arial"/>
                <w:sz w:val="20"/>
                <w:szCs w:val="20"/>
              </w:rPr>
            </w:pPr>
            <w:r>
              <w:rPr>
                <w:rFonts w:ascii="Arial" w:hAnsi="Arial" w:cs="Arial"/>
                <w:sz w:val="20"/>
                <w:szCs w:val="20"/>
              </w:rPr>
              <w:t>A/I</w:t>
            </w:r>
          </w:p>
          <w:p w14:paraId="26EC7E72" w14:textId="77777777" w:rsidR="003C202C" w:rsidRDefault="003C202C" w:rsidP="00EF295A">
            <w:pPr>
              <w:jc w:val="center"/>
              <w:rPr>
                <w:rFonts w:ascii="Arial" w:hAnsi="Arial" w:cs="Arial"/>
                <w:sz w:val="20"/>
                <w:szCs w:val="20"/>
              </w:rPr>
            </w:pPr>
          </w:p>
          <w:p w14:paraId="0D9BD907" w14:textId="77777777" w:rsidR="003C202C" w:rsidRDefault="003C202C" w:rsidP="00EF295A">
            <w:pPr>
              <w:jc w:val="center"/>
              <w:rPr>
                <w:rFonts w:ascii="Arial" w:hAnsi="Arial" w:cs="Arial"/>
                <w:sz w:val="20"/>
                <w:szCs w:val="20"/>
              </w:rPr>
            </w:pPr>
          </w:p>
          <w:p w14:paraId="1E1EDE00" w14:textId="77777777" w:rsidR="003C202C" w:rsidRDefault="003C202C" w:rsidP="00EF295A">
            <w:pPr>
              <w:jc w:val="center"/>
              <w:rPr>
                <w:rFonts w:ascii="Arial" w:hAnsi="Arial" w:cs="Arial"/>
                <w:sz w:val="20"/>
                <w:szCs w:val="20"/>
              </w:rPr>
            </w:pPr>
          </w:p>
          <w:p w14:paraId="66982AA6" w14:textId="77777777" w:rsidR="003C202C" w:rsidRDefault="003C202C" w:rsidP="00EF295A">
            <w:pPr>
              <w:jc w:val="center"/>
              <w:rPr>
                <w:rFonts w:ascii="Arial" w:hAnsi="Arial" w:cs="Arial"/>
                <w:sz w:val="20"/>
                <w:szCs w:val="20"/>
              </w:rPr>
            </w:pPr>
          </w:p>
          <w:p w14:paraId="2650D810" w14:textId="77777777" w:rsidR="003C202C" w:rsidRDefault="003C202C" w:rsidP="00EF295A">
            <w:pPr>
              <w:jc w:val="center"/>
              <w:rPr>
                <w:rFonts w:ascii="Arial" w:hAnsi="Arial" w:cs="Arial"/>
                <w:sz w:val="20"/>
                <w:szCs w:val="20"/>
              </w:rPr>
            </w:pPr>
            <w:r>
              <w:rPr>
                <w:rFonts w:ascii="Arial" w:hAnsi="Arial" w:cs="Arial"/>
                <w:sz w:val="20"/>
                <w:szCs w:val="20"/>
              </w:rPr>
              <w:t>O</w:t>
            </w:r>
          </w:p>
          <w:p w14:paraId="1F5D3A74" w14:textId="77777777" w:rsidR="003C202C" w:rsidRDefault="003C202C" w:rsidP="00EF295A">
            <w:pPr>
              <w:jc w:val="center"/>
              <w:rPr>
                <w:rFonts w:ascii="Arial" w:hAnsi="Arial" w:cs="Arial"/>
                <w:sz w:val="20"/>
                <w:szCs w:val="20"/>
              </w:rPr>
            </w:pPr>
          </w:p>
          <w:p w14:paraId="2B5C0EB6" w14:textId="77777777" w:rsidR="003C202C" w:rsidRDefault="003C202C" w:rsidP="00EF295A">
            <w:pPr>
              <w:jc w:val="center"/>
              <w:rPr>
                <w:rFonts w:ascii="Arial" w:hAnsi="Arial" w:cs="Arial"/>
                <w:sz w:val="20"/>
                <w:szCs w:val="20"/>
              </w:rPr>
            </w:pPr>
          </w:p>
          <w:p w14:paraId="5F273EC1" w14:textId="77777777" w:rsidR="003C202C" w:rsidRDefault="003C202C" w:rsidP="00EF295A">
            <w:pPr>
              <w:jc w:val="center"/>
              <w:rPr>
                <w:rFonts w:ascii="Arial" w:hAnsi="Arial" w:cs="Arial"/>
                <w:sz w:val="20"/>
                <w:szCs w:val="20"/>
              </w:rPr>
            </w:pPr>
          </w:p>
          <w:p w14:paraId="59BF4819" w14:textId="7F9F5F0E" w:rsidR="003C202C" w:rsidRPr="005831C3" w:rsidRDefault="003C202C" w:rsidP="00EF295A">
            <w:pPr>
              <w:jc w:val="center"/>
              <w:rPr>
                <w:rFonts w:ascii="Arial" w:hAnsi="Arial" w:cs="Arial"/>
                <w:sz w:val="20"/>
                <w:szCs w:val="20"/>
              </w:rPr>
            </w:pPr>
            <w:r>
              <w:rPr>
                <w:rFonts w:ascii="Arial" w:hAnsi="Arial" w:cs="Arial"/>
                <w:sz w:val="20"/>
                <w:szCs w:val="20"/>
              </w:rPr>
              <w:t>A/I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5831C3" w:rsidRDefault="00C54AFA" w:rsidP="00C54AFA">
            <w:pPr>
              <w:rPr>
                <w:rFonts w:ascii="Arial" w:hAnsi="Arial" w:cs="Arial"/>
                <w:sz w:val="20"/>
                <w:szCs w:val="20"/>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5831C3" w:rsidRDefault="00C54AFA" w:rsidP="00C54AFA">
            <w:pPr>
              <w:rPr>
                <w:rFonts w:ascii="Arial" w:hAnsi="Arial" w:cs="Arial"/>
                <w:sz w:val="20"/>
                <w:szCs w:val="20"/>
              </w:rPr>
            </w:pPr>
          </w:p>
        </w:tc>
      </w:tr>
    </w:tbl>
    <w:p w14:paraId="5105BD47" w14:textId="77777777" w:rsidR="008235BC" w:rsidRPr="005831C3" w:rsidRDefault="008235BC">
      <w:pPr>
        <w:rPr>
          <w:rFonts w:ascii="Arial" w:hAnsi="Arial" w:cs="Arial"/>
          <w:color w:val="3B3838" w:themeColor="background2" w:themeShade="40"/>
          <w:sz w:val="20"/>
          <w:szCs w:val="20"/>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5831C3"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5831C3" w:rsidRDefault="009633D8" w:rsidP="0047740C">
            <w:pPr>
              <w:rPr>
                <w:rFonts w:ascii="Arial" w:hAnsi="Arial" w:cs="Arial"/>
                <w:b/>
                <w:bCs/>
                <w:color w:val="FFFFFF" w:themeColor="background1"/>
                <w:sz w:val="20"/>
                <w:szCs w:val="20"/>
              </w:rPr>
            </w:pPr>
            <w:r w:rsidRPr="005831C3">
              <w:rPr>
                <w:rFonts w:ascii="Arial" w:hAnsi="Arial" w:cs="Arial"/>
                <w:b/>
                <w:bCs/>
                <w:color w:val="FFFFFF" w:themeColor="background1"/>
                <w:sz w:val="20"/>
                <w:szCs w:val="20"/>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770DA4B0" w14:textId="77777777" w:rsidR="00D61104" w:rsidRPr="005831C3" w:rsidRDefault="005339D1" w:rsidP="00B7081F">
            <w:pPr>
              <w:rPr>
                <w:rFonts w:ascii="Arial" w:hAnsi="Arial" w:cs="Arial"/>
                <w:sz w:val="20"/>
                <w:szCs w:val="20"/>
              </w:rPr>
            </w:pPr>
            <w:r w:rsidRPr="005831C3">
              <w:rPr>
                <w:rFonts w:ascii="Arial" w:hAnsi="Arial" w:cs="Arial"/>
                <w:sz w:val="20"/>
                <w:szCs w:val="20"/>
              </w:rPr>
              <w:t>A relevant postgraduate degree (e.g., MSc or PhD) in Computer Science or a related field with a focus on digital programming and software development.</w:t>
            </w:r>
          </w:p>
          <w:p w14:paraId="383EBCB1" w14:textId="77777777" w:rsidR="005339D1" w:rsidRPr="005831C3" w:rsidRDefault="005339D1" w:rsidP="00B7081F">
            <w:pPr>
              <w:rPr>
                <w:rFonts w:ascii="Arial" w:hAnsi="Arial" w:cs="Arial"/>
                <w:sz w:val="20"/>
                <w:szCs w:val="20"/>
              </w:rPr>
            </w:pPr>
          </w:p>
          <w:p w14:paraId="30624F97" w14:textId="77777777" w:rsidR="00C1760D" w:rsidRPr="005831C3" w:rsidRDefault="00C1760D" w:rsidP="00C1760D">
            <w:pPr>
              <w:rPr>
                <w:rFonts w:ascii="Arial" w:hAnsi="Arial" w:cs="Arial"/>
                <w:sz w:val="20"/>
                <w:szCs w:val="20"/>
              </w:rPr>
            </w:pPr>
            <w:r w:rsidRPr="005831C3">
              <w:rPr>
                <w:rFonts w:ascii="Arial" w:hAnsi="Arial" w:cs="Arial"/>
                <w:sz w:val="20"/>
                <w:szCs w:val="20"/>
              </w:rPr>
              <w:t>Teaching qualification (e.g., PGCE, QTS) or a willingness to work towards one.</w:t>
            </w:r>
          </w:p>
          <w:p w14:paraId="1CFDF60D" w14:textId="77777777" w:rsidR="005339D1" w:rsidRPr="005831C3" w:rsidRDefault="005339D1" w:rsidP="00B7081F">
            <w:pPr>
              <w:rPr>
                <w:rFonts w:ascii="Arial" w:hAnsi="Arial" w:cs="Arial"/>
                <w:sz w:val="20"/>
                <w:szCs w:val="20"/>
              </w:rPr>
            </w:pPr>
          </w:p>
          <w:p w14:paraId="482FBD1C" w14:textId="77777777" w:rsidR="00C1760D" w:rsidRPr="005831C3" w:rsidRDefault="008B1600" w:rsidP="00B7081F">
            <w:pPr>
              <w:rPr>
                <w:rFonts w:ascii="Arial" w:hAnsi="Arial" w:cs="Arial"/>
                <w:sz w:val="20"/>
                <w:szCs w:val="20"/>
              </w:rPr>
            </w:pPr>
            <w:r w:rsidRPr="005831C3">
              <w:rPr>
                <w:rFonts w:ascii="Arial" w:hAnsi="Arial" w:cs="Arial"/>
                <w:sz w:val="20"/>
                <w:szCs w:val="20"/>
              </w:rPr>
              <w:t>Demonstrated expertise in digital programming languages, software development methodologies, and best practices.</w:t>
            </w:r>
          </w:p>
          <w:p w14:paraId="64FFDD4C" w14:textId="77777777" w:rsidR="008B1600" w:rsidRPr="005831C3" w:rsidRDefault="008B1600" w:rsidP="00B7081F">
            <w:pPr>
              <w:rPr>
                <w:rFonts w:ascii="Arial" w:hAnsi="Arial" w:cs="Arial"/>
                <w:sz w:val="20"/>
                <w:szCs w:val="20"/>
              </w:rPr>
            </w:pPr>
          </w:p>
          <w:p w14:paraId="48C2E7E8" w14:textId="10AF5285" w:rsidR="008B1600" w:rsidRPr="005831C3" w:rsidRDefault="005831C3" w:rsidP="00B7081F">
            <w:pPr>
              <w:rPr>
                <w:rFonts w:ascii="Arial" w:hAnsi="Arial" w:cs="Arial"/>
                <w:sz w:val="20"/>
                <w:szCs w:val="20"/>
              </w:rPr>
            </w:pPr>
            <w:r w:rsidRPr="005831C3">
              <w:rPr>
                <w:rFonts w:ascii="Arial" w:hAnsi="Arial" w:cs="Arial"/>
                <w:sz w:val="20"/>
                <w:szCs w:val="20"/>
              </w:rPr>
              <w:t>Industry experience or professional certifications (e.g., Microsoft Certified, Oracle Certified) in software development is advantageous.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AC31AF2" w14:textId="77777777" w:rsidR="00FA7101" w:rsidRDefault="003C202C" w:rsidP="0047740C">
            <w:pPr>
              <w:jc w:val="center"/>
              <w:rPr>
                <w:rFonts w:ascii="Arial" w:hAnsi="Arial" w:cs="Arial"/>
                <w:sz w:val="20"/>
                <w:szCs w:val="20"/>
              </w:rPr>
            </w:pPr>
            <w:r>
              <w:rPr>
                <w:rFonts w:ascii="Arial" w:hAnsi="Arial" w:cs="Arial"/>
                <w:sz w:val="20"/>
                <w:szCs w:val="20"/>
              </w:rPr>
              <w:t>A</w:t>
            </w:r>
          </w:p>
          <w:p w14:paraId="349D6B3E" w14:textId="77777777" w:rsidR="003C202C" w:rsidRDefault="003C202C" w:rsidP="0047740C">
            <w:pPr>
              <w:jc w:val="center"/>
              <w:rPr>
                <w:rFonts w:ascii="Arial" w:hAnsi="Arial" w:cs="Arial"/>
                <w:sz w:val="20"/>
                <w:szCs w:val="20"/>
              </w:rPr>
            </w:pPr>
          </w:p>
          <w:p w14:paraId="157536B9" w14:textId="77777777" w:rsidR="003C202C" w:rsidRDefault="003C202C" w:rsidP="0047740C">
            <w:pPr>
              <w:jc w:val="center"/>
              <w:rPr>
                <w:rFonts w:ascii="Arial" w:hAnsi="Arial" w:cs="Arial"/>
                <w:sz w:val="20"/>
                <w:szCs w:val="20"/>
              </w:rPr>
            </w:pPr>
          </w:p>
          <w:p w14:paraId="257BA4F9" w14:textId="77777777" w:rsidR="003C202C" w:rsidRDefault="003C202C" w:rsidP="0047740C">
            <w:pPr>
              <w:jc w:val="center"/>
              <w:rPr>
                <w:rFonts w:ascii="Arial" w:hAnsi="Arial" w:cs="Arial"/>
                <w:sz w:val="20"/>
                <w:szCs w:val="20"/>
              </w:rPr>
            </w:pPr>
          </w:p>
          <w:p w14:paraId="7B9C35FE" w14:textId="77777777" w:rsidR="003C202C" w:rsidRDefault="003C202C" w:rsidP="0047740C">
            <w:pPr>
              <w:jc w:val="center"/>
              <w:rPr>
                <w:rFonts w:ascii="Arial" w:hAnsi="Arial" w:cs="Arial"/>
                <w:sz w:val="20"/>
                <w:szCs w:val="20"/>
              </w:rPr>
            </w:pPr>
          </w:p>
          <w:p w14:paraId="7B6E171A" w14:textId="77777777" w:rsidR="003C202C" w:rsidRDefault="003C202C" w:rsidP="0047740C">
            <w:pPr>
              <w:jc w:val="center"/>
              <w:rPr>
                <w:rFonts w:ascii="Arial" w:hAnsi="Arial" w:cs="Arial"/>
                <w:sz w:val="20"/>
                <w:szCs w:val="20"/>
              </w:rPr>
            </w:pPr>
          </w:p>
          <w:p w14:paraId="48C3B3E1" w14:textId="77777777" w:rsidR="003C202C" w:rsidRDefault="003C202C" w:rsidP="0047740C">
            <w:pPr>
              <w:jc w:val="center"/>
              <w:rPr>
                <w:rFonts w:ascii="Arial" w:hAnsi="Arial" w:cs="Arial"/>
                <w:sz w:val="20"/>
                <w:szCs w:val="20"/>
              </w:rPr>
            </w:pPr>
          </w:p>
          <w:p w14:paraId="109E3DB4" w14:textId="77777777" w:rsidR="003C202C" w:rsidRDefault="003C202C" w:rsidP="0047740C">
            <w:pPr>
              <w:jc w:val="center"/>
              <w:rPr>
                <w:rFonts w:ascii="Arial" w:hAnsi="Arial" w:cs="Arial"/>
                <w:sz w:val="20"/>
                <w:szCs w:val="20"/>
              </w:rPr>
            </w:pPr>
          </w:p>
          <w:p w14:paraId="5013D5F5" w14:textId="77777777" w:rsidR="003C202C" w:rsidRDefault="003C202C" w:rsidP="0047740C">
            <w:pPr>
              <w:jc w:val="center"/>
              <w:rPr>
                <w:rFonts w:ascii="Arial" w:hAnsi="Arial" w:cs="Arial"/>
                <w:sz w:val="20"/>
                <w:szCs w:val="20"/>
              </w:rPr>
            </w:pPr>
            <w:r>
              <w:rPr>
                <w:rFonts w:ascii="Arial" w:hAnsi="Arial" w:cs="Arial"/>
                <w:sz w:val="20"/>
                <w:szCs w:val="20"/>
              </w:rPr>
              <w:t>A</w:t>
            </w:r>
          </w:p>
          <w:p w14:paraId="44F78D70" w14:textId="77777777" w:rsidR="003C202C" w:rsidRDefault="003C202C" w:rsidP="0047740C">
            <w:pPr>
              <w:jc w:val="center"/>
              <w:rPr>
                <w:rFonts w:ascii="Arial" w:hAnsi="Arial" w:cs="Arial"/>
                <w:sz w:val="20"/>
                <w:szCs w:val="20"/>
              </w:rPr>
            </w:pPr>
          </w:p>
          <w:p w14:paraId="74AA3B44" w14:textId="77777777" w:rsidR="003C202C" w:rsidRDefault="003C202C" w:rsidP="0047740C">
            <w:pPr>
              <w:jc w:val="center"/>
              <w:rPr>
                <w:rFonts w:ascii="Arial" w:hAnsi="Arial" w:cs="Arial"/>
                <w:sz w:val="20"/>
                <w:szCs w:val="20"/>
              </w:rPr>
            </w:pPr>
          </w:p>
          <w:p w14:paraId="31188BD7" w14:textId="77777777" w:rsidR="003C202C" w:rsidRDefault="003C202C" w:rsidP="0047740C">
            <w:pPr>
              <w:jc w:val="center"/>
              <w:rPr>
                <w:rFonts w:ascii="Arial" w:hAnsi="Arial" w:cs="Arial"/>
                <w:sz w:val="20"/>
                <w:szCs w:val="20"/>
              </w:rPr>
            </w:pPr>
          </w:p>
          <w:p w14:paraId="0673F9B5" w14:textId="77777777" w:rsidR="003C202C" w:rsidRDefault="003C202C" w:rsidP="0047740C">
            <w:pPr>
              <w:jc w:val="center"/>
              <w:rPr>
                <w:rFonts w:ascii="Arial" w:hAnsi="Arial" w:cs="Arial"/>
                <w:sz w:val="20"/>
                <w:szCs w:val="20"/>
              </w:rPr>
            </w:pPr>
          </w:p>
          <w:p w14:paraId="5A5DDE9C" w14:textId="77777777" w:rsidR="003C202C" w:rsidRDefault="003C202C" w:rsidP="0047740C">
            <w:pPr>
              <w:jc w:val="center"/>
              <w:rPr>
                <w:rFonts w:ascii="Arial" w:hAnsi="Arial" w:cs="Arial"/>
                <w:sz w:val="20"/>
                <w:szCs w:val="20"/>
              </w:rPr>
            </w:pPr>
          </w:p>
          <w:p w14:paraId="3E1989C0" w14:textId="77777777" w:rsidR="003C202C" w:rsidRDefault="003C202C" w:rsidP="0047740C">
            <w:pPr>
              <w:jc w:val="center"/>
              <w:rPr>
                <w:rFonts w:ascii="Arial" w:hAnsi="Arial" w:cs="Arial"/>
                <w:sz w:val="20"/>
                <w:szCs w:val="20"/>
              </w:rPr>
            </w:pPr>
          </w:p>
          <w:p w14:paraId="01EF5C2C" w14:textId="77777777" w:rsidR="003C202C" w:rsidRDefault="003C202C" w:rsidP="0047740C">
            <w:pPr>
              <w:jc w:val="center"/>
              <w:rPr>
                <w:rFonts w:ascii="Arial" w:hAnsi="Arial" w:cs="Arial"/>
                <w:sz w:val="20"/>
                <w:szCs w:val="20"/>
              </w:rPr>
            </w:pPr>
            <w:r>
              <w:rPr>
                <w:rFonts w:ascii="Arial" w:hAnsi="Arial" w:cs="Arial"/>
                <w:sz w:val="20"/>
                <w:szCs w:val="20"/>
              </w:rPr>
              <w:t>A</w:t>
            </w:r>
          </w:p>
          <w:p w14:paraId="3079A062" w14:textId="77777777" w:rsidR="003C202C" w:rsidRDefault="003C202C" w:rsidP="0047740C">
            <w:pPr>
              <w:jc w:val="center"/>
              <w:rPr>
                <w:rFonts w:ascii="Arial" w:hAnsi="Arial" w:cs="Arial"/>
                <w:sz w:val="20"/>
                <w:szCs w:val="20"/>
              </w:rPr>
            </w:pPr>
          </w:p>
          <w:p w14:paraId="453E43C8" w14:textId="77777777" w:rsidR="003C202C" w:rsidRDefault="003C202C" w:rsidP="0047740C">
            <w:pPr>
              <w:jc w:val="center"/>
              <w:rPr>
                <w:rFonts w:ascii="Arial" w:hAnsi="Arial" w:cs="Arial"/>
                <w:sz w:val="20"/>
                <w:szCs w:val="20"/>
              </w:rPr>
            </w:pPr>
          </w:p>
          <w:p w14:paraId="295E85DA" w14:textId="77777777" w:rsidR="003C202C" w:rsidRDefault="003C202C" w:rsidP="0047740C">
            <w:pPr>
              <w:jc w:val="center"/>
              <w:rPr>
                <w:rFonts w:ascii="Arial" w:hAnsi="Arial" w:cs="Arial"/>
                <w:sz w:val="20"/>
                <w:szCs w:val="20"/>
              </w:rPr>
            </w:pPr>
          </w:p>
          <w:p w14:paraId="3675C5B8" w14:textId="77777777" w:rsidR="003C202C" w:rsidRDefault="003C202C" w:rsidP="0047740C">
            <w:pPr>
              <w:jc w:val="center"/>
              <w:rPr>
                <w:rFonts w:ascii="Arial" w:hAnsi="Arial" w:cs="Arial"/>
                <w:sz w:val="20"/>
                <w:szCs w:val="20"/>
              </w:rPr>
            </w:pPr>
          </w:p>
          <w:p w14:paraId="24BD92B4" w14:textId="77777777" w:rsidR="003C202C" w:rsidRDefault="003C202C" w:rsidP="0047740C">
            <w:pPr>
              <w:jc w:val="center"/>
              <w:rPr>
                <w:rFonts w:ascii="Arial" w:hAnsi="Arial" w:cs="Arial"/>
                <w:sz w:val="20"/>
                <w:szCs w:val="20"/>
              </w:rPr>
            </w:pPr>
          </w:p>
          <w:p w14:paraId="1AB8122E" w14:textId="77777777" w:rsidR="003C202C" w:rsidRDefault="003C202C" w:rsidP="0047740C">
            <w:pPr>
              <w:jc w:val="center"/>
              <w:rPr>
                <w:rFonts w:ascii="Arial" w:hAnsi="Arial" w:cs="Arial"/>
                <w:sz w:val="20"/>
                <w:szCs w:val="20"/>
              </w:rPr>
            </w:pPr>
          </w:p>
          <w:p w14:paraId="23A29674" w14:textId="229E3A51" w:rsidR="003C202C" w:rsidRPr="005831C3" w:rsidRDefault="003C202C" w:rsidP="0047740C">
            <w:pPr>
              <w:jc w:val="center"/>
              <w:rPr>
                <w:rFonts w:ascii="Arial" w:hAnsi="Arial" w:cs="Arial"/>
                <w:sz w:val="20"/>
                <w:szCs w:val="20"/>
              </w:rPr>
            </w:pPr>
            <w:r>
              <w:rPr>
                <w:rFonts w:ascii="Arial" w:hAnsi="Arial" w:cs="Arial"/>
                <w:sz w:val="20"/>
                <w:szCs w:val="20"/>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D535B8D" w14:textId="77777777" w:rsidR="00D61104" w:rsidRPr="005831C3" w:rsidRDefault="00D61104" w:rsidP="00C12006">
            <w:pPr>
              <w:shd w:val="clear" w:color="auto" w:fill="FFFFFF"/>
              <w:rPr>
                <w:rFonts w:ascii="Arial" w:hAnsi="Arial" w:cs="Arial"/>
                <w:sz w:val="20"/>
                <w:szCs w:val="20"/>
              </w:rPr>
            </w:pPr>
            <w:r w:rsidRPr="005831C3">
              <w:rPr>
                <w:rFonts w:ascii="Arial" w:hAnsi="Arial" w:cs="Arial"/>
                <w:sz w:val="20"/>
                <w:szCs w:val="20"/>
              </w:rPr>
              <w:t>Possess or willingness to undertake teaching qualification</w:t>
            </w:r>
          </w:p>
          <w:p w14:paraId="1830CF24" w14:textId="77777777" w:rsidR="00CE1EB4" w:rsidRPr="005831C3" w:rsidRDefault="00CE1EB4" w:rsidP="00C12006">
            <w:pPr>
              <w:shd w:val="clear" w:color="auto" w:fill="FFFFFF"/>
              <w:rPr>
                <w:rFonts w:ascii="Arial" w:hAnsi="Arial" w:cs="Arial"/>
                <w:sz w:val="20"/>
                <w:szCs w:val="20"/>
              </w:rPr>
            </w:pPr>
          </w:p>
          <w:p w14:paraId="590251D1" w14:textId="23875AB1" w:rsidR="00CE1EB4" w:rsidRPr="005831C3" w:rsidRDefault="00CE1EB4" w:rsidP="00C12006">
            <w:pPr>
              <w:shd w:val="clear" w:color="auto" w:fill="FFFFFF"/>
              <w:rPr>
                <w:rFonts w:ascii="Arial" w:hAnsi="Arial" w:cs="Arial"/>
                <w:sz w:val="20"/>
                <w:szCs w:val="20"/>
              </w:rPr>
            </w:pPr>
            <w:r w:rsidRPr="005831C3">
              <w:rPr>
                <w:rFonts w:ascii="Arial" w:hAnsi="Arial" w:cs="Arial"/>
                <w:sz w:val="20"/>
                <w:szCs w:val="20"/>
              </w:rPr>
              <w:t>A recognised Assessor/Verifier award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18647D5" w14:textId="77777777" w:rsidR="009633D8" w:rsidRDefault="003C202C" w:rsidP="0047740C">
            <w:pPr>
              <w:jc w:val="center"/>
              <w:rPr>
                <w:rFonts w:ascii="Arial" w:hAnsi="Arial" w:cs="Arial"/>
                <w:sz w:val="20"/>
                <w:szCs w:val="20"/>
              </w:rPr>
            </w:pPr>
            <w:r>
              <w:rPr>
                <w:rFonts w:ascii="Arial" w:hAnsi="Arial" w:cs="Arial"/>
                <w:sz w:val="20"/>
                <w:szCs w:val="20"/>
              </w:rPr>
              <w:t>A</w:t>
            </w:r>
          </w:p>
          <w:p w14:paraId="081D0352" w14:textId="77777777" w:rsidR="003C202C" w:rsidRDefault="003C202C" w:rsidP="0047740C">
            <w:pPr>
              <w:jc w:val="center"/>
              <w:rPr>
                <w:rFonts w:ascii="Arial" w:hAnsi="Arial" w:cs="Arial"/>
                <w:sz w:val="20"/>
                <w:szCs w:val="20"/>
              </w:rPr>
            </w:pPr>
          </w:p>
          <w:p w14:paraId="2F2D4C95" w14:textId="77777777" w:rsidR="003C202C" w:rsidRDefault="003C202C" w:rsidP="0047740C">
            <w:pPr>
              <w:jc w:val="center"/>
              <w:rPr>
                <w:rFonts w:ascii="Arial" w:hAnsi="Arial" w:cs="Arial"/>
                <w:sz w:val="20"/>
                <w:szCs w:val="20"/>
              </w:rPr>
            </w:pPr>
          </w:p>
          <w:p w14:paraId="6028B732" w14:textId="77777777" w:rsidR="003C202C" w:rsidRDefault="003C202C" w:rsidP="0047740C">
            <w:pPr>
              <w:jc w:val="center"/>
              <w:rPr>
                <w:rFonts w:ascii="Arial" w:hAnsi="Arial" w:cs="Arial"/>
                <w:sz w:val="20"/>
                <w:szCs w:val="20"/>
              </w:rPr>
            </w:pPr>
          </w:p>
          <w:p w14:paraId="0ECD1C74" w14:textId="77777777" w:rsidR="003C202C" w:rsidRDefault="003C202C" w:rsidP="0047740C">
            <w:pPr>
              <w:jc w:val="center"/>
              <w:rPr>
                <w:rFonts w:ascii="Arial" w:hAnsi="Arial" w:cs="Arial"/>
                <w:sz w:val="20"/>
                <w:szCs w:val="20"/>
              </w:rPr>
            </w:pPr>
          </w:p>
          <w:p w14:paraId="2268B496" w14:textId="6DC93B78" w:rsidR="003C202C" w:rsidRPr="005831C3" w:rsidRDefault="003C202C" w:rsidP="0047740C">
            <w:pPr>
              <w:jc w:val="center"/>
              <w:rPr>
                <w:rFonts w:ascii="Arial" w:hAnsi="Arial" w:cs="Arial"/>
                <w:sz w:val="20"/>
                <w:szCs w:val="20"/>
              </w:rPr>
            </w:pPr>
            <w:r>
              <w:rPr>
                <w:rFonts w:ascii="Arial" w:hAnsi="Arial" w:cs="Arial"/>
                <w:sz w:val="20"/>
                <w:szCs w:val="20"/>
              </w:rPr>
              <w:t>A</w:t>
            </w:r>
          </w:p>
        </w:tc>
      </w:tr>
      <w:tr w:rsidR="009633D8" w:rsidRPr="005831C3"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5831C3" w:rsidRDefault="004A0390" w:rsidP="0047740C">
            <w:pPr>
              <w:rPr>
                <w:rFonts w:ascii="Arial" w:hAnsi="Arial" w:cs="Arial"/>
                <w:b/>
                <w:bCs/>
                <w:color w:val="FFFFFF" w:themeColor="background1"/>
                <w:sz w:val="20"/>
                <w:szCs w:val="20"/>
              </w:rPr>
            </w:pPr>
            <w:r w:rsidRPr="005831C3">
              <w:rPr>
                <w:rFonts w:ascii="Arial" w:hAnsi="Arial" w:cs="Arial"/>
                <w:b/>
                <w:bCs/>
                <w:color w:val="FFFFFF" w:themeColor="background1"/>
                <w:sz w:val="20"/>
                <w:szCs w:val="20"/>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B220B2B" w14:textId="77777777" w:rsidR="007024D3" w:rsidRPr="005831C3" w:rsidRDefault="007024D3" w:rsidP="007024D3">
            <w:pPr>
              <w:rPr>
                <w:rFonts w:ascii="Arial" w:hAnsi="Arial" w:cs="Arial"/>
                <w:sz w:val="20"/>
                <w:szCs w:val="20"/>
              </w:rPr>
            </w:pPr>
            <w:r w:rsidRPr="005831C3">
              <w:rPr>
                <w:rFonts w:ascii="Arial" w:hAnsi="Arial" w:cs="Arial"/>
                <w:sz w:val="20"/>
                <w:szCs w:val="20"/>
              </w:rPr>
              <w:t>Ability to use own initiative and work independently</w:t>
            </w:r>
          </w:p>
          <w:p w14:paraId="2E6C1B5F" w14:textId="141372ED" w:rsidR="007024D3" w:rsidRPr="005831C3" w:rsidRDefault="007024D3" w:rsidP="009E1989">
            <w:pPr>
              <w:rPr>
                <w:rFonts w:ascii="Arial" w:hAnsi="Arial" w:cs="Arial"/>
                <w:bCs/>
                <w:sz w:val="20"/>
                <w:szCs w:val="20"/>
              </w:rPr>
            </w:pPr>
          </w:p>
          <w:p w14:paraId="492C9CC7" w14:textId="31D345B4" w:rsidR="007024D3" w:rsidRPr="005831C3" w:rsidRDefault="007024D3" w:rsidP="009E1989">
            <w:pPr>
              <w:rPr>
                <w:rFonts w:ascii="Arial" w:hAnsi="Arial" w:cs="Arial"/>
                <w:bCs/>
                <w:sz w:val="20"/>
                <w:szCs w:val="20"/>
              </w:rPr>
            </w:pPr>
            <w:r w:rsidRPr="005831C3">
              <w:rPr>
                <w:rFonts w:ascii="Arial" w:hAnsi="Arial" w:cs="Arial"/>
                <w:bCs/>
                <w:sz w:val="20"/>
                <w:szCs w:val="20"/>
              </w:rPr>
              <w:lastRenderedPageBreak/>
              <w:t>Able to engage, inspire and motivate learners</w:t>
            </w:r>
          </w:p>
          <w:p w14:paraId="1125CA62" w14:textId="71D1C9B8" w:rsidR="007024D3" w:rsidRPr="005831C3" w:rsidRDefault="007024D3" w:rsidP="009E1989">
            <w:pPr>
              <w:rPr>
                <w:rFonts w:ascii="Arial" w:hAnsi="Arial" w:cs="Arial"/>
                <w:bCs/>
                <w:sz w:val="20"/>
                <w:szCs w:val="20"/>
              </w:rPr>
            </w:pPr>
          </w:p>
          <w:p w14:paraId="6F7B8DFD" w14:textId="39F7EDE8" w:rsidR="007024D3" w:rsidRPr="005831C3" w:rsidRDefault="007024D3" w:rsidP="009E1989">
            <w:pPr>
              <w:rPr>
                <w:rFonts w:ascii="Arial" w:hAnsi="Arial" w:cs="Arial"/>
                <w:bCs/>
                <w:sz w:val="20"/>
                <w:szCs w:val="20"/>
              </w:rPr>
            </w:pPr>
            <w:r w:rsidRPr="005831C3">
              <w:rPr>
                <w:rFonts w:ascii="Arial" w:hAnsi="Arial" w:cs="Arial"/>
                <w:bCs/>
                <w:sz w:val="20"/>
                <w:szCs w:val="20"/>
              </w:rPr>
              <w:t>Is committed to continuous quality improvement and maintains high expectations of self and others</w:t>
            </w:r>
          </w:p>
          <w:p w14:paraId="776EA090" w14:textId="6A12B8DC" w:rsidR="007024D3" w:rsidRPr="005831C3" w:rsidRDefault="007024D3" w:rsidP="009E1989">
            <w:pPr>
              <w:rPr>
                <w:rFonts w:ascii="Arial" w:hAnsi="Arial" w:cs="Arial"/>
                <w:bCs/>
                <w:sz w:val="20"/>
                <w:szCs w:val="20"/>
              </w:rPr>
            </w:pPr>
          </w:p>
          <w:p w14:paraId="6B4AB632" w14:textId="716A478A" w:rsidR="007024D3" w:rsidRPr="005831C3" w:rsidRDefault="007024D3" w:rsidP="009E1989">
            <w:pPr>
              <w:rPr>
                <w:rFonts w:ascii="Arial" w:hAnsi="Arial" w:cs="Arial"/>
                <w:bCs/>
                <w:sz w:val="20"/>
                <w:szCs w:val="20"/>
              </w:rPr>
            </w:pPr>
            <w:r w:rsidRPr="005831C3">
              <w:rPr>
                <w:rFonts w:ascii="Arial" w:hAnsi="Arial" w:cs="Arial"/>
                <w:bCs/>
                <w:sz w:val="20"/>
                <w:szCs w:val="20"/>
              </w:rPr>
              <w:t>Shows determination and resolve to achieve targeted outcomes</w:t>
            </w:r>
          </w:p>
          <w:p w14:paraId="154773F1" w14:textId="7137B34C" w:rsidR="007024D3" w:rsidRPr="005831C3" w:rsidRDefault="007024D3" w:rsidP="009E1989">
            <w:pPr>
              <w:rPr>
                <w:rFonts w:ascii="Arial" w:hAnsi="Arial" w:cs="Arial"/>
                <w:bCs/>
                <w:sz w:val="20"/>
                <w:szCs w:val="20"/>
              </w:rPr>
            </w:pPr>
          </w:p>
          <w:p w14:paraId="00E66725" w14:textId="28CA7FD0" w:rsidR="007024D3" w:rsidRPr="005831C3" w:rsidRDefault="007024D3" w:rsidP="009E1989">
            <w:pPr>
              <w:rPr>
                <w:rFonts w:ascii="Arial" w:hAnsi="Arial" w:cs="Arial"/>
                <w:bCs/>
                <w:sz w:val="20"/>
                <w:szCs w:val="20"/>
              </w:rPr>
            </w:pPr>
            <w:r w:rsidRPr="005831C3">
              <w:rPr>
                <w:rFonts w:ascii="Arial" w:hAnsi="Arial" w:cs="Arial"/>
                <w:bCs/>
                <w:sz w:val="20"/>
                <w:szCs w:val="20"/>
              </w:rPr>
              <w:t>Professional appearance</w:t>
            </w:r>
          </w:p>
          <w:p w14:paraId="7B96178A" w14:textId="48120630" w:rsidR="007024D3" w:rsidRPr="005831C3" w:rsidRDefault="007024D3" w:rsidP="009E1989">
            <w:pPr>
              <w:rPr>
                <w:rFonts w:ascii="Arial" w:hAnsi="Arial" w:cs="Arial"/>
                <w:bCs/>
                <w:sz w:val="20"/>
                <w:szCs w:val="20"/>
              </w:rPr>
            </w:pPr>
          </w:p>
          <w:p w14:paraId="76843F6B" w14:textId="4822E956" w:rsidR="007024D3" w:rsidRPr="005831C3" w:rsidRDefault="007024D3" w:rsidP="009E1989">
            <w:pPr>
              <w:rPr>
                <w:rFonts w:ascii="Arial" w:hAnsi="Arial" w:cs="Arial"/>
                <w:bCs/>
                <w:sz w:val="20"/>
                <w:szCs w:val="20"/>
              </w:rPr>
            </w:pPr>
            <w:r w:rsidRPr="005831C3">
              <w:rPr>
                <w:rFonts w:ascii="Arial" w:hAnsi="Arial" w:cs="Arial"/>
                <w:bCs/>
                <w:sz w:val="20"/>
                <w:szCs w:val="20"/>
              </w:rPr>
              <w:t>Is willing to work flexibly in terms of duties and hours</w:t>
            </w:r>
          </w:p>
          <w:p w14:paraId="6087050E" w14:textId="77777777" w:rsidR="007024D3" w:rsidRPr="005831C3" w:rsidRDefault="007024D3" w:rsidP="009E1989">
            <w:pPr>
              <w:rPr>
                <w:rFonts w:ascii="Arial" w:hAnsi="Arial" w:cs="Arial"/>
                <w:bCs/>
                <w:sz w:val="20"/>
                <w:szCs w:val="20"/>
              </w:rPr>
            </w:pPr>
          </w:p>
          <w:p w14:paraId="2117AA7A" w14:textId="36D9DF59" w:rsidR="009E1989" w:rsidRPr="005831C3" w:rsidRDefault="009E1989" w:rsidP="009E1989">
            <w:pPr>
              <w:rPr>
                <w:rFonts w:ascii="Arial" w:hAnsi="Arial" w:cs="Arial"/>
                <w:bCs/>
                <w:sz w:val="20"/>
                <w:szCs w:val="20"/>
              </w:rPr>
            </w:pPr>
            <w:r w:rsidRPr="005831C3">
              <w:rPr>
                <w:rFonts w:ascii="Arial" w:hAnsi="Arial" w:cs="Arial"/>
                <w:bCs/>
                <w:sz w:val="20"/>
                <w:szCs w:val="20"/>
              </w:rPr>
              <w:t>Commitment to continuing professional development</w:t>
            </w:r>
          </w:p>
          <w:p w14:paraId="23F3D89F" w14:textId="77777777" w:rsidR="009E1989" w:rsidRPr="005831C3" w:rsidRDefault="009E1989" w:rsidP="009E1989">
            <w:pPr>
              <w:rPr>
                <w:rFonts w:ascii="Arial" w:hAnsi="Arial" w:cs="Arial"/>
                <w:bCs/>
                <w:sz w:val="20"/>
                <w:szCs w:val="20"/>
              </w:rPr>
            </w:pPr>
          </w:p>
          <w:p w14:paraId="5B9AA4C8" w14:textId="77777777" w:rsidR="009633D8" w:rsidRPr="005831C3" w:rsidRDefault="009E1989" w:rsidP="009E1989">
            <w:pPr>
              <w:rPr>
                <w:rFonts w:ascii="Arial" w:hAnsi="Arial" w:cs="Arial"/>
                <w:bCs/>
                <w:sz w:val="20"/>
                <w:szCs w:val="20"/>
              </w:rPr>
            </w:pPr>
            <w:r w:rsidRPr="005831C3">
              <w:rPr>
                <w:rFonts w:ascii="Arial" w:hAnsi="Arial" w:cs="Arial"/>
                <w:bCs/>
                <w:sz w:val="20"/>
                <w:szCs w:val="20"/>
              </w:rPr>
              <w:t>A demonstrable commitment to Equality &amp; Diversity and Nescot Values</w:t>
            </w:r>
          </w:p>
          <w:p w14:paraId="4A1393E4" w14:textId="77777777" w:rsidR="00607E69" w:rsidRPr="005831C3" w:rsidRDefault="00607E69" w:rsidP="009E1989">
            <w:pPr>
              <w:rPr>
                <w:rFonts w:ascii="Arial" w:hAnsi="Arial" w:cs="Arial"/>
                <w:bCs/>
                <w:sz w:val="20"/>
                <w:szCs w:val="20"/>
              </w:rPr>
            </w:pPr>
          </w:p>
          <w:p w14:paraId="6C1D7CC0" w14:textId="77777777" w:rsidR="00607E69" w:rsidRPr="005831C3" w:rsidRDefault="00607E69" w:rsidP="00607E69">
            <w:pPr>
              <w:rPr>
                <w:rFonts w:ascii="Arial" w:hAnsi="Arial" w:cs="Arial"/>
                <w:bCs/>
                <w:sz w:val="20"/>
                <w:szCs w:val="20"/>
              </w:rPr>
            </w:pPr>
            <w:r w:rsidRPr="005831C3">
              <w:rPr>
                <w:rFonts w:ascii="Arial" w:hAnsi="Arial" w:cs="Arial"/>
                <w:bCs/>
                <w:sz w:val="20"/>
                <w:szCs w:val="20"/>
              </w:rPr>
              <w:t>Commitment to safeguarding, PREVENT &amp; promoting the welfare of students</w:t>
            </w:r>
          </w:p>
          <w:p w14:paraId="4247B34F" w14:textId="77777777" w:rsidR="00607E69" w:rsidRPr="005831C3" w:rsidRDefault="00607E69" w:rsidP="00607E69">
            <w:pPr>
              <w:rPr>
                <w:rFonts w:ascii="Arial" w:hAnsi="Arial" w:cs="Arial"/>
                <w:bCs/>
                <w:sz w:val="20"/>
                <w:szCs w:val="20"/>
              </w:rPr>
            </w:pPr>
          </w:p>
          <w:p w14:paraId="53B6A45B" w14:textId="77777777" w:rsidR="00607E69" w:rsidRPr="005831C3" w:rsidRDefault="00607E69" w:rsidP="00607E69">
            <w:pPr>
              <w:rPr>
                <w:rFonts w:ascii="Arial" w:hAnsi="Arial" w:cs="Arial"/>
                <w:sz w:val="20"/>
                <w:szCs w:val="20"/>
              </w:rPr>
            </w:pPr>
            <w:r w:rsidRPr="005831C3">
              <w:rPr>
                <w:rFonts w:ascii="Arial" w:hAnsi="Arial" w:cs="Arial"/>
                <w:sz w:val="20"/>
                <w:szCs w:val="20"/>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5831C3" w:rsidRDefault="00607E69" w:rsidP="00607E69">
            <w:pPr>
              <w:rPr>
                <w:rFonts w:ascii="Arial" w:hAnsi="Arial" w:cs="Arial"/>
                <w:sz w:val="20"/>
                <w:szCs w:val="20"/>
              </w:rPr>
            </w:pPr>
          </w:p>
          <w:p w14:paraId="3FAE5F71" w14:textId="6FD64FB6" w:rsidR="00607E69" w:rsidRPr="005831C3" w:rsidRDefault="00607E69" w:rsidP="00607E69">
            <w:pPr>
              <w:rPr>
                <w:rFonts w:ascii="Arial" w:hAnsi="Arial" w:cs="Arial"/>
                <w:bCs/>
                <w:sz w:val="20"/>
                <w:szCs w:val="20"/>
              </w:rPr>
            </w:pPr>
            <w:r w:rsidRPr="005831C3">
              <w:rPr>
                <w:rFonts w:ascii="Arial" w:hAnsi="Arial" w:cs="Arial"/>
                <w:bCs/>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5274310" w14:textId="77777777" w:rsidR="00C12006" w:rsidRDefault="003C202C" w:rsidP="002E5875">
            <w:pPr>
              <w:jc w:val="center"/>
              <w:rPr>
                <w:rFonts w:ascii="Arial" w:hAnsi="Arial" w:cs="Arial"/>
                <w:sz w:val="20"/>
                <w:szCs w:val="20"/>
              </w:rPr>
            </w:pPr>
            <w:r>
              <w:rPr>
                <w:rFonts w:ascii="Arial" w:hAnsi="Arial" w:cs="Arial"/>
                <w:sz w:val="20"/>
                <w:szCs w:val="20"/>
              </w:rPr>
              <w:lastRenderedPageBreak/>
              <w:t>A/I</w:t>
            </w:r>
          </w:p>
          <w:p w14:paraId="53804DF3" w14:textId="77777777" w:rsidR="003C202C" w:rsidRDefault="003C202C" w:rsidP="002E5875">
            <w:pPr>
              <w:jc w:val="center"/>
              <w:rPr>
                <w:rFonts w:ascii="Arial" w:hAnsi="Arial" w:cs="Arial"/>
                <w:sz w:val="20"/>
                <w:szCs w:val="20"/>
              </w:rPr>
            </w:pPr>
          </w:p>
          <w:p w14:paraId="08ACEDAD" w14:textId="77777777" w:rsidR="003C202C" w:rsidRDefault="003C202C" w:rsidP="002E5875">
            <w:pPr>
              <w:jc w:val="center"/>
              <w:rPr>
                <w:rFonts w:ascii="Arial" w:hAnsi="Arial" w:cs="Arial"/>
                <w:sz w:val="20"/>
                <w:szCs w:val="20"/>
              </w:rPr>
            </w:pPr>
          </w:p>
          <w:p w14:paraId="02416F96" w14:textId="77777777" w:rsidR="003C202C" w:rsidRDefault="003C202C" w:rsidP="002E5875">
            <w:pPr>
              <w:jc w:val="center"/>
              <w:rPr>
                <w:rFonts w:ascii="Arial" w:hAnsi="Arial" w:cs="Arial"/>
                <w:sz w:val="20"/>
                <w:szCs w:val="20"/>
              </w:rPr>
            </w:pPr>
          </w:p>
          <w:p w14:paraId="3D1E07E8" w14:textId="77777777" w:rsidR="003C202C" w:rsidRDefault="003C202C" w:rsidP="002E5875">
            <w:pPr>
              <w:jc w:val="center"/>
              <w:rPr>
                <w:rFonts w:ascii="Arial" w:hAnsi="Arial" w:cs="Arial"/>
                <w:sz w:val="20"/>
                <w:szCs w:val="20"/>
              </w:rPr>
            </w:pPr>
            <w:r>
              <w:rPr>
                <w:rFonts w:ascii="Arial" w:hAnsi="Arial" w:cs="Arial"/>
                <w:sz w:val="20"/>
                <w:szCs w:val="20"/>
              </w:rPr>
              <w:lastRenderedPageBreak/>
              <w:t>A/I</w:t>
            </w:r>
          </w:p>
          <w:p w14:paraId="6F8A452B" w14:textId="77777777" w:rsidR="003C202C" w:rsidRDefault="003C202C" w:rsidP="002E5875">
            <w:pPr>
              <w:jc w:val="center"/>
              <w:rPr>
                <w:rFonts w:ascii="Arial" w:hAnsi="Arial" w:cs="Arial"/>
                <w:sz w:val="20"/>
                <w:szCs w:val="20"/>
              </w:rPr>
            </w:pPr>
          </w:p>
          <w:p w14:paraId="77FC64F7" w14:textId="77777777" w:rsidR="003C202C" w:rsidRDefault="003C202C" w:rsidP="002E5875">
            <w:pPr>
              <w:jc w:val="center"/>
              <w:rPr>
                <w:rFonts w:ascii="Arial" w:hAnsi="Arial" w:cs="Arial"/>
                <w:sz w:val="20"/>
                <w:szCs w:val="20"/>
              </w:rPr>
            </w:pPr>
          </w:p>
          <w:p w14:paraId="0DD53422" w14:textId="77777777" w:rsidR="003C202C" w:rsidRDefault="003C202C" w:rsidP="002E5875">
            <w:pPr>
              <w:jc w:val="center"/>
              <w:rPr>
                <w:rFonts w:ascii="Arial" w:hAnsi="Arial" w:cs="Arial"/>
                <w:sz w:val="20"/>
                <w:szCs w:val="20"/>
              </w:rPr>
            </w:pPr>
          </w:p>
          <w:p w14:paraId="2355D7C9" w14:textId="77777777" w:rsidR="003C202C" w:rsidRDefault="003C202C" w:rsidP="002E5875">
            <w:pPr>
              <w:jc w:val="center"/>
              <w:rPr>
                <w:rFonts w:ascii="Arial" w:hAnsi="Arial" w:cs="Arial"/>
                <w:sz w:val="20"/>
                <w:szCs w:val="20"/>
              </w:rPr>
            </w:pPr>
          </w:p>
          <w:p w14:paraId="0D73738F" w14:textId="77777777" w:rsidR="003C202C" w:rsidRDefault="003C202C" w:rsidP="002E5875">
            <w:pPr>
              <w:jc w:val="center"/>
              <w:rPr>
                <w:rFonts w:ascii="Arial" w:hAnsi="Arial" w:cs="Arial"/>
                <w:sz w:val="20"/>
                <w:szCs w:val="20"/>
              </w:rPr>
            </w:pPr>
            <w:r>
              <w:rPr>
                <w:rFonts w:ascii="Arial" w:hAnsi="Arial" w:cs="Arial"/>
                <w:sz w:val="20"/>
                <w:szCs w:val="20"/>
              </w:rPr>
              <w:t>A/I</w:t>
            </w:r>
          </w:p>
          <w:p w14:paraId="2103A31D" w14:textId="77777777" w:rsidR="003C202C" w:rsidRDefault="003C202C" w:rsidP="002E5875">
            <w:pPr>
              <w:jc w:val="center"/>
              <w:rPr>
                <w:rFonts w:ascii="Arial" w:hAnsi="Arial" w:cs="Arial"/>
                <w:sz w:val="20"/>
                <w:szCs w:val="20"/>
              </w:rPr>
            </w:pPr>
          </w:p>
          <w:p w14:paraId="355760CA" w14:textId="77777777" w:rsidR="003C202C" w:rsidRDefault="003C202C" w:rsidP="002E5875">
            <w:pPr>
              <w:jc w:val="center"/>
              <w:rPr>
                <w:rFonts w:ascii="Arial" w:hAnsi="Arial" w:cs="Arial"/>
                <w:sz w:val="20"/>
                <w:szCs w:val="20"/>
              </w:rPr>
            </w:pPr>
          </w:p>
          <w:p w14:paraId="63D9BF1E" w14:textId="77777777" w:rsidR="003C202C" w:rsidRDefault="003C202C" w:rsidP="002E5875">
            <w:pPr>
              <w:jc w:val="center"/>
              <w:rPr>
                <w:rFonts w:ascii="Arial" w:hAnsi="Arial" w:cs="Arial"/>
                <w:sz w:val="20"/>
                <w:szCs w:val="20"/>
              </w:rPr>
            </w:pPr>
          </w:p>
          <w:p w14:paraId="30F2601F" w14:textId="77777777" w:rsidR="003C202C" w:rsidRDefault="003C202C" w:rsidP="002E5875">
            <w:pPr>
              <w:jc w:val="center"/>
              <w:rPr>
                <w:rFonts w:ascii="Arial" w:hAnsi="Arial" w:cs="Arial"/>
                <w:sz w:val="20"/>
                <w:szCs w:val="20"/>
              </w:rPr>
            </w:pPr>
          </w:p>
          <w:p w14:paraId="05489E97" w14:textId="77777777" w:rsidR="003C202C" w:rsidRDefault="003C202C" w:rsidP="002E5875">
            <w:pPr>
              <w:jc w:val="center"/>
              <w:rPr>
                <w:rFonts w:ascii="Arial" w:hAnsi="Arial" w:cs="Arial"/>
                <w:sz w:val="20"/>
                <w:szCs w:val="20"/>
              </w:rPr>
            </w:pPr>
          </w:p>
          <w:p w14:paraId="5BAF0DED" w14:textId="77777777" w:rsidR="003C202C" w:rsidRDefault="003C202C" w:rsidP="002E5875">
            <w:pPr>
              <w:jc w:val="center"/>
              <w:rPr>
                <w:rFonts w:ascii="Arial" w:hAnsi="Arial" w:cs="Arial"/>
                <w:sz w:val="20"/>
                <w:szCs w:val="20"/>
              </w:rPr>
            </w:pPr>
          </w:p>
          <w:p w14:paraId="02F5C63B" w14:textId="77777777" w:rsidR="003C202C" w:rsidRDefault="003C202C" w:rsidP="002E5875">
            <w:pPr>
              <w:jc w:val="center"/>
              <w:rPr>
                <w:rFonts w:ascii="Arial" w:hAnsi="Arial" w:cs="Arial"/>
                <w:sz w:val="20"/>
                <w:szCs w:val="20"/>
              </w:rPr>
            </w:pPr>
            <w:r>
              <w:rPr>
                <w:rFonts w:ascii="Arial" w:hAnsi="Arial" w:cs="Arial"/>
                <w:sz w:val="20"/>
                <w:szCs w:val="20"/>
              </w:rPr>
              <w:t>A/I</w:t>
            </w:r>
          </w:p>
          <w:p w14:paraId="265760CB" w14:textId="77777777" w:rsidR="003C202C" w:rsidRDefault="003C202C" w:rsidP="002E5875">
            <w:pPr>
              <w:jc w:val="center"/>
              <w:rPr>
                <w:rFonts w:ascii="Arial" w:hAnsi="Arial" w:cs="Arial"/>
                <w:sz w:val="20"/>
                <w:szCs w:val="20"/>
              </w:rPr>
            </w:pPr>
          </w:p>
          <w:p w14:paraId="1EF06711" w14:textId="77777777" w:rsidR="003C202C" w:rsidRDefault="003C202C" w:rsidP="002E5875">
            <w:pPr>
              <w:jc w:val="center"/>
              <w:rPr>
                <w:rFonts w:ascii="Arial" w:hAnsi="Arial" w:cs="Arial"/>
                <w:sz w:val="20"/>
                <w:szCs w:val="20"/>
              </w:rPr>
            </w:pPr>
          </w:p>
          <w:p w14:paraId="4CF400C1" w14:textId="3CAD47D3" w:rsidR="003C202C" w:rsidRDefault="003C202C" w:rsidP="002E5875">
            <w:pPr>
              <w:jc w:val="center"/>
              <w:rPr>
                <w:rFonts w:ascii="Arial" w:hAnsi="Arial" w:cs="Arial"/>
                <w:sz w:val="20"/>
                <w:szCs w:val="20"/>
              </w:rPr>
            </w:pPr>
            <w:r>
              <w:rPr>
                <w:rFonts w:ascii="Arial" w:hAnsi="Arial" w:cs="Arial"/>
                <w:sz w:val="20"/>
                <w:szCs w:val="20"/>
              </w:rPr>
              <w:t>I</w:t>
            </w:r>
          </w:p>
          <w:p w14:paraId="3A4FE8E9" w14:textId="77777777" w:rsidR="003C202C" w:rsidRDefault="003C202C" w:rsidP="002E5875">
            <w:pPr>
              <w:jc w:val="center"/>
              <w:rPr>
                <w:rFonts w:ascii="Arial" w:hAnsi="Arial" w:cs="Arial"/>
                <w:sz w:val="20"/>
                <w:szCs w:val="20"/>
              </w:rPr>
            </w:pPr>
          </w:p>
          <w:p w14:paraId="4F8B9847" w14:textId="77777777" w:rsidR="003C202C" w:rsidRDefault="003C202C" w:rsidP="002E5875">
            <w:pPr>
              <w:jc w:val="center"/>
              <w:rPr>
                <w:rFonts w:ascii="Arial" w:hAnsi="Arial" w:cs="Arial"/>
                <w:sz w:val="20"/>
                <w:szCs w:val="20"/>
              </w:rPr>
            </w:pPr>
            <w:r>
              <w:rPr>
                <w:rFonts w:ascii="Arial" w:hAnsi="Arial" w:cs="Arial"/>
                <w:sz w:val="20"/>
                <w:szCs w:val="20"/>
              </w:rPr>
              <w:t>A/I</w:t>
            </w:r>
          </w:p>
          <w:p w14:paraId="5CFC4347" w14:textId="77777777" w:rsidR="003C202C" w:rsidRDefault="003C202C" w:rsidP="002E5875">
            <w:pPr>
              <w:jc w:val="center"/>
              <w:rPr>
                <w:rFonts w:ascii="Arial" w:hAnsi="Arial" w:cs="Arial"/>
                <w:sz w:val="20"/>
                <w:szCs w:val="20"/>
              </w:rPr>
            </w:pPr>
          </w:p>
          <w:p w14:paraId="2EB43AA4" w14:textId="77777777" w:rsidR="003C202C" w:rsidRDefault="003C202C" w:rsidP="002E5875">
            <w:pPr>
              <w:jc w:val="center"/>
              <w:rPr>
                <w:rFonts w:ascii="Arial" w:hAnsi="Arial" w:cs="Arial"/>
                <w:sz w:val="20"/>
                <w:szCs w:val="20"/>
              </w:rPr>
            </w:pPr>
          </w:p>
          <w:p w14:paraId="055107E5" w14:textId="77777777" w:rsidR="003C202C" w:rsidRDefault="003C202C" w:rsidP="002E5875">
            <w:pPr>
              <w:jc w:val="center"/>
              <w:rPr>
                <w:rFonts w:ascii="Arial" w:hAnsi="Arial" w:cs="Arial"/>
                <w:sz w:val="20"/>
                <w:szCs w:val="20"/>
              </w:rPr>
            </w:pPr>
          </w:p>
          <w:p w14:paraId="2B354078" w14:textId="77777777" w:rsidR="003C202C" w:rsidRDefault="003C202C" w:rsidP="002E5875">
            <w:pPr>
              <w:jc w:val="center"/>
              <w:rPr>
                <w:rFonts w:ascii="Arial" w:hAnsi="Arial" w:cs="Arial"/>
                <w:sz w:val="20"/>
                <w:szCs w:val="20"/>
              </w:rPr>
            </w:pPr>
          </w:p>
          <w:p w14:paraId="542B5D56" w14:textId="77777777" w:rsidR="003C202C" w:rsidRDefault="003C202C" w:rsidP="002E5875">
            <w:pPr>
              <w:jc w:val="center"/>
              <w:rPr>
                <w:rFonts w:ascii="Arial" w:hAnsi="Arial" w:cs="Arial"/>
                <w:sz w:val="20"/>
                <w:szCs w:val="20"/>
              </w:rPr>
            </w:pPr>
            <w:r>
              <w:rPr>
                <w:rFonts w:ascii="Arial" w:hAnsi="Arial" w:cs="Arial"/>
                <w:sz w:val="20"/>
                <w:szCs w:val="20"/>
              </w:rPr>
              <w:t>A/I</w:t>
            </w:r>
          </w:p>
          <w:p w14:paraId="45825EE4" w14:textId="77777777" w:rsidR="003C202C" w:rsidRDefault="003C202C" w:rsidP="002E5875">
            <w:pPr>
              <w:jc w:val="center"/>
              <w:rPr>
                <w:rFonts w:ascii="Arial" w:hAnsi="Arial" w:cs="Arial"/>
                <w:sz w:val="20"/>
                <w:szCs w:val="20"/>
              </w:rPr>
            </w:pPr>
          </w:p>
          <w:p w14:paraId="6B104E3B" w14:textId="77777777" w:rsidR="003C202C" w:rsidRDefault="003C202C" w:rsidP="002E5875">
            <w:pPr>
              <w:jc w:val="center"/>
              <w:rPr>
                <w:rFonts w:ascii="Arial" w:hAnsi="Arial" w:cs="Arial"/>
                <w:sz w:val="20"/>
                <w:szCs w:val="20"/>
              </w:rPr>
            </w:pPr>
          </w:p>
          <w:p w14:paraId="47351E3F" w14:textId="77777777" w:rsidR="003C202C" w:rsidRDefault="003C202C" w:rsidP="002E5875">
            <w:pPr>
              <w:jc w:val="center"/>
              <w:rPr>
                <w:rFonts w:ascii="Arial" w:hAnsi="Arial" w:cs="Arial"/>
                <w:sz w:val="20"/>
                <w:szCs w:val="20"/>
              </w:rPr>
            </w:pPr>
            <w:r>
              <w:rPr>
                <w:rFonts w:ascii="Arial" w:hAnsi="Arial" w:cs="Arial"/>
                <w:sz w:val="20"/>
                <w:szCs w:val="20"/>
              </w:rPr>
              <w:t>A/I</w:t>
            </w:r>
          </w:p>
          <w:p w14:paraId="4185B359" w14:textId="77777777" w:rsidR="003C202C" w:rsidRDefault="003C202C" w:rsidP="002E5875">
            <w:pPr>
              <w:jc w:val="center"/>
              <w:rPr>
                <w:rFonts w:ascii="Arial" w:hAnsi="Arial" w:cs="Arial"/>
                <w:sz w:val="20"/>
                <w:szCs w:val="20"/>
              </w:rPr>
            </w:pPr>
          </w:p>
          <w:p w14:paraId="0AFFA2D9" w14:textId="77777777" w:rsidR="003C202C" w:rsidRDefault="003C202C" w:rsidP="002E5875">
            <w:pPr>
              <w:jc w:val="center"/>
              <w:rPr>
                <w:rFonts w:ascii="Arial" w:hAnsi="Arial" w:cs="Arial"/>
                <w:sz w:val="20"/>
                <w:szCs w:val="20"/>
              </w:rPr>
            </w:pPr>
          </w:p>
          <w:p w14:paraId="6EEF124C" w14:textId="77777777" w:rsidR="003C202C" w:rsidRDefault="003C202C" w:rsidP="002E5875">
            <w:pPr>
              <w:jc w:val="center"/>
              <w:rPr>
                <w:rFonts w:ascii="Arial" w:hAnsi="Arial" w:cs="Arial"/>
                <w:sz w:val="20"/>
                <w:szCs w:val="20"/>
              </w:rPr>
            </w:pPr>
          </w:p>
          <w:p w14:paraId="15F90182" w14:textId="77777777" w:rsidR="003C202C" w:rsidRDefault="003C202C" w:rsidP="002E5875">
            <w:pPr>
              <w:jc w:val="center"/>
              <w:rPr>
                <w:rFonts w:ascii="Arial" w:hAnsi="Arial" w:cs="Arial"/>
                <w:sz w:val="20"/>
                <w:szCs w:val="20"/>
              </w:rPr>
            </w:pPr>
          </w:p>
          <w:p w14:paraId="4F657878" w14:textId="77777777" w:rsidR="003C202C" w:rsidRDefault="003C202C" w:rsidP="002E5875">
            <w:pPr>
              <w:jc w:val="center"/>
              <w:rPr>
                <w:rFonts w:ascii="Arial" w:hAnsi="Arial" w:cs="Arial"/>
                <w:sz w:val="20"/>
                <w:szCs w:val="20"/>
              </w:rPr>
            </w:pPr>
            <w:r>
              <w:rPr>
                <w:rFonts w:ascii="Arial" w:hAnsi="Arial" w:cs="Arial"/>
                <w:sz w:val="20"/>
                <w:szCs w:val="20"/>
              </w:rPr>
              <w:t>A/I</w:t>
            </w:r>
          </w:p>
          <w:p w14:paraId="50DBD0E0" w14:textId="77777777" w:rsidR="003C202C" w:rsidRDefault="003C202C" w:rsidP="002E5875">
            <w:pPr>
              <w:jc w:val="center"/>
              <w:rPr>
                <w:rFonts w:ascii="Arial" w:hAnsi="Arial" w:cs="Arial"/>
                <w:sz w:val="20"/>
                <w:szCs w:val="20"/>
              </w:rPr>
            </w:pPr>
          </w:p>
          <w:p w14:paraId="5530C7B0" w14:textId="77777777" w:rsidR="003C202C" w:rsidRDefault="003C202C" w:rsidP="002E5875">
            <w:pPr>
              <w:jc w:val="center"/>
              <w:rPr>
                <w:rFonts w:ascii="Arial" w:hAnsi="Arial" w:cs="Arial"/>
                <w:sz w:val="20"/>
                <w:szCs w:val="20"/>
              </w:rPr>
            </w:pPr>
          </w:p>
          <w:p w14:paraId="2AF4EE02" w14:textId="77777777" w:rsidR="003C202C" w:rsidRDefault="003C202C" w:rsidP="002E5875">
            <w:pPr>
              <w:jc w:val="center"/>
              <w:rPr>
                <w:rFonts w:ascii="Arial" w:hAnsi="Arial" w:cs="Arial"/>
                <w:sz w:val="20"/>
                <w:szCs w:val="20"/>
              </w:rPr>
            </w:pPr>
          </w:p>
          <w:p w14:paraId="00F16B1B" w14:textId="77777777" w:rsidR="003C202C" w:rsidRDefault="003C202C" w:rsidP="002E5875">
            <w:pPr>
              <w:jc w:val="center"/>
              <w:rPr>
                <w:rFonts w:ascii="Arial" w:hAnsi="Arial" w:cs="Arial"/>
                <w:sz w:val="20"/>
                <w:szCs w:val="20"/>
              </w:rPr>
            </w:pPr>
          </w:p>
          <w:p w14:paraId="38922508" w14:textId="77777777" w:rsidR="003C202C" w:rsidRDefault="003C202C" w:rsidP="002E5875">
            <w:pPr>
              <w:jc w:val="center"/>
              <w:rPr>
                <w:rFonts w:ascii="Arial" w:hAnsi="Arial" w:cs="Arial"/>
                <w:sz w:val="20"/>
                <w:szCs w:val="20"/>
              </w:rPr>
            </w:pPr>
          </w:p>
          <w:p w14:paraId="61A49547" w14:textId="77777777" w:rsidR="003C202C" w:rsidRDefault="003C202C" w:rsidP="002E5875">
            <w:pPr>
              <w:jc w:val="center"/>
              <w:rPr>
                <w:rFonts w:ascii="Arial" w:hAnsi="Arial" w:cs="Arial"/>
                <w:sz w:val="20"/>
                <w:szCs w:val="20"/>
              </w:rPr>
            </w:pPr>
            <w:r>
              <w:rPr>
                <w:rFonts w:ascii="Arial" w:hAnsi="Arial" w:cs="Arial"/>
                <w:sz w:val="20"/>
                <w:szCs w:val="20"/>
              </w:rPr>
              <w:t>M</w:t>
            </w:r>
          </w:p>
          <w:p w14:paraId="4BB10242" w14:textId="77777777" w:rsidR="003C202C" w:rsidRDefault="003C202C" w:rsidP="002E5875">
            <w:pPr>
              <w:jc w:val="center"/>
              <w:rPr>
                <w:rFonts w:ascii="Arial" w:hAnsi="Arial" w:cs="Arial"/>
                <w:sz w:val="20"/>
                <w:szCs w:val="20"/>
              </w:rPr>
            </w:pPr>
          </w:p>
          <w:p w14:paraId="6C89FA41" w14:textId="77777777" w:rsidR="003C202C" w:rsidRDefault="003C202C" w:rsidP="002E5875">
            <w:pPr>
              <w:jc w:val="center"/>
              <w:rPr>
                <w:rFonts w:ascii="Arial" w:hAnsi="Arial" w:cs="Arial"/>
                <w:sz w:val="20"/>
                <w:szCs w:val="20"/>
              </w:rPr>
            </w:pPr>
          </w:p>
          <w:p w14:paraId="6C338FD0" w14:textId="77777777" w:rsidR="003C202C" w:rsidRDefault="003C202C" w:rsidP="002E5875">
            <w:pPr>
              <w:jc w:val="center"/>
              <w:rPr>
                <w:rFonts w:ascii="Arial" w:hAnsi="Arial" w:cs="Arial"/>
                <w:sz w:val="20"/>
                <w:szCs w:val="20"/>
              </w:rPr>
            </w:pPr>
          </w:p>
          <w:p w14:paraId="3E473B4B" w14:textId="77777777" w:rsidR="003C202C" w:rsidRDefault="003C202C" w:rsidP="002E5875">
            <w:pPr>
              <w:jc w:val="center"/>
              <w:rPr>
                <w:rFonts w:ascii="Arial" w:hAnsi="Arial" w:cs="Arial"/>
                <w:sz w:val="20"/>
                <w:szCs w:val="20"/>
              </w:rPr>
            </w:pPr>
          </w:p>
          <w:p w14:paraId="071E7286" w14:textId="77777777" w:rsidR="003C202C" w:rsidRDefault="003C202C" w:rsidP="002E5875">
            <w:pPr>
              <w:jc w:val="center"/>
              <w:rPr>
                <w:rFonts w:ascii="Arial" w:hAnsi="Arial" w:cs="Arial"/>
                <w:sz w:val="20"/>
                <w:szCs w:val="20"/>
              </w:rPr>
            </w:pPr>
          </w:p>
          <w:p w14:paraId="70E86F48" w14:textId="77777777" w:rsidR="003C202C" w:rsidRDefault="003C202C" w:rsidP="002E5875">
            <w:pPr>
              <w:jc w:val="center"/>
              <w:rPr>
                <w:rFonts w:ascii="Arial" w:hAnsi="Arial" w:cs="Arial"/>
                <w:sz w:val="20"/>
                <w:szCs w:val="20"/>
              </w:rPr>
            </w:pPr>
          </w:p>
          <w:p w14:paraId="094A657C" w14:textId="77777777" w:rsidR="003C202C" w:rsidRDefault="003C202C" w:rsidP="002E5875">
            <w:pPr>
              <w:jc w:val="center"/>
              <w:rPr>
                <w:rFonts w:ascii="Arial" w:hAnsi="Arial" w:cs="Arial"/>
                <w:sz w:val="20"/>
                <w:szCs w:val="20"/>
              </w:rPr>
            </w:pPr>
          </w:p>
          <w:p w14:paraId="2CEBFE12" w14:textId="77777777" w:rsidR="003C202C" w:rsidRDefault="003C202C" w:rsidP="002E5875">
            <w:pPr>
              <w:jc w:val="center"/>
              <w:rPr>
                <w:rFonts w:ascii="Arial" w:hAnsi="Arial" w:cs="Arial"/>
                <w:sz w:val="20"/>
                <w:szCs w:val="20"/>
              </w:rPr>
            </w:pPr>
          </w:p>
          <w:p w14:paraId="3C0136F6" w14:textId="77777777" w:rsidR="003C202C" w:rsidRDefault="003C202C" w:rsidP="002E5875">
            <w:pPr>
              <w:jc w:val="center"/>
              <w:rPr>
                <w:rFonts w:ascii="Arial" w:hAnsi="Arial" w:cs="Arial"/>
                <w:sz w:val="20"/>
                <w:szCs w:val="20"/>
              </w:rPr>
            </w:pPr>
          </w:p>
          <w:p w14:paraId="1D8575E0" w14:textId="15A6446D" w:rsidR="003C202C" w:rsidRPr="005831C3" w:rsidRDefault="003C202C" w:rsidP="002E5875">
            <w:pPr>
              <w:jc w:val="center"/>
              <w:rPr>
                <w:rFonts w:ascii="Arial" w:hAnsi="Arial" w:cs="Arial"/>
                <w:sz w:val="20"/>
                <w:szCs w:val="20"/>
              </w:rPr>
            </w:pPr>
            <w:r>
              <w:rPr>
                <w:rFonts w:ascii="Arial" w:hAnsi="Arial" w:cs="Arial"/>
                <w:sz w:val="20"/>
                <w:szCs w:val="20"/>
              </w:rPr>
              <w:t>A/I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5831C3" w:rsidRDefault="009633D8" w:rsidP="0047740C">
            <w:pPr>
              <w:rPr>
                <w:rFonts w:ascii="Arial" w:hAnsi="Arial" w:cs="Arial"/>
                <w:sz w:val="20"/>
                <w:szCs w:val="20"/>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5831C3" w:rsidRDefault="009633D8" w:rsidP="0047740C">
            <w:pPr>
              <w:rPr>
                <w:rFonts w:ascii="Arial" w:hAnsi="Arial" w:cs="Arial"/>
                <w:sz w:val="20"/>
                <w:szCs w:val="20"/>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95CD" w14:textId="77777777" w:rsidR="00536A6D" w:rsidRDefault="00536A6D" w:rsidP="00F726E9">
      <w:r>
        <w:separator/>
      </w:r>
    </w:p>
  </w:endnote>
  <w:endnote w:type="continuationSeparator" w:id="0">
    <w:p w14:paraId="02A15430" w14:textId="77777777" w:rsidR="00536A6D" w:rsidRDefault="00536A6D"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9CB8" w14:textId="77777777" w:rsidR="00536A6D" w:rsidRDefault="00536A6D" w:rsidP="00F726E9">
      <w:r>
        <w:separator/>
      </w:r>
    </w:p>
  </w:footnote>
  <w:footnote w:type="continuationSeparator" w:id="0">
    <w:p w14:paraId="5F7DFC26" w14:textId="77777777" w:rsidR="00536A6D" w:rsidRDefault="00536A6D"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337E4"/>
    <w:multiLevelType w:val="hybridMultilevel"/>
    <w:tmpl w:val="ED66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6C73"/>
    <w:multiLevelType w:val="hybridMultilevel"/>
    <w:tmpl w:val="7ECE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E14D1"/>
    <w:multiLevelType w:val="hybridMultilevel"/>
    <w:tmpl w:val="7EAE6CA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57EC4"/>
    <w:multiLevelType w:val="hybridMultilevel"/>
    <w:tmpl w:val="1042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F94B90"/>
    <w:multiLevelType w:val="hybridMultilevel"/>
    <w:tmpl w:val="8AB6E3E0"/>
    <w:lvl w:ilvl="0" w:tplc="7B02A2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C0BCB"/>
    <w:multiLevelType w:val="hybridMultilevel"/>
    <w:tmpl w:val="2C3C4F62"/>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33C4C"/>
    <w:multiLevelType w:val="hybridMultilevel"/>
    <w:tmpl w:val="D1FE8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852B1"/>
    <w:multiLevelType w:val="hybridMultilevel"/>
    <w:tmpl w:val="31969BC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243973"/>
    <w:multiLevelType w:val="hybridMultilevel"/>
    <w:tmpl w:val="7A5A6200"/>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2"/>
  </w:num>
  <w:num w:numId="4">
    <w:abstractNumId w:val="20"/>
  </w:num>
  <w:num w:numId="5">
    <w:abstractNumId w:val="13"/>
  </w:num>
  <w:num w:numId="6">
    <w:abstractNumId w:val="1"/>
  </w:num>
  <w:num w:numId="7">
    <w:abstractNumId w:val="23"/>
  </w:num>
  <w:num w:numId="8">
    <w:abstractNumId w:val="28"/>
  </w:num>
  <w:num w:numId="9">
    <w:abstractNumId w:val="31"/>
  </w:num>
  <w:num w:numId="10">
    <w:abstractNumId w:val="11"/>
  </w:num>
  <w:num w:numId="11">
    <w:abstractNumId w:val="26"/>
  </w:num>
  <w:num w:numId="12">
    <w:abstractNumId w:val="25"/>
  </w:num>
  <w:num w:numId="13">
    <w:abstractNumId w:val="15"/>
  </w:num>
  <w:num w:numId="14">
    <w:abstractNumId w:val="19"/>
  </w:num>
  <w:num w:numId="15">
    <w:abstractNumId w:val="9"/>
  </w:num>
  <w:num w:numId="16">
    <w:abstractNumId w:val="5"/>
  </w:num>
  <w:num w:numId="17">
    <w:abstractNumId w:val="7"/>
  </w:num>
  <w:num w:numId="18">
    <w:abstractNumId w:val="0"/>
  </w:num>
  <w:num w:numId="19">
    <w:abstractNumId w:val="27"/>
  </w:num>
  <w:num w:numId="20">
    <w:abstractNumId w:val="29"/>
  </w:num>
  <w:num w:numId="21">
    <w:abstractNumId w:val="10"/>
  </w:num>
  <w:num w:numId="22">
    <w:abstractNumId w:val="2"/>
  </w:num>
  <w:num w:numId="23">
    <w:abstractNumId w:val="3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
  </w:num>
  <w:num w:numId="27">
    <w:abstractNumId w:val="12"/>
  </w:num>
  <w:num w:numId="28">
    <w:abstractNumId w:val="8"/>
  </w:num>
  <w:num w:numId="29">
    <w:abstractNumId w:val="18"/>
  </w:num>
  <w:num w:numId="30">
    <w:abstractNumId w:val="6"/>
  </w:num>
  <w:num w:numId="31">
    <w:abstractNumId w:val="2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458D"/>
    <w:rsid w:val="000130EE"/>
    <w:rsid w:val="00053307"/>
    <w:rsid w:val="0005408C"/>
    <w:rsid w:val="000B287E"/>
    <w:rsid w:val="00130BC5"/>
    <w:rsid w:val="00134282"/>
    <w:rsid w:val="00142422"/>
    <w:rsid w:val="001527B7"/>
    <w:rsid w:val="00154260"/>
    <w:rsid w:val="00170ABB"/>
    <w:rsid w:val="00171010"/>
    <w:rsid w:val="0020239F"/>
    <w:rsid w:val="00203210"/>
    <w:rsid w:val="002243C0"/>
    <w:rsid w:val="00272015"/>
    <w:rsid w:val="002A5AA7"/>
    <w:rsid w:val="002A7D04"/>
    <w:rsid w:val="002B6D43"/>
    <w:rsid w:val="002C4DB1"/>
    <w:rsid w:val="002D0D02"/>
    <w:rsid w:val="002E5875"/>
    <w:rsid w:val="002F2658"/>
    <w:rsid w:val="0030721F"/>
    <w:rsid w:val="00342DF7"/>
    <w:rsid w:val="00345F24"/>
    <w:rsid w:val="00353B63"/>
    <w:rsid w:val="00360D14"/>
    <w:rsid w:val="00386F99"/>
    <w:rsid w:val="00391FD8"/>
    <w:rsid w:val="003B17F9"/>
    <w:rsid w:val="003B1D1E"/>
    <w:rsid w:val="003C202C"/>
    <w:rsid w:val="003D5A66"/>
    <w:rsid w:val="003E19FD"/>
    <w:rsid w:val="003E6195"/>
    <w:rsid w:val="003F1285"/>
    <w:rsid w:val="003F4A22"/>
    <w:rsid w:val="003F7CB0"/>
    <w:rsid w:val="004066F5"/>
    <w:rsid w:val="004133D0"/>
    <w:rsid w:val="0042676B"/>
    <w:rsid w:val="004320ED"/>
    <w:rsid w:val="00435B47"/>
    <w:rsid w:val="00437DA7"/>
    <w:rsid w:val="00446D64"/>
    <w:rsid w:val="004514BC"/>
    <w:rsid w:val="00451694"/>
    <w:rsid w:val="0046605D"/>
    <w:rsid w:val="00475A9A"/>
    <w:rsid w:val="00483C73"/>
    <w:rsid w:val="004A0390"/>
    <w:rsid w:val="00500FD3"/>
    <w:rsid w:val="00510C65"/>
    <w:rsid w:val="00531892"/>
    <w:rsid w:val="005339D1"/>
    <w:rsid w:val="00536A6D"/>
    <w:rsid w:val="00546B92"/>
    <w:rsid w:val="00573855"/>
    <w:rsid w:val="005818AA"/>
    <w:rsid w:val="005831C3"/>
    <w:rsid w:val="005A30A6"/>
    <w:rsid w:val="005A49A9"/>
    <w:rsid w:val="005A7CA8"/>
    <w:rsid w:val="005B33B7"/>
    <w:rsid w:val="00607E69"/>
    <w:rsid w:val="0061339B"/>
    <w:rsid w:val="006A2719"/>
    <w:rsid w:val="006A5CE8"/>
    <w:rsid w:val="006A63B4"/>
    <w:rsid w:val="006C7A78"/>
    <w:rsid w:val="006D46CA"/>
    <w:rsid w:val="006F20A0"/>
    <w:rsid w:val="006F496C"/>
    <w:rsid w:val="007024D3"/>
    <w:rsid w:val="00725B18"/>
    <w:rsid w:val="00731953"/>
    <w:rsid w:val="00733AB2"/>
    <w:rsid w:val="007543F8"/>
    <w:rsid w:val="00793536"/>
    <w:rsid w:val="007D330F"/>
    <w:rsid w:val="007E5180"/>
    <w:rsid w:val="008235BC"/>
    <w:rsid w:val="0082433F"/>
    <w:rsid w:val="00873E0D"/>
    <w:rsid w:val="00874C53"/>
    <w:rsid w:val="008836E0"/>
    <w:rsid w:val="00891777"/>
    <w:rsid w:val="008A1D0D"/>
    <w:rsid w:val="008B1600"/>
    <w:rsid w:val="008D1B84"/>
    <w:rsid w:val="009040DA"/>
    <w:rsid w:val="00925A36"/>
    <w:rsid w:val="009633D8"/>
    <w:rsid w:val="009E1989"/>
    <w:rsid w:val="00A01DF2"/>
    <w:rsid w:val="00A0241D"/>
    <w:rsid w:val="00A11E25"/>
    <w:rsid w:val="00A16393"/>
    <w:rsid w:val="00A1728B"/>
    <w:rsid w:val="00A22C73"/>
    <w:rsid w:val="00A502C4"/>
    <w:rsid w:val="00A55CF7"/>
    <w:rsid w:val="00A61F8D"/>
    <w:rsid w:val="00A62260"/>
    <w:rsid w:val="00A72086"/>
    <w:rsid w:val="00A83107"/>
    <w:rsid w:val="00AA25F3"/>
    <w:rsid w:val="00AF7AA0"/>
    <w:rsid w:val="00B27F60"/>
    <w:rsid w:val="00B34A76"/>
    <w:rsid w:val="00B35BEF"/>
    <w:rsid w:val="00B47402"/>
    <w:rsid w:val="00B546FE"/>
    <w:rsid w:val="00B678FD"/>
    <w:rsid w:val="00B7081F"/>
    <w:rsid w:val="00BB1F8C"/>
    <w:rsid w:val="00BC2D78"/>
    <w:rsid w:val="00C0456E"/>
    <w:rsid w:val="00C05311"/>
    <w:rsid w:val="00C12006"/>
    <w:rsid w:val="00C1760D"/>
    <w:rsid w:val="00C30DA5"/>
    <w:rsid w:val="00C42A51"/>
    <w:rsid w:val="00C54AFA"/>
    <w:rsid w:val="00C60B47"/>
    <w:rsid w:val="00C70673"/>
    <w:rsid w:val="00C96C00"/>
    <w:rsid w:val="00CB5A0C"/>
    <w:rsid w:val="00CC066B"/>
    <w:rsid w:val="00CC7742"/>
    <w:rsid w:val="00CE1EB4"/>
    <w:rsid w:val="00CF3A7C"/>
    <w:rsid w:val="00D02C85"/>
    <w:rsid w:val="00D24727"/>
    <w:rsid w:val="00D61104"/>
    <w:rsid w:val="00D9487A"/>
    <w:rsid w:val="00DE2323"/>
    <w:rsid w:val="00E00160"/>
    <w:rsid w:val="00E41EB5"/>
    <w:rsid w:val="00E75245"/>
    <w:rsid w:val="00E76D3F"/>
    <w:rsid w:val="00E822B3"/>
    <w:rsid w:val="00E8281D"/>
    <w:rsid w:val="00EB5047"/>
    <w:rsid w:val="00EC14AA"/>
    <w:rsid w:val="00ED0B02"/>
    <w:rsid w:val="00EF295A"/>
    <w:rsid w:val="00F03DC3"/>
    <w:rsid w:val="00F55D15"/>
    <w:rsid w:val="00F726E9"/>
    <w:rsid w:val="00F76A1C"/>
    <w:rsid w:val="00F773CE"/>
    <w:rsid w:val="00F81C87"/>
    <w:rsid w:val="00F85227"/>
    <w:rsid w:val="00F92FAF"/>
    <w:rsid w:val="00F938E4"/>
    <w:rsid w:val="00FA7101"/>
    <w:rsid w:val="00FC7983"/>
    <w:rsid w:val="00FD76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character" w:customStyle="1" w:styleId="apple-converted-space">
    <w:name w:val="apple-converted-space"/>
    <w:basedOn w:val="DefaultParagraphFont"/>
    <w:rsid w:val="00D2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263264860">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718118448">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30065395">
      <w:bodyDiv w:val="1"/>
      <w:marLeft w:val="0"/>
      <w:marRight w:val="0"/>
      <w:marTop w:val="0"/>
      <w:marBottom w:val="0"/>
      <w:divBdr>
        <w:top w:val="none" w:sz="0" w:space="0" w:color="auto"/>
        <w:left w:val="none" w:sz="0" w:space="0" w:color="auto"/>
        <w:bottom w:val="none" w:sz="0" w:space="0" w:color="auto"/>
        <w:right w:val="none" w:sz="0" w:space="0" w:color="auto"/>
      </w:divBdr>
    </w:div>
    <w:div w:id="20338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32</cp:revision>
  <dcterms:created xsi:type="dcterms:W3CDTF">2024-03-05T11:16:00Z</dcterms:created>
  <dcterms:modified xsi:type="dcterms:W3CDTF">2024-11-21T12:58:00Z</dcterms:modified>
</cp:coreProperties>
</file>