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C798" w14:textId="5AEE1785" w:rsidR="00A01DF2" w:rsidRPr="00F726E9"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A60">
        <w:rPr>
          <w:rFonts w:ascii="Arial" w:hAnsi="Arial" w:cs="Arial"/>
          <w:b/>
          <w:bCs/>
          <w:color w:val="4E2C7A"/>
          <w:sz w:val="32"/>
          <w:szCs w:val="32"/>
        </w:rPr>
        <w:t>Transitions Officer</w:t>
      </w:r>
    </w:p>
    <w:p w14:paraId="4EE06F55" w14:textId="65A07528" w:rsidR="00F726E9" w:rsidRPr="00CC066B" w:rsidRDefault="00537A60" w:rsidP="00CC066B">
      <w:pPr>
        <w:spacing w:line="276" w:lineRule="auto"/>
        <w:jc w:val="center"/>
        <w:rPr>
          <w:rFonts w:ascii="Arial" w:hAnsi="Arial" w:cs="Arial"/>
          <w:b/>
          <w:bCs/>
          <w:color w:val="812C7C"/>
          <w:sz w:val="28"/>
          <w:szCs w:val="28"/>
        </w:rPr>
      </w:pPr>
      <w:r>
        <w:rPr>
          <w:rFonts w:ascii="Arial" w:hAnsi="Arial" w:cs="Arial"/>
          <w:b/>
          <w:bCs/>
          <w:color w:val="812C7C"/>
          <w:sz w:val="28"/>
          <w:szCs w:val="28"/>
        </w:rPr>
        <w:t>Full Time, P</w:t>
      </w:r>
      <w:r w:rsidR="001D1D06">
        <w:rPr>
          <w:rFonts w:ascii="Arial" w:hAnsi="Arial" w:cs="Arial"/>
          <w:b/>
          <w:bCs/>
          <w:color w:val="812C7C"/>
          <w:sz w:val="28"/>
          <w:szCs w:val="28"/>
        </w:rPr>
        <w:t>ermanent</w:t>
      </w:r>
      <w:r>
        <w:rPr>
          <w:rFonts w:ascii="Arial" w:hAnsi="Arial" w:cs="Arial"/>
          <w:b/>
          <w:bCs/>
          <w:color w:val="812C7C"/>
          <w:sz w:val="28"/>
          <w:szCs w:val="28"/>
        </w:rPr>
        <w:t>, 40 weeks per year</w:t>
      </w:r>
    </w:p>
    <w:p w14:paraId="66694044" w14:textId="64C4A9F7" w:rsidR="00A66BCE" w:rsidRPr="00E9713E" w:rsidRDefault="00E9713E">
      <w:pPr>
        <w:jc w:val="center"/>
        <w:rPr>
          <w:rFonts w:ascii="Arial" w:hAnsi="Arial" w:cs="Arial"/>
          <w:b/>
          <w:bCs/>
          <w:i/>
          <w:iCs/>
          <w:color w:val="4E2C7A"/>
        </w:rPr>
      </w:pPr>
      <w:r>
        <w:rPr>
          <w:rFonts w:ascii="Arial" w:hAnsi="Arial" w:cs="Arial"/>
          <w:b/>
          <w:bCs/>
          <w:color w:val="4E2C7A"/>
        </w:rPr>
        <w:t xml:space="preserve">£23,445 to £25,896 p.a </w:t>
      </w:r>
      <w:r w:rsidRPr="00E9713E">
        <w:rPr>
          <w:rFonts w:ascii="Arial" w:hAnsi="Arial" w:cs="Arial"/>
          <w:b/>
          <w:bCs/>
          <w:i/>
          <w:iCs/>
          <w:color w:val="4E2C7A"/>
        </w:rPr>
        <w:t>(actual salary)</w:t>
      </w:r>
    </w:p>
    <w:p w14:paraId="48D1BFF1" w14:textId="77777777" w:rsidR="000D39DB" w:rsidRDefault="000D39DB">
      <w:pPr>
        <w:jc w:val="center"/>
        <w:rPr>
          <w:rFonts w:ascii="Arial" w:hAnsi="Arial" w:cs="Arial"/>
          <w:b/>
          <w:bCs/>
          <w:color w:val="4E2C7A"/>
        </w:rPr>
      </w:pPr>
    </w:p>
    <w:p w14:paraId="757FF1FE" w14:textId="77777777" w:rsidR="00E65293" w:rsidRPr="00E65293" w:rsidRDefault="00E65293" w:rsidP="00E6529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8738C2B" w14:textId="7CFEDB48" w:rsidR="00E65293" w:rsidRDefault="00E65293" w:rsidP="00E65293"/>
    <w:p w14:paraId="7E2935C9" w14:textId="33257B01" w:rsidR="000D39DB" w:rsidRDefault="00537A60" w:rsidP="000D39DB">
      <w:pPr>
        <w:jc w:val="both"/>
        <w:rPr>
          <w:rFonts w:ascii="Arial" w:hAnsi="Arial" w:cs="Arial"/>
        </w:rPr>
      </w:pPr>
      <w:r w:rsidRPr="6966FAD7">
        <w:rPr>
          <w:rFonts w:ascii="Arial" w:hAnsi="Arial" w:cs="Arial"/>
        </w:rPr>
        <w:t>Nescot are recruiting a Transition Officer to support students with SEN/D attending Nescot for the first time, and those moving on to new settings</w:t>
      </w:r>
      <w:r>
        <w:rPr>
          <w:rFonts w:ascii="Arial" w:hAnsi="Arial" w:cs="Arial"/>
        </w:rPr>
        <w:t>.</w:t>
      </w:r>
    </w:p>
    <w:p w14:paraId="49E1CB07" w14:textId="77777777" w:rsidR="00B02A5C" w:rsidRPr="009E55D5" w:rsidRDefault="00B02A5C" w:rsidP="00B02A5C">
      <w:pPr>
        <w:rPr>
          <w:rFonts w:ascii="Arial" w:hAnsi="Arial" w:cs="Arial"/>
          <w:b/>
          <w:sz w:val="22"/>
          <w:szCs w:val="22"/>
        </w:rPr>
      </w:pPr>
    </w:p>
    <w:p w14:paraId="4C6F0DC7" w14:textId="74AA83F4" w:rsidR="007658F8"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4C951915" w14:textId="6065246D" w:rsidR="00537A60" w:rsidRPr="00537A60" w:rsidRDefault="00537A60" w:rsidP="00537A60">
      <w:pPr>
        <w:pStyle w:val="ListParagraph"/>
        <w:numPr>
          <w:ilvl w:val="0"/>
          <w:numId w:val="28"/>
        </w:numPr>
        <w:spacing w:after="200"/>
        <w:rPr>
          <w:rFonts w:ascii="Arial" w:hAnsi="Arial" w:cs="Arial"/>
          <w:b/>
          <w:bCs/>
          <w:sz w:val="22"/>
          <w:szCs w:val="22"/>
          <w:shd w:val="clear" w:color="auto" w:fill="FFFFFF"/>
        </w:rPr>
      </w:pPr>
      <w:r>
        <w:rPr>
          <w:rFonts w:ascii="Arial" w:hAnsi="Arial" w:cs="Arial"/>
        </w:rPr>
        <w:t>E</w:t>
      </w:r>
      <w:r w:rsidRPr="6966FAD7">
        <w:rPr>
          <w:rFonts w:ascii="Arial" w:hAnsi="Arial" w:cs="Arial"/>
        </w:rPr>
        <w:t>njoy working with young people many of whom will be experiencing barriers to their learning.</w:t>
      </w:r>
    </w:p>
    <w:p w14:paraId="6254B36F" w14:textId="3383CDAC" w:rsidR="00537A60" w:rsidRPr="00537A60" w:rsidRDefault="00537A60" w:rsidP="00537A60">
      <w:pPr>
        <w:pStyle w:val="ListParagraph"/>
        <w:numPr>
          <w:ilvl w:val="0"/>
          <w:numId w:val="28"/>
        </w:numPr>
        <w:spacing w:after="200"/>
        <w:rPr>
          <w:rFonts w:ascii="Arial" w:hAnsi="Arial" w:cs="Arial"/>
          <w:b/>
          <w:bCs/>
          <w:sz w:val="22"/>
          <w:szCs w:val="22"/>
          <w:shd w:val="clear" w:color="auto" w:fill="FFFFFF"/>
        </w:rPr>
      </w:pPr>
      <w:r>
        <w:rPr>
          <w:rFonts w:ascii="Arial" w:hAnsi="Arial" w:cs="Arial"/>
        </w:rPr>
        <w:t>E</w:t>
      </w:r>
      <w:r w:rsidRPr="6966FAD7">
        <w:rPr>
          <w:rFonts w:ascii="Arial" w:hAnsi="Arial" w:cs="Arial"/>
        </w:rPr>
        <w:t>xcellent administration skills and be good at problem solving</w:t>
      </w:r>
    </w:p>
    <w:p w14:paraId="6AA44A3E" w14:textId="77777777" w:rsidR="00537A60" w:rsidRPr="00537A60" w:rsidRDefault="00537A60" w:rsidP="00537A60">
      <w:pPr>
        <w:pStyle w:val="ListParagraph"/>
        <w:numPr>
          <w:ilvl w:val="0"/>
          <w:numId w:val="28"/>
        </w:numPr>
        <w:spacing w:after="200"/>
        <w:rPr>
          <w:rFonts w:ascii="Arial" w:hAnsi="Arial" w:cs="Arial"/>
          <w:b/>
          <w:bCs/>
          <w:sz w:val="22"/>
          <w:szCs w:val="22"/>
          <w:shd w:val="clear" w:color="auto" w:fill="FFFFFF"/>
        </w:rPr>
      </w:pPr>
      <w:r>
        <w:rPr>
          <w:rFonts w:ascii="Arial" w:hAnsi="Arial" w:cs="Arial"/>
        </w:rPr>
        <w:t>B</w:t>
      </w:r>
      <w:r w:rsidRPr="6966FAD7">
        <w:rPr>
          <w:rFonts w:ascii="Arial" w:hAnsi="Arial" w:cs="Arial"/>
        </w:rPr>
        <w:t>ackground of working with young people with special educational needs or disabilities (SEN/D) would be an advantage</w:t>
      </w:r>
      <w:r>
        <w:rPr>
          <w:rFonts w:ascii="Arial" w:hAnsi="Arial" w:cs="Arial"/>
        </w:rPr>
        <w:t>.</w:t>
      </w:r>
    </w:p>
    <w:p w14:paraId="6275FBBA" w14:textId="6B77B694" w:rsidR="00537A60" w:rsidRPr="00537A60" w:rsidRDefault="00537A60" w:rsidP="00537A60">
      <w:pPr>
        <w:pStyle w:val="ListParagraph"/>
        <w:numPr>
          <w:ilvl w:val="0"/>
          <w:numId w:val="28"/>
        </w:numPr>
        <w:spacing w:after="200"/>
        <w:rPr>
          <w:rFonts w:ascii="Arial" w:hAnsi="Arial" w:cs="Arial"/>
          <w:b/>
          <w:bCs/>
          <w:sz w:val="22"/>
          <w:szCs w:val="22"/>
          <w:shd w:val="clear" w:color="auto" w:fill="FFFFFF"/>
        </w:rPr>
      </w:pPr>
      <w:r w:rsidRPr="6966FAD7">
        <w:rPr>
          <w:rFonts w:ascii="Arial" w:hAnsi="Arial" w:cs="Arial"/>
        </w:rPr>
        <w:t>Experience of working in a busy environment, working with speed, accuracy and attention to detail, using your own initiative, plus excellent customer service skills and team work</w:t>
      </w:r>
    </w:p>
    <w:p w14:paraId="5B705865" w14:textId="27AC0696" w:rsidR="007658F8"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0D856410" w14:textId="0A615822" w:rsidR="00537A60" w:rsidRPr="00537A60" w:rsidRDefault="00537A60" w:rsidP="00537A60">
      <w:pPr>
        <w:pStyle w:val="ListParagraph"/>
        <w:numPr>
          <w:ilvl w:val="0"/>
          <w:numId w:val="27"/>
        </w:numPr>
        <w:spacing w:after="200"/>
        <w:rPr>
          <w:rFonts w:ascii="Arial" w:hAnsi="Arial" w:cs="Arial"/>
          <w:b/>
          <w:bCs/>
          <w:sz w:val="22"/>
          <w:szCs w:val="22"/>
          <w:shd w:val="clear" w:color="auto" w:fill="FFFFFF"/>
        </w:rPr>
      </w:pPr>
      <w:r>
        <w:rPr>
          <w:rFonts w:ascii="Arial" w:hAnsi="Arial" w:cs="Arial"/>
        </w:rPr>
        <w:t>S</w:t>
      </w:r>
      <w:r w:rsidRPr="6966FAD7">
        <w:rPr>
          <w:rFonts w:ascii="Arial" w:hAnsi="Arial" w:cs="Arial"/>
        </w:rPr>
        <w:t>upport students across college, including the 14-16 provision and those who attend Nescot on a School Link programme.</w:t>
      </w:r>
    </w:p>
    <w:p w14:paraId="537ECDDE" w14:textId="1C35FC4F" w:rsidR="00537A60" w:rsidRPr="00537A60" w:rsidRDefault="00537A60" w:rsidP="00537A60">
      <w:pPr>
        <w:pStyle w:val="ListParagraph"/>
        <w:numPr>
          <w:ilvl w:val="0"/>
          <w:numId w:val="27"/>
        </w:numPr>
        <w:spacing w:after="200"/>
        <w:rPr>
          <w:rFonts w:ascii="Arial" w:hAnsi="Arial" w:cs="Arial"/>
          <w:b/>
          <w:bCs/>
          <w:sz w:val="22"/>
          <w:szCs w:val="22"/>
          <w:shd w:val="clear" w:color="auto" w:fill="FFFFFF"/>
        </w:rPr>
      </w:pPr>
      <w:r>
        <w:rPr>
          <w:rFonts w:ascii="Arial" w:hAnsi="Arial" w:cs="Arial"/>
        </w:rPr>
        <w:t>L</w:t>
      </w:r>
      <w:r w:rsidRPr="6966FAD7">
        <w:rPr>
          <w:rFonts w:ascii="Arial" w:hAnsi="Arial" w:cs="Arial"/>
        </w:rPr>
        <w:t xml:space="preserve">iaise with a broad variety of people including staff, students’ parents, schools and other stakeholders in </w:t>
      </w:r>
      <w:bookmarkStart w:id="0" w:name="_Int_qdZ07TsK"/>
      <w:r w:rsidRPr="6966FAD7">
        <w:rPr>
          <w:rFonts w:ascii="Arial" w:hAnsi="Arial" w:cs="Arial"/>
        </w:rPr>
        <w:t>a timely</w:t>
      </w:r>
      <w:bookmarkEnd w:id="0"/>
      <w:r w:rsidRPr="6966FAD7">
        <w:rPr>
          <w:rFonts w:ascii="Arial" w:hAnsi="Arial" w:cs="Arial"/>
        </w:rPr>
        <w:t xml:space="preserve"> and appropriate manner</w:t>
      </w:r>
    </w:p>
    <w:p w14:paraId="5E1D1D4B" w14:textId="4540F010" w:rsidR="00537A60" w:rsidRPr="00537A60" w:rsidRDefault="00537A60" w:rsidP="00537A60">
      <w:pPr>
        <w:pStyle w:val="ListParagraph"/>
        <w:numPr>
          <w:ilvl w:val="0"/>
          <w:numId w:val="27"/>
        </w:numPr>
        <w:spacing w:after="200"/>
        <w:rPr>
          <w:rFonts w:ascii="Arial" w:hAnsi="Arial" w:cs="Arial"/>
          <w:b/>
          <w:bCs/>
          <w:sz w:val="22"/>
          <w:szCs w:val="22"/>
          <w:shd w:val="clear" w:color="auto" w:fill="FFFFFF"/>
        </w:rPr>
      </w:pPr>
      <w:r>
        <w:rPr>
          <w:rFonts w:ascii="Arial" w:hAnsi="Arial" w:cs="Arial"/>
        </w:rPr>
        <w:t>A</w:t>
      </w:r>
      <w:r w:rsidRPr="6966FAD7">
        <w:rPr>
          <w:rFonts w:ascii="Arial" w:hAnsi="Arial" w:cs="Arial"/>
        </w:rPr>
        <w:t>ttending meetings and promoting the College at school and college events</w:t>
      </w:r>
    </w:p>
    <w:p w14:paraId="7FFBF101" w14:textId="77777777" w:rsidR="007658F8" w:rsidRPr="009E55D5" w:rsidRDefault="007658F8" w:rsidP="007658F8">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7F59BD27" w14:textId="77777777"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A discounted on-site gym, sports hall, fitness class, osteopathy and day nursery</w:t>
      </w:r>
    </w:p>
    <w:p w14:paraId="30BA82DF" w14:textId="77777777"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482B6926" w14:textId="1D6F052B" w:rsidR="007658F8" w:rsidRPr="0091294D" w:rsidRDefault="007658F8" w:rsidP="00C15F54">
      <w:pPr>
        <w:numPr>
          <w:ilvl w:val="0"/>
          <w:numId w:val="23"/>
        </w:numPr>
        <w:spacing w:before="100" w:beforeAutospacing="1" w:after="100" w:afterAutospacing="1"/>
        <w:rPr>
          <w:rFonts w:ascii="Arial" w:eastAsia="Times New Roman" w:hAnsi="Arial" w:cs="Arial"/>
          <w:sz w:val="22"/>
          <w:szCs w:val="22"/>
          <w:lang w:eastAsia="en-GB"/>
        </w:rPr>
      </w:pPr>
      <w:r w:rsidRPr="0091294D">
        <w:rPr>
          <w:rFonts w:ascii="Arial" w:eastAsia="Times New Roman" w:hAnsi="Arial" w:cs="Arial"/>
          <w:sz w:val="22"/>
          <w:szCs w:val="22"/>
          <w:lang w:eastAsia="en-GB"/>
        </w:rPr>
        <w:t>Discounted Starbucks</w:t>
      </w:r>
      <w:r w:rsidR="0091294D" w:rsidRPr="0091294D">
        <w:rPr>
          <w:rFonts w:ascii="Arial" w:eastAsia="Times New Roman" w:hAnsi="Arial" w:cs="Arial"/>
          <w:sz w:val="22"/>
          <w:szCs w:val="22"/>
          <w:lang w:eastAsia="en-GB"/>
        </w:rPr>
        <w:t xml:space="preserve">, </w:t>
      </w:r>
      <w:r w:rsidRPr="0091294D">
        <w:rPr>
          <w:rFonts w:ascii="Arial" w:eastAsia="Times New Roman" w:hAnsi="Arial" w:cs="Arial"/>
          <w:sz w:val="22"/>
          <w:szCs w:val="22"/>
          <w:lang w:eastAsia="en-GB"/>
        </w:rPr>
        <w:t>Modern hair and beauty salon offering employee discounts</w:t>
      </w:r>
    </w:p>
    <w:p w14:paraId="446DA88D" w14:textId="77777777"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3DE80995" w14:textId="77777777" w:rsidR="007658F8" w:rsidRPr="009E55D5" w:rsidRDefault="007658F8" w:rsidP="007658F8">
      <w:pPr>
        <w:numPr>
          <w:ilvl w:val="0"/>
          <w:numId w:val="23"/>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0DA133D9" w14:textId="0AD919CE" w:rsidR="008A008E" w:rsidRPr="00537A60" w:rsidRDefault="009E55D5" w:rsidP="00537A60">
      <w:pPr>
        <w:rPr>
          <w:rFonts w:ascii="Arial" w:hAnsi="Arial" w:cs="Arial"/>
          <w:i/>
          <w:iCs/>
          <w:sz w:val="20"/>
          <w:szCs w:val="20"/>
        </w:rPr>
      </w:pPr>
      <w:r w:rsidRPr="00537A60">
        <w:rPr>
          <w:rFonts w:ascii="Arial" w:hAnsi="Arial" w:cs="Arial"/>
          <w:i/>
          <w:iCs/>
          <w:sz w:val="20"/>
          <w:szCs w:val="20"/>
        </w:rPr>
        <w:t>Nescot is graded ‘Good’ by Ofsted following its latest inspection in January 2023. Inspectors rated the College as Good in all 8 aspects. arrangements are “effective” with regular training for staff, and leaders have in place “an effective policy for safer recruitment.”</w:t>
      </w:r>
      <w:r w:rsidR="00537A60" w:rsidRPr="00537A60">
        <w:rPr>
          <w:rFonts w:ascii="Arial" w:hAnsi="Arial" w:cs="Arial"/>
          <w:i/>
          <w:iCs/>
          <w:sz w:val="20"/>
          <w:szCs w:val="20"/>
        </w:rPr>
        <w:t xml:space="preserve"> </w:t>
      </w:r>
      <w:r w:rsidR="00B02A5C" w:rsidRPr="00537A60">
        <w:rPr>
          <w:rFonts w:ascii="Arial" w:hAnsi="Arial" w:cs="Arial"/>
          <w:i/>
          <w:iCs/>
          <w:sz w:val="20"/>
          <w:szCs w:val="20"/>
          <w:shd w:val="clear" w:color="auto" w:fill="FFFFFF"/>
        </w:rPr>
        <w:t>At Nescot, we’re proud of our inclusive culture and we welcome all applications.</w:t>
      </w:r>
      <w:r w:rsidR="00537A60" w:rsidRPr="00537A60">
        <w:rPr>
          <w:rFonts w:ascii="Arial" w:hAnsi="Arial" w:cs="Arial"/>
          <w:i/>
          <w:iCs/>
          <w:sz w:val="20"/>
          <w:szCs w:val="20"/>
          <w:shd w:val="clear" w:color="auto" w:fill="FFFFFF"/>
        </w:rPr>
        <w:t xml:space="preserve"> </w:t>
      </w:r>
      <w:r w:rsidR="008A008E" w:rsidRPr="00537A60">
        <w:rPr>
          <w:rFonts w:ascii="Arial" w:hAnsi="Arial" w:cs="Arial"/>
          <w:i/>
          <w:iCs/>
          <w:sz w:val="20"/>
          <w:szCs w:val="20"/>
        </w:rPr>
        <w:t>This role is employed through Nescot Enterprises Ltd, a whol</w:t>
      </w:r>
      <w:r w:rsidR="00C2128D" w:rsidRPr="00537A60">
        <w:rPr>
          <w:rFonts w:ascii="Arial" w:hAnsi="Arial" w:cs="Arial"/>
          <w:i/>
          <w:iCs/>
          <w:sz w:val="20"/>
          <w:szCs w:val="20"/>
        </w:rPr>
        <w:t>ly</w:t>
      </w:r>
      <w:r w:rsidR="008A008E" w:rsidRPr="00537A60">
        <w:rPr>
          <w:rFonts w:ascii="Arial" w:hAnsi="Arial" w:cs="Arial"/>
          <w:i/>
          <w:iCs/>
          <w:sz w:val="20"/>
          <w:szCs w:val="20"/>
        </w:rPr>
        <w:t xml:space="preserve"> owned subsidiary of Nescot which operates different terms and conditions.</w:t>
      </w:r>
    </w:p>
    <w:p w14:paraId="26897DA9" w14:textId="46A89946" w:rsidR="00CC066B" w:rsidRPr="009E55D5" w:rsidRDefault="00CC066B" w:rsidP="00CC066B">
      <w:pPr>
        <w:shd w:val="clear" w:color="auto" w:fill="FFFFFF"/>
        <w:jc w:val="both"/>
        <w:rPr>
          <w:rFonts w:ascii="Arial" w:hAnsi="Arial" w:cs="Arial"/>
          <w:b/>
          <w:sz w:val="22"/>
          <w:szCs w:val="22"/>
        </w:rPr>
      </w:pPr>
    </w:p>
    <w:p w14:paraId="4D0CE2D4" w14:textId="5EA54DEA" w:rsidR="001D1D06" w:rsidRPr="009E55D5" w:rsidRDefault="001D1D06" w:rsidP="00CC066B">
      <w:pPr>
        <w:shd w:val="clear" w:color="auto" w:fill="FFFFFF"/>
        <w:jc w:val="both"/>
        <w:rPr>
          <w:rFonts w:ascii="Arial" w:hAnsi="Arial" w:cs="Arial"/>
          <w:b/>
          <w:sz w:val="22"/>
          <w:szCs w:val="22"/>
        </w:rPr>
      </w:pPr>
      <w:r w:rsidRPr="009E55D5">
        <w:rPr>
          <w:rFonts w:ascii="Arial" w:hAnsi="Arial" w:cs="Arial"/>
          <w:b/>
          <w:sz w:val="22"/>
          <w:szCs w:val="22"/>
        </w:rPr>
        <w:t>Closing date</w:t>
      </w:r>
      <w:r w:rsidR="00537A60">
        <w:rPr>
          <w:rFonts w:ascii="Arial" w:hAnsi="Arial" w:cs="Arial"/>
          <w:b/>
          <w:sz w:val="22"/>
          <w:szCs w:val="22"/>
        </w:rPr>
        <w:t xml:space="preserve"> is Wednesday 4</w:t>
      </w:r>
      <w:r w:rsidR="00537A60" w:rsidRPr="00537A60">
        <w:rPr>
          <w:rFonts w:ascii="Arial" w:hAnsi="Arial" w:cs="Arial"/>
          <w:b/>
          <w:sz w:val="22"/>
          <w:szCs w:val="22"/>
          <w:vertAlign w:val="superscript"/>
        </w:rPr>
        <w:t>th</w:t>
      </w:r>
      <w:r w:rsidR="00537A60">
        <w:rPr>
          <w:rFonts w:ascii="Arial" w:hAnsi="Arial" w:cs="Arial"/>
          <w:b/>
          <w:sz w:val="22"/>
          <w:szCs w:val="22"/>
        </w:rPr>
        <w:t xml:space="preserve"> June 2025</w:t>
      </w:r>
      <w:r w:rsidR="00925EAD">
        <w:rPr>
          <w:rFonts w:ascii="Arial" w:hAnsi="Arial" w:cs="Arial"/>
          <w:b/>
          <w:sz w:val="22"/>
          <w:szCs w:val="22"/>
        </w:rPr>
        <w:t xml:space="preserve"> 9am</w:t>
      </w:r>
    </w:p>
    <w:p w14:paraId="154E95F9" w14:textId="77777777" w:rsidR="006C04BE" w:rsidRPr="009E55D5" w:rsidRDefault="006C04BE" w:rsidP="00CC066B">
      <w:pPr>
        <w:shd w:val="clear" w:color="auto" w:fill="FFFFFF"/>
        <w:jc w:val="both"/>
        <w:rPr>
          <w:rFonts w:ascii="Arial" w:hAnsi="Arial" w:cs="Arial"/>
          <w:b/>
          <w:sz w:val="22"/>
          <w:szCs w:val="22"/>
        </w:rPr>
      </w:pPr>
    </w:p>
    <w:p w14:paraId="03A691BE" w14:textId="24DD39C1" w:rsidR="00CC066B" w:rsidRPr="009E55D5" w:rsidRDefault="00CC066B" w:rsidP="00CC066B">
      <w:pPr>
        <w:shd w:val="clear" w:color="auto" w:fill="FFFFFF"/>
        <w:jc w:val="both"/>
        <w:rPr>
          <w:rFonts w:ascii="Arial" w:hAnsi="Arial" w:cs="Arial"/>
          <w:b/>
          <w:sz w:val="22"/>
          <w:szCs w:val="22"/>
        </w:rPr>
      </w:pPr>
      <w:r w:rsidRPr="009E55D5">
        <w:rPr>
          <w:rFonts w:ascii="Arial" w:hAnsi="Arial" w:cs="Arial"/>
          <w:b/>
          <w:sz w:val="22"/>
          <w:szCs w:val="22"/>
        </w:rPr>
        <w:t>Interviews will be held</w:t>
      </w:r>
      <w:r w:rsidR="006C04BE" w:rsidRPr="009E55D5">
        <w:rPr>
          <w:rFonts w:ascii="Arial" w:hAnsi="Arial" w:cs="Arial"/>
          <w:b/>
          <w:sz w:val="22"/>
          <w:szCs w:val="22"/>
        </w:rPr>
        <w:t xml:space="preserve"> </w:t>
      </w:r>
      <w:r w:rsidR="00537A60">
        <w:rPr>
          <w:rFonts w:ascii="Arial" w:hAnsi="Arial" w:cs="Arial"/>
          <w:b/>
          <w:sz w:val="22"/>
          <w:szCs w:val="22"/>
        </w:rPr>
        <w:t>Wednesday 11</w:t>
      </w:r>
      <w:r w:rsidR="00537A60" w:rsidRPr="00537A60">
        <w:rPr>
          <w:rFonts w:ascii="Arial" w:hAnsi="Arial" w:cs="Arial"/>
          <w:b/>
          <w:sz w:val="22"/>
          <w:szCs w:val="22"/>
          <w:vertAlign w:val="superscript"/>
        </w:rPr>
        <w:t>th</w:t>
      </w:r>
      <w:r w:rsidR="00537A60">
        <w:rPr>
          <w:rFonts w:ascii="Arial" w:hAnsi="Arial" w:cs="Arial"/>
          <w:b/>
          <w:sz w:val="22"/>
          <w:szCs w:val="22"/>
        </w:rPr>
        <w:t xml:space="preserve"> June 2025</w:t>
      </w:r>
    </w:p>
    <w:p w14:paraId="04820B41" w14:textId="0BF671BE" w:rsidR="00733AB2" w:rsidRPr="009E55D5" w:rsidRDefault="00733AB2" w:rsidP="00CC066B">
      <w:pPr>
        <w:shd w:val="clear" w:color="auto" w:fill="FFFFFF"/>
        <w:jc w:val="both"/>
        <w:rPr>
          <w:rFonts w:ascii="Arial" w:hAnsi="Arial" w:cs="Arial"/>
          <w:b/>
          <w:sz w:val="22"/>
          <w:szCs w:val="22"/>
        </w:rPr>
      </w:pPr>
    </w:p>
    <w:p w14:paraId="08763130" w14:textId="4136A5C4" w:rsidR="00F92FAF" w:rsidRPr="009E55D5" w:rsidRDefault="005A380C">
      <w:pPr>
        <w:rPr>
          <w:rFonts w:ascii="Arial" w:hAnsi="Arial" w:cs="Arial"/>
          <w:b/>
          <w:sz w:val="22"/>
          <w:szCs w:val="22"/>
        </w:rPr>
      </w:pPr>
      <w:r w:rsidRPr="009E55D5">
        <w:rPr>
          <w:noProof/>
          <w:sz w:val="22"/>
          <w:szCs w:val="22"/>
        </w:rPr>
        <w:drawing>
          <wp:anchor distT="0" distB="0" distL="114300" distR="114300" simplePos="0" relativeHeight="251673600" behindDoc="0" locked="0" layoutInCell="1" allowOverlap="1" wp14:anchorId="1FCD9D14" wp14:editId="2CB7AFA3">
            <wp:simplePos x="0" y="0"/>
            <wp:positionH relativeFrom="column">
              <wp:posOffset>4600575</wp:posOffset>
            </wp:positionH>
            <wp:positionV relativeFrom="paragraph">
              <wp:posOffset>258445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FAF" w:rsidRPr="009E55D5">
        <w:rPr>
          <w:rFonts w:ascii="Arial" w:hAnsi="Arial" w:cs="Arial"/>
          <w:b/>
          <w:sz w:val="22"/>
          <w:szCs w:val="22"/>
        </w:rPr>
        <w:br w:type="page"/>
      </w:r>
    </w:p>
    <w:p w14:paraId="6882198E" w14:textId="621B561E" w:rsidR="00815A47" w:rsidRDefault="00815A47">
      <w:pPr>
        <w:rPr>
          <w:rFonts w:ascii="Arial" w:hAnsi="Arial" w:cs="Arial"/>
          <w:b/>
          <w:color w:val="3B3838" w:themeColor="background2" w:themeShade="40"/>
          <w:sz w:val="22"/>
          <w:szCs w:val="22"/>
        </w:rPr>
      </w:pPr>
    </w:p>
    <w:p w14:paraId="3954670E" w14:textId="1DD9D290" w:rsidR="00CC066B" w:rsidRDefault="00C1470C" w:rsidP="00537A60">
      <w:pPr>
        <w:shd w:val="clear" w:color="auto" w:fill="FFFFFF"/>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AF">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02CC6B43" w:rsidR="00E76D3F" w:rsidRDefault="00537A6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Transitions Officer - Schools</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5FFBC1BF" w:rsidR="00AF7AA0" w:rsidRPr="00AF7AA0" w:rsidRDefault="00537A6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Learning Support</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9F78183" w:rsidR="00AF7AA0" w:rsidRPr="00AF7AA0" w:rsidRDefault="00537A6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Full time, term time only</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24429915" w:rsidR="00AF7AA0" w:rsidRPr="00AF7AA0" w:rsidRDefault="00537A6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Permanent</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32644F45" w:rsidR="00AF7AA0" w:rsidRPr="00AF7AA0" w:rsidRDefault="00537A6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NEL LSA 2</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06EF2453" w:rsidR="00AF7AA0" w:rsidRPr="00AF7AA0" w:rsidRDefault="00537A6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2EFEB916" w:rsidR="00E76D3F" w:rsidRDefault="00537A60"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LS Coordinator (14-16s, school links and transition)</w:t>
            </w:r>
          </w:p>
        </w:tc>
      </w:tr>
    </w:tbl>
    <w:p w14:paraId="53476D1C" w14:textId="7631A1C9" w:rsidR="00E00160" w:rsidRDefault="00E00160" w:rsidP="00AF7AA0">
      <w:pPr>
        <w:rPr>
          <w:rFonts w:ascii="Arial" w:hAnsi="Arial" w:cs="Arial"/>
          <w:b/>
          <w:bCs/>
          <w:color w:val="812C7C"/>
        </w:rPr>
      </w:pPr>
    </w:p>
    <w:p w14:paraId="700B8A01" w14:textId="37E09617"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r w:rsidR="00537A60">
        <w:rPr>
          <w:rFonts w:ascii="Arial" w:hAnsi="Arial" w:cs="Arial"/>
          <w:color w:val="3B3838" w:themeColor="background2" w:themeShade="40"/>
          <w:sz w:val="22"/>
          <w:szCs w:val="22"/>
        </w:rPr>
        <w:t>HOD, LSA, students, parents, external schools</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14123131" w14:textId="77777777" w:rsidR="00537A60" w:rsidRDefault="00537A60" w:rsidP="00537A60">
            <w:pPr>
              <w:pStyle w:val="PlainText"/>
              <w:numPr>
                <w:ilvl w:val="0"/>
                <w:numId w:val="29"/>
              </w:numPr>
              <w:rPr>
                <w:rFonts w:ascii="Arial" w:hAnsi="Arial" w:cs="Arial"/>
              </w:rPr>
            </w:pPr>
            <w:r w:rsidRPr="6966FAD7">
              <w:rPr>
                <w:rFonts w:ascii="Arial" w:hAnsi="Arial" w:cs="Arial"/>
              </w:rPr>
              <w:t>Assist in organising bespoke provision for groups of pupils and individual students from local schools (maintained and SEN schools) and developing opportunities for individual pupils to infill into established Nescot classes on a full cost basis.</w:t>
            </w:r>
          </w:p>
          <w:p w14:paraId="18F5D3EF" w14:textId="77777777" w:rsidR="00537A60" w:rsidRDefault="00537A60" w:rsidP="00537A60">
            <w:pPr>
              <w:pStyle w:val="PlainText"/>
              <w:numPr>
                <w:ilvl w:val="0"/>
                <w:numId w:val="29"/>
              </w:numPr>
              <w:rPr>
                <w:rFonts w:ascii="Arial" w:hAnsi="Arial" w:cs="Arial"/>
              </w:rPr>
            </w:pPr>
            <w:r>
              <w:rPr>
                <w:rFonts w:ascii="Arial" w:hAnsi="Arial" w:cs="Arial"/>
              </w:rPr>
              <w:t>To provide support to students and parents during the transition from school to college.</w:t>
            </w:r>
          </w:p>
          <w:p w14:paraId="29D034F8" w14:textId="77777777" w:rsidR="00537A60" w:rsidRPr="00AB4D85" w:rsidRDefault="00537A60" w:rsidP="00537A60">
            <w:pPr>
              <w:pStyle w:val="PlainText"/>
              <w:numPr>
                <w:ilvl w:val="0"/>
                <w:numId w:val="29"/>
              </w:numPr>
              <w:rPr>
                <w:rFonts w:ascii="Arial" w:hAnsi="Arial" w:cs="Arial"/>
              </w:rPr>
            </w:pPr>
            <w:r>
              <w:rPr>
                <w:rFonts w:ascii="Arial" w:hAnsi="Arial" w:cs="Arial"/>
              </w:rPr>
              <w:t>To provide support to students transitioning from Foundation Learning into the main college.</w:t>
            </w:r>
          </w:p>
          <w:p w14:paraId="338CC9F6" w14:textId="77777777" w:rsidR="00537A60" w:rsidRDefault="00537A60" w:rsidP="00537A60">
            <w:pPr>
              <w:pStyle w:val="PlainText"/>
              <w:numPr>
                <w:ilvl w:val="0"/>
                <w:numId w:val="29"/>
              </w:numPr>
              <w:rPr>
                <w:rFonts w:ascii="Arial" w:hAnsi="Arial" w:cs="Arial"/>
              </w:rPr>
            </w:pPr>
            <w:r>
              <w:rPr>
                <w:rFonts w:ascii="Arial" w:hAnsi="Arial" w:cs="Arial"/>
              </w:rPr>
              <w:t>To help students transition out of College.</w:t>
            </w:r>
          </w:p>
          <w:p w14:paraId="61FEFA0C" w14:textId="4B46AD94" w:rsidR="00E00160" w:rsidRPr="00537A60" w:rsidRDefault="00537A60" w:rsidP="00537A60">
            <w:pPr>
              <w:pStyle w:val="PlainText"/>
              <w:numPr>
                <w:ilvl w:val="0"/>
                <w:numId w:val="29"/>
              </w:numPr>
              <w:rPr>
                <w:rFonts w:ascii="Arial" w:hAnsi="Arial" w:cs="Arial"/>
              </w:rPr>
            </w:pPr>
            <w:r w:rsidRPr="6966FAD7">
              <w:rPr>
                <w:rFonts w:ascii="Arial" w:hAnsi="Arial" w:cs="Arial"/>
              </w:rPr>
              <w:t>To promote the College to schools and local authorities and to develop strong links with them.</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4F896DAA" w14:textId="77777777" w:rsidR="00C63E16" w:rsidRPr="009B5C7E" w:rsidRDefault="00C63E16" w:rsidP="00C63E16">
            <w:pPr>
              <w:rPr>
                <w:rFonts w:ascii="Arial" w:hAnsi="Arial" w:cs="Arial"/>
                <w:bCs/>
              </w:rPr>
            </w:pPr>
          </w:p>
          <w:p w14:paraId="2BA13008" w14:textId="77777777" w:rsidR="00537A60" w:rsidRPr="00AB4D85" w:rsidRDefault="00537A60" w:rsidP="00537A60">
            <w:pPr>
              <w:numPr>
                <w:ilvl w:val="0"/>
                <w:numId w:val="11"/>
              </w:numPr>
              <w:rPr>
                <w:rFonts w:ascii="Arial" w:hAnsi="Arial" w:cs="Arial"/>
                <w:sz w:val="22"/>
                <w:szCs w:val="22"/>
              </w:rPr>
            </w:pPr>
            <w:r w:rsidRPr="00AB4D85">
              <w:rPr>
                <w:rFonts w:ascii="Arial" w:hAnsi="Arial" w:cs="Arial"/>
                <w:sz w:val="22"/>
                <w:szCs w:val="22"/>
              </w:rPr>
              <w:t>Promote a positive image of the college in all contacts with students, parents, schools, local authorities and other stakeholders</w:t>
            </w:r>
          </w:p>
          <w:p w14:paraId="61BC5DE0" w14:textId="77777777" w:rsidR="00537A60" w:rsidRPr="00AB4D85" w:rsidRDefault="00537A60" w:rsidP="00537A60">
            <w:pPr>
              <w:ind w:left="720"/>
              <w:rPr>
                <w:rFonts w:ascii="Arial" w:hAnsi="Arial" w:cs="Arial"/>
                <w:sz w:val="22"/>
                <w:szCs w:val="22"/>
              </w:rPr>
            </w:pPr>
          </w:p>
          <w:p w14:paraId="126A3258" w14:textId="77777777" w:rsidR="00537A60" w:rsidRPr="00AB4D85" w:rsidRDefault="00537A60" w:rsidP="00537A60">
            <w:pPr>
              <w:numPr>
                <w:ilvl w:val="0"/>
                <w:numId w:val="11"/>
              </w:numPr>
              <w:rPr>
                <w:rFonts w:ascii="Arial" w:hAnsi="Arial" w:cs="Arial"/>
                <w:sz w:val="22"/>
                <w:szCs w:val="22"/>
              </w:rPr>
            </w:pPr>
            <w:r w:rsidRPr="6966FAD7">
              <w:rPr>
                <w:rFonts w:ascii="Arial" w:hAnsi="Arial" w:cs="Arial"/>
                <w:sz w:val="22"/>
                <w:szCs w:val="22"/>
              </w:rPr>
              <w:t>Work with local schools (maintained and SEN) in Surrey to organise courses and develop infill opportunities for their learners.</w:t>
            </w:r>
          </w:p>
          <w:p w14:paraId="0F1A16E4" w14:textId="77777777" w:rsidR="00537A60" w:rsidRPr="00AB4D85" w:rsidRDefault="00537A60" w:rsidP="00537A60">
            <w:pPr>
              <w:pStyle w:val="ListParagraph"/>
              <w:rPr>
                <w:rFonts w:ascii="Arial" w:hAnsi="Arial" w:cs="Arial"/>
                <w:sz w:val="22"/>
                <w:szCs w:val="22"/>
              </w:rPr>
            </w:pPr>
          </w:p>
          <w:p w14:paraId="76ECCFCA" w14:textId="77777777" w:rsidR="00537A60" w:rsidRPr="00AB4D85" w:rsidRDefault="00537A60" w:rsidP="00537A60">
            <w:pPr>
              <w:numPr>
                <w:ilvl w:val="0"/>
                <w:numId w:val="11"/>
              </w:numPr>
              <w:rPr>
                <w:rFonts w:ascii="Arial" w:hAnsi="Arial" w:cs="Arial"/>
                <w:sz w:val="22"/>
                <w:szCs w:val="22"/>
              </w:rPr>
            </w:pPr>
            <w:r w:rsidRPr="6966FAD7">
              <w:rPr>
                <w:rFonts w:ascii="Arial" w:hAnsi="Arial" w:cs="Arial"/>
                <w:sz w:val="22"/>
                <w:szCs w:val="22"/>
              </w:rPr>
              <w:t>Liaise and communicate with schools who have leaners at the college.</w:t>
            </w:r>
          </w:p>
          <w:p w14:paraId="75EC639A" w14:textId="77777777" w:rsidR="00537A60" w:rsidRPr="00AB4D85" w:rsidRDefault="00537A60" w:rsidP="00537A60">
            <w:pPr>
              <w:pStyle w:val="ListParagraph"/>
              <w:rPr>
                <w:rFonts w:ascii="Arial" w:hAnsi="Arial" w:cs="Arial"/>
                <w:sz w:val="22"/>
                <w:szCs w:val="22"/>
              </w:rPr>
            </w:pPr>
          </w:p>
          <w:p w14:paraId="08B60874" w14:textId="77777777" w:rsidR="00537A60" w:rsidRPr="00AB4D85" w:rsidRDefault="00537A60" w:rsidP="00537A60">
            <w:pPr>
              <w:numPr>
                <w:ilvl w:val="0"/>
                <w:numId w:val="11"/>
              </w:numPr>
              <w:rPr>
                <w:rFonts w:ascii="Arial" w:hAnsi="Arial" w:cs="Arial"/>
                <w:sz w:val="22"/>
                <w:szCs w:val="22"/>
              </w:rPr>
            </w:pPr>
            <w:r w:rsidRPr="00AB4D85">
              <w:rPr>
                <w:rFonts w:ascii="Arial" w:hAnsi="Arial" w:cs="Arial"/>
                <w:sz w:val="22"/>
                <w:szCs w:val="22"/>
              </w:rPr>
              <w:t>To liaise with other departments to organise and monitor infill opportunities.</w:t>
            </w:r>
          </w:p>
          <w:p w14:paraId="4A6F0735" w14:textId="77777777" w:rsidR="00537A60" w:rsidRPr="00AB4D85" w:rsidRDefault="00537A60" w:rsidP="00537A60">
            <w:pPr>
              <w:pStyle w:val="ListParagraph"/>
              <w:rPr>
                <w:rFonts w:ascii="Arial" w:hAnsi="Arial" w:cs="Arial"/>
                <w:sz w:val="22"/>
                <w:szCs w:val="22"/>
              </w:rPr>
            </w:pPr>
          </w:p>
          <w:p w14:paraId="20745785" w14:textId="77777777" w:rsidR="00537A60" w:rsidRPr="00AB4D85" w:rsidRDefault="00537A60" w:rsidP="00537A60">
            <w:pPr>
              <w:numPr>
                <w:ilvl w:val="0"/>
                <w:numId w:val="11"/>
              </w:numPr>
              <w:rPr>
                <w:rFonts w:ascii="Arial" w:hAnsi="Arial" w:cs="Arial"/>
                <w:sz w:val="22"/>
                <w:szCs w:val="22"/>
              </w:rPr>
            </w:pPr>
            <w:r w:rsidRPr="00AB4D85">
              <w:rPr>
                <w:rFonts w:ascii="Arial" w:hAnsi="Arial" w:cs="Arial"/>
                <w:sz w:val="22"/>
                <w:szCs w:val="22"/>
              </w:rPr>
              <w:t>To organise, promote and attend transitions events</w:t>
            </w:r>
          </w:p>
          <w:p w14:paraId="2A4E45EF" w14:textId="77777777" w:rsidR="00537A60" w:rsidRPr="00AB4D85" w:rsidRDefault="00537A60" w:rsidP="00537A60">
            <w:pPr>
              <w:pStyle w:val="ListParagraph"/>
              <w:rPr>
                <w:rFonts w:ascii="Arial" w:hAnsi="Arial" w:cs="Arial"/>
                <w:sz w:val="22"/>
                <w:szCs w:val="22"/>
              </w:rPr>
            </w:pPr>
          </w:p>
          <w:p w14:paraId="17DDB9A5" w14:textId="77777777" w:rsidR="00537A60" w:rsidRPr="00AB4D85" w:rsidRDefault="00537A60" w:rsidP="00537A60">
            <w:pPr>
              <w:numPr>
                <w:ilvl w:val="0"/>
                <w:numId w:val="11"/>
              </w:numPr>
              <w:rPr>
                <w:rFonts w:ascii="Arial" w:hAnsi="Arial" w:cs="Arial"/>
                <w:sz w:val="22"/>
                <w:szCs w:val="22"/>
              </w:rPr>
            </w:pPr>
            <w:r w:rsidRPr="6966FAD7">
              <w:rPr>
                <w:rFonts w:ascii="Arial" w:hAnsi="Arial" w:cs="Arial"/>
                <w:sz w:val="22"/>
                <w:szCs w:val="22"/>
              </w:rPr>
              <w:t>To contribute to annual reviews as required.</w:t>
            </w:r>
          </w:p>
          <w:p w14:paraId="30279DEC" w14:textId="77777777" w:rsidR="00537A60" w:rsidRPr="00AB4D85" w:rsidRDefault="00537A60" w:rsidP="00537A60">
            <w:pPr>
              <w:pStyle w:val="ListParagraph"/>
              <w:rPr>
                <w:rFonts w:ascii="Arial" w:hAnsi="Arial" w:cs="Arial"/>
                <w:sz w:val="22"/>
                <w:szCs w:val="22"/>
              </w:rPr>
            </w:pPr>
          </w:p>
          <w:p w14:paraId="7AE23C4D" w14:textId="77777777" w:rsidR="00537A60" w:rsidRPr="00AB4D85" w:rsidRDefault="00537A60" w:rsidP="00537A60">
            <w:pPr>
              <w:numPr>
                <w:ilvl w:val="0"/>
                <w:numId w:val="11"/>
              </w:numPr>
              <w:rPr>
                <w:rFonts w:ascii="Arial" w:hAnsi="Arial" w:cs="Arial"/>
                <w:sz w:val="22"/>
                <w:szCs w:val="22"/>
              </w:rPr>
            </w:pPr>
            <w:r w:rsidRPr="00AB4D85">
              <w:rPr>
                <w:rFonts w:ascii="Arial" w:hAnsi="Arial" w:cs="Arial"/>
                <w:sz w:val="22"/>
                <w:szCs w:val="22"/>
              </w:rPr>
              <w:t xml:space="preserve">To provide information and advice on local opportunities available to college leavers. </w:t>
            </w:r>
          </w:p>
          <w:p w14:paraId="54304072" w14:textId="77777777" w:rsidR="00537A60" w:rsidRPr="00AB4D85" w:rsidRDefault="00537A60" w:rsidP="00537A60">
            <w:pPr>
              <w:pStyle w:val="ListParagraph"/>
              <w:rPr>
                <w:rFonts w:ascii="Arial" w:hAnsi="Arial" w:cs="Arial"/>
                <w:sz w:val="22"/>
                <w:szCs w:val="22"/>
              </w:rPr>
            </w:pPr>
          </w:p>
          <w:p w14:paraId="5A253399" w14:textId="77777777" w:rsidR="00537A60" w:rsidRPr="00AB4D85" w:rsidRDefault="00537A60" w:rsidP="00537A60">
            <w:pPr>
              <w:numPr>
                <w:ilvl w:val="0"/>
                <w:numId w:val="11"/>
              </w:numPr>
              <w:rPr>
                <w:rFonts w:ascii="Arial" w:hAnsi="Arial" w:cs="Arial"/>
                <w:sz w:val="22"/>
                <w:szCs w:val="22"/>
              </w:rPr>
            </w:pPr>
            <w:r w:rsidRPr="00AB4D85">
              <w:rPr>
                <w:rFonts w:ascii="Arial" w:hAnsi="Arial" w:cs="Arial"/>
                <w:sz w:val="22"/>
                <w:szCs w:val="22"/>
              </w:rPr>
              <w:t>To liaise with local authority transitions teams and independent transitions services.</w:t>
            </w:r>
          </w:p>
          <w:p w14:paraId="60395AC8" w14:textId="77777777" w:rsidR="00537A60" w:rsidRPr="00AB4D85" w:rsidRDefault="00537A60" w:rsidP="00537A60">
            <w:pPr>
              <w:pStyle w:val="ListParagraph"/>
              <w:rPr>
                <w:rFonts w:ascii="Arial" w:hAnsi="Arial" w:cs="Arial"/>
                <w:sz w:val="22"/>
                <w:szCs w:val="22"/>
              </w:rPr>
            </w:pPr>
          </w:p>
          <w:p w14:paraId="70BFF510" w14:textId="135CA192" w:rsidR="00C63E16" w:rsidRPr="009B5C7E" w:rsidRDefault="00537A60" w:rsidP="00537A60">
            <w:pPr>
              <w:pStyle w:val="BodyText2"/>
              <w:numPr>
                <w:ilvl w:val="0"/>
                <w:numId w:val="11"/>
              </w:numPr>
              <w:autoSpaceDE w:val="0"/>
              <w:autoSpaceDN w:val="0"/>
              <w:spacing w:after="0" w:line="240" w:lineRule="auto"/>
              <w:jc w:val="both"/>
              <w:rPr>
                <w:rFonts w:ascii="Arial" w:hAnsi="Arial" w:cs="Arial"/>
                <w:b/>
              </w:rPr>
            </w:pPr>
            <w:r w:rsidRPr="00AB4D85">
              <w:rPr>
                <w:rFonts w:ascii="Arial" w:hAnsi="Arial" w:cs="Arial"/>
                <w:sz w:val="22"/>
                <w:szCs w:val="22"/>
              </w:rPr>
              <w:t>Ensure the collection of detailed work records and management of data to help evaluate the service and produce appropriate reports, including contributing to the self-assessment process.</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0047740C">
        <w:trPr>
          <w:trHeight w:hRule="exact" w:val="454"/>
        </w:trPr>
        <w:tc>
          <w:tcPr>
            <w:tcW w:w="9016" w:type="dxa"/>
            <w:gridSpan w:val="2"/>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gridSpan w:val="2"/>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1422DC">
              <w:rPr>
                <w:rFonts w:ascii="Arial" w:hAnsi="Arial" w:cs="Arial"/>
                <w:bCs/>
                <w:sz w:val="22"/>
                <w:szCs w:val="22"/>
              </w:rPr>
              <w:t>.</w:t>
            </w:r>
          </w:p>
          <w:p w14:paraId="4B9C0859" w14:textId="77777777" w:rsidR="00E44D5C" w:rsidRPr="00E44D5C" w:rsidRDefault="00F03DC3" w:rsidP="00E44D5C">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p w14:paraId="080965E7" w14:textId="0560629A" w:rsidR="00E44D5C" w:rsidRPr="00E44D5C" w:rsidRDefault="00E44D5C" w:rsidP="00E44D5C">
            <w:pPr>
              <w:numPr>
                <w:ilvl w:val="0"/>
                <w:numId w:val="11"/>
              </w:numPr>
              <w:shd w:val="clear" w:color="auto" w:fill="FFFFFF"/>
              <w:spacing w:after="240"/>
              <w:rPr>
                <w:rFonts w:ascii="Arial" w:hAnsi="Arial" w:cs="Arial"/>
                <w:bCs/>
                <w:color w:val="3B3838" w:themeColor="background2" w:themeShade="40"/>
                <w:sz w:val="22"/>
                <w:szCs w:val="22"/>
              </w:rPr>
            </w:pPr>
            <w:r w:rsidRPr="00E44D5C">
              <w:rPr>
                <w:rFonts w:ascii="Arial" w:hAnsi="Arial" w:cs="Arial"/>
                <w:sz w:val="22"/>
                <w:szCs w:val="22"/>
              </w:rPr>
              <w:lastRenderedPageBreak/>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77777777" w:rsidR="00C63E16" w:rsidRPr="00C91D20" w:rsidRDefault="00C63E16" w:rsidP="00C63E16">
            <w:pPr>
              <w:pStyle w:val="ListParagraph"/>
              <w:ind w:right="-483"/>
              <w:rPr>
                <w:rFonts w:ascii="Arial" w:hAnsi="Arial" w:cs="Arial"/>
                <w:b/>
                <w:sz w:val="22"/>
                <w:szCs w:val="22"/>
              </w:rPr>
            </w:pPr>
          </w:p>
          <w:p w14:paraId="04C98526" w14:textId="3086CD16"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06638610"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bl>
    <w:p w14:paraId="33107D26" w14:textId="331ACBEF" w:rsidR="008235BC" w:rsidRDefault="00537A60">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789E23EC">
            <wp:simplePos x="0" y="0"/>
            <wp:positionH relativeFrom="margin">
              <wp:posOffset>1900555</wp:posOffset>
            </wp:positionH>
            <wp:positionV relativeFrom="margin">
              <wp:posOffset>-876300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537A60" w:rsidRDefault="004F2BB0" w:rsidP="004F2BB0">
            <w:pPr>
              <w:pStyle w:val="ListParagraph"/>
              <w:numPr>
                <w:ilvl w:val="0"/>
                <w:numId w:val="26"/>
              </w:numPr>
              <w:shd w:val="clear" w:color="auto" w:fill="FFFFFF"/>
              <w:spacing w:after="240"/>
              <w:rPr>
                <w:rFonts w:ascii="Arial" w:hAnsi="Arial" w:cs="Arial"/>
                <w:sz w:val="22"/>
                <w:szCs w:val="22"/>
              </w:rPr>
            </w:pPr>
            <w:r w:rsidRPr="00537A60">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537A60" w:rsidRDefault="004F2BB0" w:rsidP="004F2BB0">
            <w:pPr>
              <w:pStyle w:val="ListParagraph"/>
              <w:numPr>
                <w:ilvl w:val="0"/>
                <w:numId w:val="26"/>
              </w:numPr>
              <w:rPr>
                <w:sz w:val="22"/>
                <w:szCs w:val="22"/>
              </w:rPr>
            </w:pPr>
            <w:r w:rsidRPr="00537A60">
              <w:rPr>
                <w:rFonts w:ascii="Arial" w:hAnsi="Arial" w:cs="Arial"/>
                <w:sz w:val="22"/>
                <w:szCs w:val="22"/>
              </w:rPr>
              <w:lastRenderedPageBreak/>
              <w:t xml:space="preserve">The Health and Safety Policy is available through Sharepoint, your line manager or via </w:t>
            </w:r>
            <w:r w:rsidR="008F3877" w:rsidRPr="00537A60">
              <w:rPr>
                <w:rFonts w:ascii="Arial" w:hAnsi="Arial" w:cs="Arial"/>
                <w:sz w:val="22"/>
                <w:szCs w:val="22"/>
              </w:rPr>
              <w:t>Onboarding</w:t>
            </w:r>
            <w:r w:rsidRPr="00537A60">
              <w:rPr>
                <w:rFonts w:ascii="Arial" w:hAnsi="Arial" w:cs="Arial"/>
                <w:sz w:val="22"/>
                <w:szCs w:val="22"/>
              </w:rPr>
              <w:t xml:space="preserve"> </w:t>
            </w:r>
            <w:r w:rsidR="008F3877" w:rsidRPr="00537A60">
              <w:rPr>
                <w:rFonts w:ascii="Arial" w:hAnsi="Arial" w:cs="Arial"/>
                <w:sz w:val="22"/>
                <w:szCs w:val="22"/>
              </w:rPr>
              <w:t>.</w:t>
            </w:r>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537A60">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537A60">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6BDC22F3"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537A60">
              <w:rPr>
                <w:rFonts w:ascii="Arial" w:hAnsi="Arial" w:cs="Arial"/>
                <w:sz w:val="22"/>
                <w:szCs w:val="22"/>
              </w:rPr>
              <w:t xml:space="preserve">AP                   </w:t>
            </w:r>
            <w:r w:rsidRPr="009E55D5">
              <w:rPr>
                <w:rFonts w:ascii="Arial" w:hAnsi="Arial" w:cs="Arial"/>
                <w:sz w:val="22"/>
                <w:szCs w:val="22"/>
              </w:rPr>
              <w:tab/>
              <w:t>Date</w:t>
            </w:r>
            <w:r w:rsidR="003A1592" w:rsidRPr="009E55D5">
              <w:rPr>
                <w:rFonts w:ascii="Arial" w:hAnsi="Arial" w:cs="Arial"/>
                <w:sz w:val="22"/>
                <w:szCs w:val="22"/>
              </w:rPr>
              <w:t xml:space="preserve">: </w:t>
            </w:r>
            <w:r w:rsidR="00537A60">
              <w:rPr>
                <w:rFonts w:ascii="Arial" w:hAnsi="Arial" w:cs="Arial"/>
                <w:sz w:val="22"/>
                <w:szCs w:val="22"/>
              </w:rPr>
              <w:t>April 25</w:t>
            </w:r>
          </w:p>
          <w:p w14:paraId="05DF613F" w14:textId="77777777" w:rsidR="00171010" w:rsidRPr="009E55D5" w:rsidRDefault="00171010" w:rsidP="00171010">
            <w:pPr>
              <w:shd w:val="clear" w:color="auto" w:fill="FFFFFF"/>
              <w:rPr>
                <w:rFonts w:ascii="Arial" w:hAnsi="Arial" w:cs="Arial"/>
                <w:b/>
                <w:sz w:val="22"/>
                <w:szCs w:val="22"/>
              </w:rPr>
            </w:pPr>
          </w:p>
          <w:p w14:paraId="65A24E71" w14:textId="547D258C"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537A60">
              <w:rPr>
                <w:rFonts w:ascii="Arial" w:hAnsi="Arial" w:cs="Arial"/>
                <w:sz w:val="22"/>
                <w:szCs w:val="22"/>
              </w:rPr>
              <w:t>HR</w:t>
            </w:r>
            <w:r w:rsidRPr="009E55D5">
              <w:rPr>
                <w:rFonts w:ascii="Arial" w:hAnsi="Arial" w:cs="Arial"/>
                <w:sz w:val="22"/>
                <w:szCs w:val="22"/>
              </w:rPr>
              <w:tab/>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537A60">
              <w:rPr>
                <w:rFonts w:ascii="Arial" w:hAnsi="Arial" w:cs="Arial"/>
                <w:sz w:val="22"/>
                <w:szCs w:val="22"/>
              </w:rPr>
              <w:t>May 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601642D9" w:rsidR="004F2636" w:rsidRDefault="004F2636" w:rsidP="004F2636">
      <w:pPr>
        <w:jc w:val="center"/>
        <w:rPr>
          <w:rFonts w:ascii="Arial" w:hAnsi="Arial" w:cs="Arial"/>
          <w:color w:val="3B3838" w:themeColor="background2" w:themeShade="40"/>
          <w:sz w:val="22"/>
          <w:szCs w:val="22"/>
        </w:rPr>
      </w:pPr>
    </w:p>
    <w:p w14:paraId="510F7A9D" w14:textId="59DFB592" w:rsidR="00537A60" w:rsidRDefault="00537A60" w:rsidP="004F2636">
      <w:pPr>
        <w:jc w:val="center"/>
        <w:rPr>
          <w:rFonts w:ascii="Arial" w:hAnsi="Arial" w:cs="Arial"/>
          <w:color w:val="3B3838" w:themeColor="background2" w:themeShade="40"/>
          <w:sz w:val="22"/>
          <w:szCs w:val="22"/>
        </w:rPr>
      </w:pPr>
    </w:p>
    <w:p w14:paraId="76458863" w14:textId="648E42D0" w:rsidR="00537A60" w:rsidRDefault="00537A60" w:rsidP="004F2636">
      <w:pPr>
        <w:jc w:val="center"/>
        <w:rPr>
          <w:rFonts w:ascii="Arial" w:hAnsi="Arial" w:cs="Arial"/>
          <w:color w:val="3B3838" w:themeColor="background2" w:themeShade="40"/>
          <w:sz w:val="22"/>
          <w:szCs w:val="22"/>
        </w:rPr>
      </w:pPr>
    </w:p>
    <w:p w14:paraId="40A6015A" w14:textId="3B8EA0BA" w:rsidR="00537A60" w:rsidRDefault="00537A60" w:rsidP="004F2636">
      <w:pPr>
        <w:jc w:val="center"/>
        <w:rPr>
          <w:rFonts w:ascii="Arial" w:hAnsi="Arial" w:cs="Arial"/>
          <w:color w:val="3B3838" w:themeColor="background2" w:themeShade="40"/>
          <w:sz w:val="22"/>
          <w:szCs w:val="22"/>
        </w:rPr>
      </w:pPr>
    </w:p>
    <w:p w14:paraId="69B8E0E6" w14:textId="7498D5E2" w:rsidR="00537A60" w:rsidRDefault="00537A60" w:rsidP="004F2636">
      <w:pPr>
        <w:jc w:val="center"/>
        <w:rPr>
          <w:rFonts w:ascii="Arial" w:hAnsi="Arial" w:cs="Arial"/>
          <w:color w:val="3B3838" w:themeColor="background2" w:themeShade="40"/>
          <w:sz w:val="22"/>
          <w:szCs w:val="22"/>
        </w:rPr>
      </w:pPr>
    </w:p>
    <w:p w14:paraId="26522262" w14:textId="37FDD701" w:rsidR="00537A60" w:rsidRDefault="00537A60" w:rsidP="004F2636">
      <w:pPr>
        <w:jc w:val="center"/>
        <w:rPr>
          <w:rFonts w:ascii="Arial" w:hAnsi="Arial" w:cs="Arial"/>
          <w:color w:val="3B3838" w:themeColor="background2" w:themeShade="40"/>
          <w:sz w:val="22"/>
          <w:szCs w:val="22"/>
        </w:rPr>
      </w:pPr>
    </w:p>
    <w:p w14:paraId="202E0D31" w14:textId="21BCE3C0" w:rsidR="00537A60" w:rsidRDefault="00537A60" w:rsidP="004F2636">
      <w:pPr>
        <w:jc w:val="center"/>
        <w:rPr>
          <w:rFonts w:ascii="Arial" w:hAnsi="Arial" w:cs="Arial"/>
          <w:color w:val="3B3838" w:themeColor="background2" w:themeShade="40"/>
          <w:sz w:val="22"/>
          <w:szCs w:val="22"/>
        </w:rPr>
      </w:pPr>
    </w:p>
    <w:p w14:paraId="6679F325" w14:textId="6F71CDB2" w:rsidR="00537A60" w:rsidRDefault="00537A60" w:rsidP="004F2636">
      <w:pPr>
        <w:jc w:val="center"/>
        <w:rPr>
          <w:rFonts w:ascii="Arial" w:hAnsi="Arial" w:cs="Arial"/>
          <w:color w:val="3B3838" w:themeColor="background2" w:themeShade="40"/>
          <w:sz w:val="22"/>
          <w:szCs w:val="22"/>
        </w:rPr>
      </w:pPr>
    </w:p>
    <w:p w14:paraId="7BED1E25" w14:textId="52AA74A4" w:rsidR="00537A60" w:rsidRDefault="00537A60" w:rsidP="004F2636">
      <w:pPr>
        <w:jc w:val="center"/>
        <w:rPr>
          <w:rFonts w:ascii="Arial" w:hAnsi="Arial" w:cs="Arial"/>
          <w:color w:val="3B3838" w:themeColor="background2" w:themeShade="40"/>
          <w:sz w:val="22"/>
          <w:szCs w:val="22"/>
        </w:rPr>
      </w:pPr>
    </w:p>
    <w:p w14:paraId="70499383" w14:textId="51AD03EC" w:rsidR="00537A60" w:rsidRDefault="00537A60" w:rsidP="004F2636">
      <w:pPr>
        <w:jc w:val="center"/>
        <w:rPr>
          <w:rFonts w:ascii="Arial" w:hAnsi="Arial" w:cs="Arial"/>
          <w:color w:val="3B3838" w:themeColor="background2" w:themeShade="40"/>
          <w:sz w:val="22"/>
          <w:szCs w:val="22"/>
        </w:rPr>
      </w:pPr>
    </w:p>
    <w:p w14:paraId="757C4DF9" w14:textId="3CC8301C" w:rsidR="00537A60" w:rsidRDefault="00537A60" w:rsidP="004F2636">
      <w:pPr>
        <w:jc w:val="center"/>
        <w:rPr>
          <w:rFonts w:ascii="Arial" w:hAnsi="Arial" w:cs="Arial"/>
          <w:color w:val="3B3838" w:themeColor="background2" w:themeShade="40"/>
          <w:sz w:val="22"/>
          <w:szCs w:val="22"/>
        </w:rPr>
      </w:pPr>
    </w:p>
    <w:p w14:paraId="66EA7650" w14:textId="4BC9DA97" w:rsidR="00537A60" w:rsidRDefault="00537A60" w:rsidP="004F2636">
      <w:pPr>
        <w:jc w:val="center"/>
        <w:rPr>
          <w:rFonts w:ascii="Arial" w:hAnsi="Arial" w:cs="Arial"/>
          <w:color w:val="3B3838" w:themeColor="background2" w:themeShade="40"/>
          <w:sz w:val="22"/>
          <w:szCs w:val="22"/>
        </w:rPr>
      </w:pPr>
    </w:p>
    <w:p w14:paraId="19D3B28B" w14:textId="6975303F" w:rsidR="00537A60" w:rsidRDefault="00537A60" w:rsidP="004F2636">
      <w:pPr>
        <w:jc w:val="center"/>
        <w:rPr>
          <w:rFonts w:ascii="Arial" w:hAnsi="Arial" w:cs="Arial"/>
          <w:color w:val="3B3838" w:themeColor="background2" w:themeShade="40"/>
          <w:sz w:val="22"/>
          <w:szCs w:val="22"/>
        </w:rPr>
      </w:pPr>
    </w:p>
    <w:p w14:paraId="4FC8D21A" w14:textId="66311AE4" w:rsidR="00537A60" w:rsidRDefault="00537A60" w:rsidP="004F2636">
      <w:pPr>
        <w:jc w:val="center"/>
        <w:rPr>
          <w:rFonts w:ascii="Arial" w:hAnsi="Arial" w:cs="Arial"/>
          <w:color w:val="3B3838" w:themeColor="background2" w:themeShade="40"/>
          <w:sz w:val="22"/>
          <w:szCs w:val="22"/>
        </w:rPr>
      </w:pPr>
    </w:p>
    <w:p w14:paraId="04E188CE" w14:textId="5B49F07F" w:rsidR="00537A60" w:rsidRDefault="00537A60" w:rsidP="004F2636">
      <w:pPr>
        <w:jc w:val="center"/>
        <w:rPr>
          <w:rFonts w:ascii="Arial" w:hAnsi="Arial" w:cs="Arial"/>
          <w:color w:val="3B3838" w:themeColor="background2" w:themeShade="40"/>
          <w:sz w:val="22"/>
          <w:szCs w:val="22"/>
        </w:rPr>
      </w:pPr>
    </w:p>
    <w:p w14:paraId="3E9C11AD" w14:textId="045EF603" w:rsidR="00537A60" w:rsidRDefault="00537A60" w:rsidP="004F2636">
      <w:pPr>
        <w:jc w:val="center"/>
        <w:rPr>
          <w:rFonts w:ascii="Arial" w:hAnsi="Arial" w:cs="Arial"/>
          <w:color w:val="3B3838" w:themeColor="background2" w:themeShade="40"/>
          <w:sz w:val="22"/>
          <w:szCs w:val="22"/>
        </w:rPr>
      </w:pPr>
    </w:p>
    <w:p w14:paraId="4A10949A" w14:textId="77777777" w:rsidR="00537A60" w:rsidRDefault="00537A60"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45307C85" w:rsidR="004F2636" w:rsidRDefault="004F2636"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6F3E614D"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r w:rsidR="00537A60">
              <w:rPr>
                <w:rFonts w:ascii="Arial" w:hAnsi="Arial" w:cs="Arial"/>
                <w:b/>
                <w:bCs/>
                <w:color w:val="FFFFFF" w:themeColor="background1"/>
              </w:rPr>
              <w:t>Transitions Officer</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55F4AD8" w14:textId="77777777" w:rsidR="00537A60" w:rsidRDefault="00537A60" w:rsidP="00537A60">
            <w:pPr>
              <w:rPr>
                <w:rFonts w:ascii="Arial" w:hAnsi="Arial" w:cs="Arial"/>
                <w:sz w:val="22"/>
                <w:szCs w:val="22"/>
              </w:rPr>
            </w:pPr>
            <w:r>
              <w:rPr>
                <w:rFonts w:ascii="Arial" w:hAnsi="Arial" w:cs="Arial"/>
                <w:sz w:val="22"/>
                <w:szCs w:val="22"/>
              </w:rPr>
              <w:t>Experience of working with young people with learning disabilities/disabilities</w:t>
            </w:r>
          </w:p>
          <w:p w14:paraId="33C6F140" w14:textId="77777777" w:rsidR="00537A60" w:rsidRDefault="00537A60" w:rsidP="00537A60">
            <w:pPr>
              <w:rPr>
                <w:rFonts w:ascii="Arial" w:hAnsi="Arial" w:cs="Arial"/>
              </w:rPr>
            </w:pPr>
          </w:p>
          <w:p w14:paraId="7221E13D" w14:textId="77777777" w:rsidR="00537A60" w:rsidRDefault="00537A60" w:rsidP="00537A60">
            <w:pPr>
              <w:rPr>
                <w:rFonts w:ascii="Arial" w:hAnsi="Arial" w:cs="Arial"/>
                <w:sz w:val="22"/>
                <w:szCs w:val="22"/>
              </w:rPr>
            </w:pPr>
            <w:r w:rsidRPr="00EB298A">
              <w:rPr>
                <w:rFonts w:ascii="Arial" w:hAnsi="Arial" w:cs="Arial"/>
                <w:sz w:val="22"/>
                <w:szCs w:val="22"/>
              </w:rPr>
              <w:t xml:space="preserve">Knowledge of </w:t>
            </w:r>
            <w:r>
              <w:rPr>
                <w:rFonts w:ascii="Arial" w:hAnsi="Arial" w:cs="Arial"/>
                <w:sz w:val="22"/>
                <w:szCs w:val="22"/>
              </w:rPr>
              <w:t>School Links Programmes</w:t>
            </w:r>
          </w:p>
          <w:p w14:paraId="18CADBD2" w14:textId="77777777" w:rsidR="00537A60" w:rsidRPr="003737F0" w:rsidRDefault="00537A60" w:rsidP="00537A60">
            <w:pPr>
              <w:rPr>
                <w:rFonts w:ascii="Arial" w:hAnsi="Arial" w:cs="Arial"/>
              </w:rPr>
            </w:pPr>
          </w:p>
          <w:p w14:paraId="395FC81A" w14:textId="77777777" w:rsidR="00537A60" w:rsidRDefault="00537A60" w:rsidP="00537A60">
            <w:pPr>
              <w:rPr>
                <w:rFonts w:ascii="Arial" w:hAnsi="Arial" w:cs="Arial"/>
                <w:sz w:val="22"/>
                <w:szCs w:val="22"/>
              </w:rPr>
            </w:pPr>
            <w:r>
              <w:rPr>
                <w:rFonts w:ascii="Arial" w:hAnsi="Arial" w:cs="Arial"/>
                <w:sz w:val="22"/>
                <w:szCs w:val="22"/>
              </w:rPr>
              <w:t>Knowledge of transitions process, including annual reviews and local authority transitions teams</w:t>
            </w:r>
          </w:p>
          <w:p w14:paraId="4BD8B5FF" w14:textId="4ABEBBBC" w:rsidR="00170ABB" w:rsidRPr="00170ABB" w:rsidRDefault="00170ABB" w:rsidP="00C1470C">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1AA400A" w14:textId="77777777" w:rsidR="00537A60" w:rsidRPr="00EB298A" w:rsidRDefault="00537A60" w:rsidP="00537A60">
            <w:pPr>
              <w:jc w:val="center"/>
              <w:rPr>
                <w:rFonts w:ascii="Arial" w:hAnsi="Arial" w:cs="Arial"/>
              </w:rPr>
            </w:pPr>
            <w:r w:rsidRPr="00EB298A">
              <w:rPr>
                <w:rFonts w:ascii="Arial" w:hAnsi="Arial" w:cs="Arial"/>
                <w:sz w:val="22"/>
                <w:szCs w:val="22"/>
              </w:rPr>
              <w:t>A</w:t>
            </w:r>
            <w:r>
              <w:rPr>
                <w:rFonts w:ascii="Arial" w:hAnsi="Arial" w:cs="Arial"/>
                <w:sz w:val="22"/>
                <w:szCs w:val="22"/>
              </w:rPr>
              <w:t>/I</w:t>
            </w:r>
          </w:p>
          <w:p w14:paraId="3B678C23" w14:textId="77777777" w:rsidR="00537A60" w:rsidRPr="00EB298A" w:rsidRDefault="00537A60" w:rsidP="00537A60">
            <w:pPr>
              <w:jc w:val="center"/>
              <w:rPr>
                <w:rFonts w:ascii="Arial" w:hAnsi="Arial" w:cs="Arial"/>
              </w:rPr>
            </w:pPr>
          </w:p>
          <w:p w14:paraId="0E77DFA7" w14:textId="77777777" w:rsidR="00537A60" w:rsidRDefault="00537A60" w:rsidP="00537A60">
            <w:pPr>
              <w:jc w:val="center"/>
              <w:rPr>
                <w:rFonts w:ascii="Arial" w:hAnsi="Arial" w:cs="Arial"/>
                <w:sz w:val="22"/>
                <w:szCs w:val="22"/>
              </w:rPr>
            </w:pPr>
          </w:p>
          <w:p w14:paraId="76B82D1E" w14:textId="77777777" w:rsidR="00537A60" w:rsidRDefault="00537A60" w:rsidP="00537A60">
            <w:pPr>
              <w:jc w:val="center"/>
              <w:rPr>
                <w:rFonts w:ascii="Arial" w:hAnsi="Arial" w:cs="Arial"/>
                <w:sz w:val="22"/>
                <w:szCs w:val="22"/>
              </w:rPr>
            </w:pPr>
          </w:p>
          <w:p w14:paraId="48517ADA" w14:textId="77777777" w:rsidR="00537A60" w:rsidRDefault="00537A60" w:rsidP="00537A60">
            <w:pPr>
              <w:jc w:val="center"/>
              <w:rPr>
                <w:rFonts w:ascii="Arial" w:hAnsi="Arial" w:cs="Arial"/>
                <w:sz w:val="22"/>
                <w:szCs w:val="22"/>
              </w:rPr>
            </w:pPr>
          </w:p>
          <w:p w14:paraId="2ECE038F" w14:textId="77777777" w:rsidR="00537A60" w:rsidRDefault="00537A60" w:rsidP="00537A60">
            <w:pPr>
              <w:jc w:val="center"/>
              <w:rPr>
                <w:rFonts w:ascii="Arial" w:hAnsi="Arial" w:cs="Arial"/>
                <w:sz w:val="22"/>
                <w:szCs w:val="22"/>
              </w:rPr>
            </w:pPr>
          </w:p>
          <w:p w14:paraId="27CBC157" w14:textId="78E2C5DF" w:rsidR="00537A60" w:rsidRDefault="00537A60" w:rsidP="00537A60">
            <w:pPr>
              <w:jc w:val="center"/>
              <w:rPr>
                <w:rFonts w:ascii="Arial" w:hAnsi="Arial" w:cs="Arial"/>
                <w:sz w:val="22"/>
                <w:szCs w:val="22"/>
              </w:rPr>
            </w:pPr>
            <w:r>
              <w:rPr>
                <w:rFonts w:ascii="Arial" w:hAnsi="Arial" w:cs="Arial"/>
                <w:sz w:val="22"/>
                <w:szCs w:val="22"/>
              </w:rPr>
              <w:t>A/I</w:t>
            </w:r>
          </w:p>
          <w:p w14:paraId="4EC4FEDF" w14:textId="77777777" w:rsidR="00537A60" w:rsidRDefault="00537A60" w:rsidP="00537A60">
            <w:pPr>
              <w:jc w:val="center"/>
              <w:rPr>
                <w:rFonts w:ascii="Arial" w:hAnsi="Arial" w:cs="Arial"/>
                <w:sz w:val="22"/>
                <w:szCs w:val="22"/>
              </w:rPr>
            </w:pPr>
          </w:p>
          <w:p w14:paraId="767289CC" w14:textId="77777777" w:rsidR="00537A60" w:rsidRDefault="00537A60" w:rsidP="00537A60">
            <w:pPr>
              <w:jc w:val="center"/>
              <w:rPr>
                <w:rFonts w:ascii="Arial" w:hAnsi="Arial" w:cs="Arial"/>
                <w:sz w:val="22"/>
                <w:szCs w:val="22"/>
              </w:rPr>
            </w:pPr>
          </w:p>
          <w:p w14:paraId="231D60AE" w14:textId="77777777" w:rsidR="00537A60" w:rsidRPr="00EB298A" w:rsidRDefault="00537A60" w:rsidP="00537A60">
            <w:pPr>
              <w:jc w:val="center"/>
              <w:rPr>
                <w:rFonts w:ascii="Arial" w:hAnsi="Arial" w:cs="Arial"/>
              </w:rPr>
            </w:pPr>
            <w:r w:rsidRPr="00EB298A">
              <w:rPr>
                <w:rFonts w:ascii="Arial" w:hAnsi="Arial" w:cs="Arial"/>
                <w:sz w:val="22"/>
                <w:szCs w:val="22"/>
              </w:rPr>
              <w:t>A/I</w:t>
            </w:r>
          </w:p>
          <w:p w14:paraId="53CAE64E" w14:textId="5D2B78CA" w:rsidR="00C56486" w:rsidRPr="00170ABB" w:rsidRDefault="00C56486" w:rsidP="00371953">
            <w:pP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04029A6" w14:textId="77777777" w:rsidR="00537A60" w:rsidRDefault="00537A60" w:rsidP="00537A60">
            <w:pPr>
              <w:rPr>
                <w:rFonts w:ascii="Arial" w:hAnsi="Arial" w:cs="Arial"/>
                <w:sz w:val="22"/>
                <w:szCs w:val="22"/>
              </w:rPr>
            </w:pPr>
            <w:r>
              <w:rPr>
                <w:rFonts w:ascii="Arial" w:hAnsi="Arial" w:cs="Arial"/>
                <w:sz w:val="22"/>
                <w:szCs w:val="22"/>
              </w:rPr>
              <w:t>Experience of supporting transitions</w:t>
            </w:r>
          </w:p>
          <w:p w14:paraId="388A848C" w14:textId="77777777" w:rsidR="00537A60" w:rsidRPr="003737F0" w:rsidRDefault="00537A60" w:rsidP="00537A60">
            <w:pPr>
              <w:rPr>
                <w:rFonts w:ascii="Arial" w:hAnsi="Arial" w:cs="Arial"/>
              </w:rPr>
            </w:pPr>
          </w:p>
          <w:p w14:paraId="350BAE07" w14:textId="77777777" w:rsidR="00537A60" w:rsidRPr="00D55872" w:rsidRDefault="00537A60" w:rsidP="00537A60">
            <w:pPr>
              <w:rPr>
                <w:rFonts w:ascii="Arial" w:hAnsi="Arial" w:cs="Arial"/>
              </w:rPr>
            </w:pPr>
            <w:r w:rsidRPr="00D55872">
              <w:rPr>
                <w:rFonts w:ascii="Arial" w:hAnsi="Arial" w:cs="Arial"/>
                <w:sz w:val="22"/>
                <w:szCs w:val="22"/>
              </w:rPr>
              <w:t>Experience of organising school links programmes</w:t>
            </w:r>
          </w:p>
          <w:p w14:paraId="1C200921" w14:textId="77777777" w:rsidR="00537A60" w:rsidRPr="00EB298A" w:rsidRDefault="00537A60" w:rsidP="00537A60">
            <w:pPr>
              <w:ind w:left="226" w:hanging="284"/>
              <w:rPr>
                <w:rFonts w:ascii="Arial" w:hAnsi="Arial" w:cs="Arial"/>
              </w:rPr>
            </w:pPr>
          </w:p>
          <w:p w14:paraId="140AEE83" w14:textId="77777777" w:rsidR="00537A60" w:rsidRPr="00EB298A" w:rsidRDefault="00537A60" w:rsidP="00537A60">
            <w:pPr>
              <w:rPr>
                <w:rFonts w:ascii="Arial" w:hAnsi="Arial" w:cs="Arial"/>
              </w:rPr>
            </w:pPr>
            <w:r>
              <w:rPr>
                <w:rFonts w:ascii="Arial" w:hAnsi="Arial" w:cs="Arial"/>
                <w:sz w:val="22"/>
                <w:szCs w:val="22"/>
              </w:rPr>
              <w:t>Experience of working with 14-16 year old students and disengaged young people</w:t>
            </w:r>
          </w:p>
          <w:p w14:paraId="29F2230B" w14:textId="6D0294FB" w:rsidR="00170ABB" w:rsidRPr="00170ABB" w:rsidRDefault="00170ABB" w:rsidP="00371953">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CA6AB7F" w14:textId="77777777" w:rsidR="00537A60" w:rsidRDefault="00537A60" w:rsidP="00537A60">
            <w:pPr>
              <w:jc w:val="center"/>
              <w:rPr>
                <w:rFonts w:ascii="Arial" w:hAnsi="Arial" w:cs="Arial"/>
              </w:rPr>
            </w:pPr>
            <w:r>
              <w:rPr>
                <w:rFonts w:ascii="Arial" w:hAnsi="Arial" w:cs="Arial"/>
              </w:rPr>
              <w:t>A</w:t>
            </w:r>
          </w:p>
          <w:p w14:paraId="410DF54A" w14:textId="77777777" w:rsidR="00537A60" w:rsidRDefault="00537A60" w:rsidP="00537A60">
            <w:pPr>
              <w:jc w:val="center"/>
              <w:rPr>
                <w:rFonts w:ascii="Arial" w:hAnsi="Arial" w:cs="Arial"/>
              </w:rPr>
            </w:pPr>
          </w:p>
          <w:p w14:paraId="4F87DCAB" w14:textId="77777777" w:rsidR="00537A60" w:rsidRDefault="00537A60" w:rsidP="00537A60">
            <w:pPr>
              <w:jc w:val="center"/>
              <w:rPr>
                <w:rFonts w:ascii="Arial" w:hAnsi="Arial" w:cs="Arial"/>
              </w:rPr>
            </w:pPr>
          </w:p>
          <w:p w14:paraId="2A295C39" w14:textId="77777777" w:rsidR="00537A60" w:rsidRDefault="00537A60" w:rsidP="00537A60">
            <w:pPr>
              <w:jc w:val="center"/>
              <w:rPr>
                <w:rFonts w:ascii="Arial" w:hAnsi="Arial" w:cs="Arial"/>
              </w:rPr>
            </w:pPr>
          </w:p>
          <w:p w14:paraId="0FC3B0DB" w14:textId="77777777" w:rsidR="00537A60" w:rsidRPr="00EB298A" w:rsidRDefault="00537A60" w:rsidP="00537A60">
            <w:pPr>
              <w:jc w:val="center"/>
              <w:rPr>
                <w:rFonts w:ascii="Arial" w:hAnsi="Arial" w:cs="Arial"/>
              </w:rPr>
            </w:pPr>
            <w:r>
              <w:rPr>
                <w:rFonts w:ascii="Arial" w:hAnsi="Arial" w:cs="Arial"/>
              </w:rPr>
              <w:t>A</w:t>
            </w:r>
          </w:p>
          <w:p w14:paraId="6164733C" w14:textId="77777777" w:rsidR="00537A60" w:rsidRPr="00EB298A" w:rsidRDefault="00537A60" w:rsidP="00537A60">
            <w:pPr>
              <w:jc w:val="center"/>
              <w:rPr>
                <w:rFonts w:ascii="Arial" w:hAnsi="Arial" w:cs="Arial"/>
              </w:rPr>
            </w:pPr>
          </w:p>
          <w:p w14:paraId="65A5AF0B" w14:textId="77777777" w:rsidR="00537A60" w:rsidRPr="00EB298A" w:rsidRDefault="00537A60" w:rsidP="00537A60">
            <w:pPr>
              <w:jc w:val="center"/>
              <w:rPr>
                <w:rFonts w:ascii="Arial" w:hAnsi="Arial" w:cs="Arial"/>
              </w:rPr>
            </w:pPr>
          </w:p>
          <w:p w14:paraId="49371544" w14:textId="20392891" w:rsidR="00371953" w:rsidRPr="00170ABB" w:rsidRDefault="00537A60" w:rsidP="00537A60">
            <w:pPr>
              <w:jc w:val="center"/>
              <w:rPr>
                <w:rFonts w:ascii="Arial" w:hAnsi="Arial" w:cs="Arial"/>
                <w:color w:val="3B3838" w:themeColor="background2" w:themeShade="40"/>
                <w:sz w:val="22"/>
                <w:szCs w:val="22"/>
              </w:rPr>
            </w:pPr>
            <w:r>
              <w:rPr>
                <w:rFonts w:ascii="Arial" w:hAnsi="Arial" w:cs="Arial"/>
              </w:rPr>
              <w:t>A</w:t>
            </w: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10ABD9C" w14:textId="77777777" w:rsidR="00537A60" w:rsidRDefault="00537A60" w:rsidP="00537A60">
            <w:pPr>
              <w:rPr>
                <w:rFonts w:ascii="Arial" w:hAnsi="Arial" w:cs="Arial"/>
              </w:rPr>
            </w:pPr>
            <w:r>
              <w:rPr>
                <w:rFonts w:ascii="Arial" w:hAnsi="Arial" w:cs="Arial"/>
                <w:sz w:val="22"/>
                <w:szCs w:val="22"/>
              </w:rPr>
              <w:t>Ability to communicate clearly and concisely in both written and verbal form</w:t>
            </w:r>
          </w:p>
          <w:p w14:paraId="7419059A" w14:textId="77777777" w:rsidR="00537A60" w:rsidRDefault="00537A60" w:rsidP="00537A60">
            <w:pPr>
              <w:rPr>
                <w:rFonts w:ascii="Arial" w:hAnsi="Arial" w:cs="Arial"/>
                <w:sz w:val="22"/>
                <w:szCs w:val="22"/>
              </w:rPr>
            </w:pPr>
          </w:p>
          <w:p w14:paraId="7EF8CF6A" w14:textId="77777777" w:rsidR="00537A60" w:rsidRPr="0057782A" w:rsidRDefault="00537A60" w:rsidP="00537A60">
            <w:pPr>
              <w:rPr>
                <w:rFonts w:ascii="Arial" w:hAnsi="Arial" w:cs="Arial"/>
              </w:rPr>
            </w:pPr>
            <w:r w:rsidRPr="0057782A">
              <w:rPr>
                <w:rFonts w:ascii="Arial" w:hAnsi="Arial" w:cs="Arial"/>
                <w:sz w:val="22"/>
                <w:szCs w:val="22"/>
              </w:rPr>
              <w:t>Good time management skills in order to meet targets</w:t>
            </w:r>
          </w:p>
          <w:p w14:paraId="2A3A1A0F" w14:textId="77777777" w:rsidR="00537A60" w:rsidRDefault="00537A60" w:rsidP="00537A60">
            <w:pPr>
              <w:rPr>
                <w:rFonts w:ascii="Arial" w:hAnsi="Arial" w:cs="Arial"/>
                <w:sz w:val="22"/>
                <w:szCs w:val="22"/>
              </w:rPr>
            </w:pPr>
          </w:p>
          <w:p w14:paraId="1206715E" w14:textId="77777777" w:rsidR="00537A60" w:rsidRPr="00BA64A1" w:rsidRDefault="00537A60" w:rsidP="00537A60">
            <w:pPr>
              <w:rPr>
                <w:rFonts w:ascii="Arial" w:hAnsi="Arial" w:cs="Arial"/>
                <w:sz w:val="22"/>
                <w:szCs w:val="22"/>
              </w:rPr>
            </w:pPr>
            <w:r w:rsidRPr="00BA64A1">
              <w:rPr>
                <w:rFonts w:ascii="Arial" w:hAnsi="Arial" w:cs="Arial"/>
                <w:sz w:val="22"/>
                <w:szCs w:val="22"/>
              </w:rPr>
              <w:t>Ability to organise workload and undertake administrative duties</w:t>
            </w:r>
          </w:p>
          <w:p w14:paraId="1C37D44E" w14:textId="77777777" w:rsidR="00537A60" w:rsidRDefault="00537A60" w:rsidP="00537A60">
            <w:pPr>
              <w:rPr>
                <w:rFonts w:ascii="Arial" w:hAnsi="Arial" w:cs="Arial"/>
                <w:sz w:val="22"/>
                <w:szCs w:val="22"/>
              </w:rPr>
            </w:pPr>
          </w:p>
          <w:p w14:paraId="5BEE22F0" w14:textId="24D86DCF" w:rsidR="00C54AFA" w:rsidRPr="00C56486" w:rsidRDefault="00537A60" w:rsidP="00537A60">
            <w:pPr>
              <w:rPr>
                <w:rFonts w:ascii="Arial" w:hAnsi="Arial" w:cs="Arial"/>
                <w:color w:val="3B3838" w:themeColor="background2" w:themeShade="40"/>
                <w:sz w:val="22"/>
                <w:szCs w:val="22"/>
              </w:rPr>
            </w:pPr>
            <w:r w:rsidRPr="00BA64A1">
              <w:rPr>
                <w:rFonts w:ascii="Arial" w:hAnsi="Arial" w:cs="Arial"/>
                <w:sz w:val="22"/>
                <w:szCs w:val="22"/>
              </w:rPr>
              <w:t>Good ICT skills</w:t>
            </w:r>
            <w:r>
              <w:rPr>
                <w:rFonts w:ascii="Arial" w:hAnsi="Arial" w:cs="Arial"/>
                <w:sz w:val="22"/>
                <w:szCs w:val="22"/>
              </w:rPr>
              <w:t xml:space="preserve"> with a knowledge of word processing &amp; spreadsheet skills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87A56C0" w14:textId="77777777" w:rsidR="00537A60" w:rsidRDefault="00537A60" w:rsidP="00537A60">
            <w:pPr>
              <w:jc w:val="center"/>
              <w:rPr>
                <w:rFonts w:ascii="Arial" w:hAnsi="Arial" w:cs="Arial"/>
              </w:rPr>
            </w:pPr>
            <w:r>
              <w:rPr>
                <w:rFonts w:ascii="Arial" w:hAnsi="Arial" w:cs="Arial"/>
                <w:sz w:val="22"/>
                <w:szCs w:val="22"/>
              </w:rPr>
              <w:t>A/T/I</w:t>
            </w:r>
          </w:p>
          <w:p w14:paraId="485ECF6D" w14:textId="77777777" w:rsidR="00537A60" w:rsidRDefault="00537A60" w:rsidP="00537A60">
            <w:pPr>
              <w:jc w:val="center"/>
              <w:rPr>
                <w:rFonts w:ascii="Arial" w:hAnsi="Arial" w:cs="Arial"/>
              </w:rPr>
            </w:pPr>
          </w:p>
          <w:p w14:paraId="784873F7" w14:textId="77777777" w:rsidR="00537A60" w:rsidRDefault="00537A60" w:rsidP="00537A60">
            <w:pPr>
              <w:rPr>
                <w:rFonts w:ascii="Arial" w:hAnsi="Arial" w:cs="Arial"/>
                <w:sz w:val="22"/>
                <w:szCs w:val="22"/>
              </w:rPr>
            </w:pPr>
          </w:p>
          <w:p w14:paraId="0E95D61A" w14:textId="77777777" w:rsidR="00537A60" w:rsidRDefault="00537A60" w:rsidP="00537A60">
            <w:pPr>
              <w:jc w:val="center"/>
              <w:rPr>
                <w:rFonts w:ascii="Arial" w:hAnsi="Arial" w:cs="Arial"/>
                <w:sz w:val="22"/>
                <w:szCs w:val="22"/>
              </w:rPr>
            </w:pPr>
          </w:p>
          <w:p w14:paraId="0D6A34B3" w14:textId="77777777" w:rsidR="00537A60" w:rsidRDefault="00537A60" w:rsidP="00537A60">
            <w:pPr>
              <w:jc w:val="center"/>
              <w:rPr>
                <w:rFonts w:ascii="Arial" w:hAnsi="Arial" w:cs="Arial"/>
                <w:sz w:val="22"/>
                <w:szCs w:val="22"/>
              </w:rPr>
            </w:pPr>
          </w:p>
          <w:p w14:paraId="168501BD" w14:textId="77777777" w:rsidR="00537A60" w:rsidRDefault="00537A60" w:rsidP="00537A60">
            <w:pPr>
              <w:jc w:val="center"/>
              <w:rPr>
                <w:rFonts w:ascii="Arial" w:hAnsi="Arial" w:cs="Arial"/>
                <w:sz w:val="22"/>
                <w:szCs w:val="22"/>
              </w:rPr>
            </w:pPr>
          </w:p>
          <w:p w14:paraId="2543513A" w14:textId="3E7480FB" w:rsidR="00537A60" w:rsidRDefault="00537A60" w:rsidP="00537A60">
            <w:pPr>
              <w:jc w:val="center"/>
              <w:rPr>
                <w:rFonts w:ascii="Arial" w:hAnsi="Arial" w:cs="Arial"/>
              </w:rPr>
            </w:pPr>
            <w:r>
              <w:rPr>
                <w:rFonts w:ascii="Arial" w:hAnsi="Arial" w:cs="Arial"/>
                <w:sz w:val="22"/>
                <w:szCs w:val="22"/>
              </w:rPr>
              <w:t>I</w:t>
            </w:r>
          </w:p>
          <w:p w14:paraId="228FF73D" w14:textId="77777777" w:rsidR="00537A60" w:rsidRDefault="00537A60" w:rsidP="00537A60">
            <w:pPr>
              <w:jc w:val="center"/>
              <w:rPr>
                <w:rFonts w:ascii="Arial" w:hAnsi="Arial" w:cs="Arial"/>
              </w:rPr>
            </w:pPr>
          </w:p>
          <w:p w14:paraId="080C987C" w14:textId="77777777" w:rsidR="00537A60" w:rsidRDefault="00537A60" w:rsidP="00537A60">
            <w:pPr>
              <w:jc w:val="center"/>
              <w:rPr>
                <w:rFonts w:ascii="Arial" w:hAnsi="Arial" w:cs="Arial"/>
                <w:sz w:val="22"/>
                <w:szCs w:val="22"/>
              </w:rPr>
            </w:pPr>
          </w:p>
          <w:p w14:paraId="66427ECC" w14:textId="77777777" w:rsidR="00537A60" w:rsidRDefault="00537A60" w:rsidP="00537A60">
            <w:pPr>
              <w:jc w:val="center"/>
              <w:rPr>
                <w:rFonts w:ascii="Arial" w:hAnsi="Arial" w:cs="Arial"/>
                <w:sz w:val="22"/>
                <w:szCs w:val="22"/>
              </w:rPr>
            </w:pPr>
          </w:p>
          <w:p w14:paraId="20074954" w14:textId="77777777" w:rsidR="00537A60" w:rsidRDefault="00537A60" w:rsidP="00537A60">
            <w:pPr>
              <w:jc w:val="center"/>
              <w:rPr>
                <w:rFonts w:ascii="Arial" w:hAnsi="Arial" w:cs="Arial"/>
              </w:rPr>
            </w:pPr>
            <w:r>
              <w:rPr>
                <w:rFonts w:ascii="Arial" w:hAnsi="Arial" w:cs="Arial"/>
                <w:sz w:val="22"/>
                <w:szCs w:val="22"/>
              </w:rPr>
              <w:t>I</w:t>
            </w:r>
          </w:p>
          <w:p w14:paraId="5294E099" w14:textId="77777777" w:rsidR="00537A60" w:rsidRDefault="00537A60" w:rsidP="00537A60">
            <w:pPr>
              <w:jc w:val="center"/>
              <w:rPr>
                <w:rFonts w:ascii="Arial" w:hAnsi="Arial" w:cs="Arial"/>
              </w:rPr>
            </w:pPr>
          </w:p>
          <w:p w14:paraId="3479398E" w14:textId="77777777" w:rsidR="00537A60" w:rsidRDefault="00537A60" w:rsidP="00537A60">
            <w:pPr>
              <w:rPr>
                <w:rFonts w:ascii="Arial" w:hAnsi="Arial" w:cs="Arial"/>
                <w:sz w:val="22"/>
                <w:szCs w:val="22"/>
              </w:rPr>
            </w:pPr>
          </w:p>
          <w:p w14:paraId="29A1CC9C" w14:textId="77777777" w:rsidR="00537A60" w:rsidRDefault="00537A60" w:rsidP="00537A60">
            <w:pPr>
              <w:jc w:val="center"/>
              <w:rPr>
                <w:rFonts w:ascii="Arial" w:hAnsi="Arial" w:cs="Arial"/>
                <w:sz w:val="22"/>
                <w:szCs w:val="22"/>
              </w:rPr>
            </w:pPr>
          </w:p>
          <w:p w14:paraId="59BF4819" w14:textId="3F335636" w:rsidR="00371953" w:rsidRPr="00C56486" w:rsidRDefault="00537A60" w:rsidP="00537A60">
            <w:pPr>
              <w:jc w:val="center"/>
              <w:rPr>
                <w:rFonts w:ascii="Arial" w:hAnsi="Arial" w:cs="Arial"/>
                <w:color w:val="3B3838" w:themeColor="background2" w:themeShade="40"/>
                <w:sz w:val="22"/>
                <w:szCs w:val="22"/>
              </w:rPr>
            </w:pPr>
            <w:r>
              <w:rPr>
                <w:rFonts w:ascii="Arial" w:hAnsi="Arial" w:cs="Arial"/>
                <w:sz w:val="22"/>
                <w:szCs w:val="22"/>
              </w:rPr>
              <w:t>I/T</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2FDCCA85" w:rsidR="009633D8" w:rsidRPr="008D134B" w:rsidRDefault="00537A60" w:rsidP="008D134B">
            <w:pPr>
              <w:spacing w:before="100" w:beforeAutospacing="1" w:after="100" w:afterAutospacing="1"/>
              <w:rPr>
                <w:rFonts w:ascii="Arial" w:hAnsi="Arial" w:cs="Arial"/>
                <w:color w:val="2D2D2D"/>
                <w:sz w:val="22"/>
                <w:szCs w:val="22"/>
              </w:rPr>
            </w:pPr>
            <w:r>
              <w:rPr>
                <w:rFonts w:ascii="Arial" w:hAnsi="Arial" w:cs="Arial"/>
                <w:bCs/>
                <w:sz w:val="22"/>
                <w:szCs w:val="22"/>
              </w:rPr>
              <w:t>Equivalent GCSE grade C or above in English and Maths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07A0805D" w:rsidR="008D134B" w:rsidRDefault="00537A60"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23A29674" w14:textId="216E9B7C" w:rsidR="008D134B" w:rsidRPr="00170ABB" w:rsidRDefault="008D134B" w:rsidP="008D134B">
            <w:pPr>
              <w:jc w:val="center"/>
              <w:rPr>
                <w:rFonts w:ascii="Arial" w:hAnsi="Arial" w:cs="Arial"/>
                <w:color w:val="3B3838" w:themeColor="background2" w:themeShade="40"/>
                <w:sz w:val="22"/>
                <w:szCs w:val="22"/>
              </w:rPr>
            </w:pP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2B860E2B" w:rsidR="009633D8" w:rsidRPr="00170ABB" w:rsidRDefault="00537A60" w:rsidP="00C56486">
            <w:pPr>
              <w:rPr>
                <w:rFonts w:ascii="Arial" w:hAnsi="Arial" w:cs="Arial"/>
                <w:color w:val="3B3838" w:themeColor="background2" w:themeShade="40"/>
                <w:sz w:val="22"/>
                <w:szCs w:val="22"/>
              </w:rPr>
            </w:pPr>
            <w:r>
              <w:rPr>
                <w:rFonts w:ascii="Arial" w:hAnsi="Arial" w:cs="Arial"/>
                <w:bCs/>
                <w:sz w:val="22"/>
                <w:szCs w:val="22"/>
              </w:rPr>
              <w:t>Recognised qualification in working with young people with SEN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9633D8" w:rsidRPr="00170ABB"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9E55D5">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5838957F" w14:textId="77777777" w:rsidR="00537A60" w:rsidRPr="0057782A" w:rsidRDefault="00537A60" w:rsidP="00537A60">
            <w:pPr>
              <w:rPr>
                <w:rFonts w:ascii="Arial" w:hAnsi="Arial" w:cs="Arial"/>
                <w:bCs/>
              </w:rPr>
            </w:pPr>
            <w:r w:rsidRPr="0057782A">
              <w:rPr>
                <w:rFonts w:ascii="Arial" w:hAnsi="Arial" w:cs="Arial"/>
                <w:bCs/>
                <w:sz w:val="22"/>
                <w:szCs w:val="22"/>
              </w:rPr>
              <w:t>Able to work independently on own initiative</w:t>
            </w:r>
          </w:p>
          <w:p w14:paraId="0DCC05AD" w14:textId="77777777" w:rsidR="00537A60" w:rsidRDefault="00537A60" w:rsidP="00537A60">
            <w:pPr>
              <w:rPr>
                <w:rFonts w:ascii="Arial" w:hAnsi="Arial" w:cs="Arial"/>
                <w:bCs/>
                <w:sz w:val="22"/>
                <w:szCs w:val="22"/>
              </w:rPr>
            </w:pPr>
          </w:p>
          <w:p w14:paraId="67027DD6" w14:textId="77777777" w:rsidR="00537A60" w:rsidRDefault="00537A60" w:rsidP="00537A60">
            <w:pPr>
              <w:rPr>
                <w:rFonts w:ascii="Arial" w:hAnsi="Arial" w:cs="Arial"/>
                <w:bCs/>
              </w:rPr>
            </w:pPr>
            <w:r>
              <w:rPr>
                <w:rFonts w:ascii="Arial" w:hAnsi="Arial" w:cs="Arial"/>
                <w:bCs/>
                <w:sz w:val="22"/>
                <w:szCs w:val="22"/>
              </w:rPr>
              <w:t>Able to engage and motivate candidates</w:t>
            </w:r>
          </w:p>
          <w:p w14:paraId="65A2593A" w14:textId="77777777" w:rsidR="00537A60" w:rsidRDefault="00537A60" w:rsidP="00537A60">
            <w:pPr>
              <w:rPr>
                <w:rFonts w:ascii="Arial" w:hAnsi="Arial" w:cs="Arial"/>
                <w:bCs/>
                <w:sz w:val="22"/>
                <w:szCs w:val="22"/>
              </w:rPr>
            </w:pPr>
          </w:p>
          <w:p w14:paraId="23B7B715" w14:textId="77777777" w:rsidR="00537A60" w:rsidRPr="00175BD2" w:rsidRDefault="00537A60" w:rsidP="00537A60">
            <w:pPr>
              <w:rPr>
                <w:rFonts w:ascii="Arial" w:hAnsi="Arial" w:cs="Arial"/>
                <w:bCs/>
              </w:rPr>
            </w:pPr>
            <w:r w:rsidRPr="00175BD2">
              <w:rPr>
                <w:rFonts w:ascii="Arial" w:hAnsi="Arial" w:cs="Arial"/>
                <w:bCs/>
                <w:sz w:val="22"/>
                <w:szCs w:val="22"/>
              </w:rPr>
              <w:t>Commitment</w:t>
            </w:r>
            <w:r>
              <w:rPr>
                <w:rFonts w:ascii="Arial" w:hAnsi="Arial" w:cs="Arial"/>
                <w:bCs/>
                <w:sz w:val="22"/>
                <w:szCs w:val="22"/>
              </w:rPr>
              <w:t xml:space="preserve"> to recent evidence of updating of skills</w:t>
            </w:r>
            <w:r w:rsidRPr="00175BD2">
              <w:rPr>
                <w:rFonts w:ascii="Arial" w:hAnsi="Arial" w:cs="Arial"/>
                <w:bCs/>
                <w:sz w:val="22"/>
                <w:szCs w:val="22"/>
              </w:rPr>
              <w:t xml:space="preserve"> </w:t>
            </w:r>
          </w:p>
          <w:p w14:paraId="59F77838" w14:textId="77777777" w:rsidR="00537A60" w:rsidRDefault="00537A60" w:rsidP="00537A60">
            <w:pPr>
              <w:rPr>
                <w:rFonts w:ascii="Arial" w:hAnsi="Arial" w:cs="Arial"/>
                <w:bCs/>
                <w:sz w:val="22"/>
                <w:szCs w:val="22"/>
              </w:rPr>
            </w:pPr>
          </w:p>
          <w:p w14:paraId="05CBE326" w14:textId="77777777" w:rsidR="00537A60" w:rsidRDefault="00537A60" w:rsidP="00537A60">
            <w:pPr>
              <w:rPr>
                <w:rFonts w:ascii="Arial" w:hAnsi="Arial" w:cs="Arial"/>
                <w:bCs/>
                <w:sz w:val="22"/>
                <w:szCs w:val="22"/>
              </w:rPr>
            </w:pPr>
            <w:r>
              <w:rPr>
                <w:rFonts w:ascii="Arial" w:hAnsi="Arial" w:cs="Arial"/>
                <w:bCs/>
                <w:sz w:val="22"/>
                <w:szCs w:val="22"/>
              </w:rPr>
              <w:t>Willingness and ability to work flexibly, attending events during the evening and at weekends.</w:t>
            </w:r>
          </w:p>
          <w:p w14:paraId="007F123C" w14:textId="673EE468" w:rsidR="008D134B" w:rsidRPr="00537A60" w:rsidRDefault="008D134B" w:rsidP="008D134B">
            <w:pPr>
              <w:rPr>
                <w:rFonts w:ascii="Arial" w:hAnsi="Arial" w:cs="Arial"/>
                <w:b/>
                <w:sz w:val="22"/>
                <w:szCs w:val="22"/>
              </w:rPr>
            </w:pPr>
          </w:p>
          <w:p w14:paraId="64A7F76A" w14:textId="637AFE6A"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lastRenderedPageBreak/>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F4B86B4" w14:textId="77777777" w:rsidR="00537A60" w:rsidRDefault="00537A60" w:rsidP="00537A60">
            <w:pPr>
              <w:ind w:left="34"/>
              <w:jc w:val="center"/>
              <w:rPr>
                <w:rFonts w:ascii="Arial" w:hAnsi="Arial" w:cs="Arial"/>
                <w:bCs/>
              </w:rPr>
            </w:pPr>
            <w:r>
              <w:rPr>
                <w:rFonts w:ascii="Arial" w:hAnsi="Arial" w:cs="Arial"/>
                <w:bCs/>
                <w:sz w:val="22"/>
                <w:szCs w:val="22"/>
              </w:rPr>
              <w:lastRenderedPageBreak/>
              <w:t>I</w:t>
            </w:r>
          </w:p>
          <w:p w14:paraId="6F7B9AC7" w14:textId="77777777" w:rsidR="00537A60" w:rsidRDefault="00537A60" w:rsidP="00537A60">
            <w:pPr>
              <w:ind w:left="34"/>
              <w:jc w:val="center"/>
              <w:rPr>
                <w:rFonts w:ascii="Arial" w:hAnsi="Arial" w:cs="Arial"/>
                <w:bCs/>
              </w:rPr>
            </w:pPr>
          </w:p>
          <w:p w14:paraId="73EDBA01" w14:textId="33C94C7A" w:rsidR="00537A60" w:rsidRDefault="00537A60" w:rsidP="00537A60">
            <w:pPr>
              <w:rPr>
                <w:rFonts w:ascii="Arial" w:hAnsi="Arial" w:cs="Arial"/>
                <w:bCs/>
                <w:sz w:val="22"/>
                <w:szCs w:val="22"/>
              </w:rPr>
            </w:pPr>
          </w:p>
          <w:p w14:paraId="4C87A9C7" w14:textId="77777777" w:rsidR="00537A60" w:rsidRDefault="00537A60" w:rsidP="00537A60">
            <w:pPr>
              <w:rPr>
                <w:rFonts w:ascii="Arial" w:hAnsi="Arial" w:cs="Arial"/>
                <w:bCs/>
                <w:sz w:val="22"/>
                <w:szCs w:val="22"/>
              </w:rPr>
            </w:pPr>
          </w:p>
          <w:p w14:paraId="02059FFE" w14:textId="77777777" w:rsidR="00537A60" w:rsidRDefault="00537A60" w:rsidP="00537A60">
            <w:pPr>
              <w:ind w:left="34"/>
              <w:jc w:val="center"/>
              <w:rPr>
                <w:rFonts w:ascii="Arial" w:hAnsi="Arial" w:cs="Arial"/>
                <w:bCs/>
              </w:rPr>
            </w:pPr>
            <w:r>
              <w:rPr>
                <w:rFonts w:ascii="Arial" w:hAnsi="Arial" w:cs="Arial"/>
                <w:bCs/>
                <w:sz w:val="22"/>
                <w:szCs w:val="22"/>
              </w:rPr>
              <w:t>I</w:t>
            </w:r>
          </w:p>
          <w:p w14:paraId="2CD78ED8" w14:textId="77777777" w:rsidR="00537A60" w:rsidRDefault="00537A60" w:rsidP="00537A60">
            <w:pPr>
              <w:ind w:left="34"/>
              <w:jc w:val="center"/>
              <w:rPr>
                <w:rFonts w:ascii="Arial" w:hAnsi="Arial" w:cs="Arial"/>
                <w:bCs/>
              </w:rPr>
            </w:pPr>
          </w:p>
          <w:p w14:paraId="648FB775" w14:textId="77777777" w:rsidR="00537A60" w:rsidRDefault="00537A60" w:rsidP="00537A60">
            <w:pPr>
              <w:ind w:left="34"/>
              <w:jc w:val="center"/>
              <w:rPr>
                <w:rFonts w:ascii="Arial" w:hAnsi="Arial" w:cs="Arial"/>
                <w:bCs/>
                <w:sz w:val="22"/>
                <w:szCs w:val="22"/>
              </w:rPr>
            </w:pPr>
          </w:p>
          <w:p w14:paraId="787DDCD1" w14:textId="77777777" w:rsidR="00537A60" w:rsidRDefault="00537A60" w:rsidP="00537A60">
            <w:pPr>
              <w:jc w:val="center"/>
              <w:rPr>
                <w:rFonts w:ascii="Arial" w:hAnsi="Arial" w:cs="Arial"/>
                <w:bCs/>
              </w:rPr>
            </w:pPr>
            <w:r>
              <w:rPr>
                <w:rFonts w:ascii="Arial" w:hAnsi="Arial" w:cs="Arial"/>
                <w:bCs/>
                <w:sz w:val="22"/>
                <w:szCs w:val="22"/>
              </w:rPr>
              <w:t>I</w:t>
            </w:r>
          </w:p>
          <w:p w14:paraId="0F8D2B8D" w14:textId="77777777" w:rsidR="00537A60" w:rsidRDefault="00537A60" w:rsidP="00537A60">
            <w:pPr>
              <w:ind w:left="34"/>
              <w:jc w:val="center"/>
              <w:rPr>
                <w:rFonts w:ascii="Arial" w:hAnsi="Arial" w:cs="Arial"/>
                <w:bCs/>
              </w:rPr>
            </w:pPr>
          </w:p>
          <w:p w14:paraId="35CC69CF" w14:textId="77777777" w:rsidR="00537A60" w:rsidRDefault="00537A60" w:rsidP="00537A60">
            <w:pPr>
              <w:ind w:left="34"/>
              <w:jc w:val="center"/>
              <w:rPr>
                <w:rFonts w:ascii="Arial" w:hAnsi="Arial" w:cs="Arial"/>
                <w:bCs/>
              </w:rPr>
            </w:pPr>
          </w:p>
          <w:p w14:paraId="7E03FCC4" w14:textId="77777777" w:rsidR="00537A60" w:rsidRDefault="00537A60" w:rsidP="00537A60">
            <w:pPr>
              <w:ind w:left="34"/>
              <w:jc w:val="center"/>
              <w:rPr>
                <w:rFonts w:ascii="Arial" w:hAnsi="Arial" w:cs="Arial"/>
                <w:bCs/>
                <w:sz w:val="22"/>
                <w:szCs w:val="22"/>
              </w:rPr>
            </w:pPr>
          </w:p>
          <w:p w14:paraId="7A04F1D9" w14:textId="77777777" w:rsidR="00537A60" w:rsidRDefault="00537A60" w:rsidP="00537A60">
            <w:pPr>
              <w:ind w:left="34"/>
              <w:jc w:val="center"/>
              <w:rPr>
                <w:rFonts w:ascii="Arial" w:hAnsi="Arial" w:cs="Arial"/>
                <w:bCs/>
                <w:sz w:val="22"/>
                <w:szCs w:val="22"/>
              </w:rPr>
            </w:pPr>
          </w:p>
          <w:p w14:paraId="26939DCF" w14:textId="77777777" w:rsidR="00537A60" w:rsidRDefault="00537A60" w:rsidP="00537A60">
            <w:pPr>
              <w:ind w:left="34"/>
              <w:jc w:val="center"/>
              <w:rPr>
                <w:rFonts w:ascii="Arial" w:hAnsi="Arial" w:cs="Arial"/>
                <w:bCs/>
                <w:sz w:val="22"/>
                <w:szCs w:val="22"/>
              </w:rPr>
            </w:pPr>
          </w:p>
          <w:p w14:paraId="2ABEFB68" w14:textId="0B891FBF" w:rsidR="00537A60" w:rsidRDefault="00537A60" w:rsidP="00537A60">
            <w:pPr>
              <w:ind w:left="34"/>
              <w:jc w:val="center"/>
              <w:rPr>
                <w:rFonts w:ascii="Arial" w:hAnsi="Arial" w:cs="Arial"/>
                <w:bCs/>
              </w:rPr>
            </w:pPr>
            <w:r>
              <w:rPr>
                <w:rFonts w:ascii="Arial" w:hAnsi="Arial" w:cs="Arial"/>
                <w:bCs/>
                <w:sz w:val="22"/>
                <w:szCs w:val="22"/>
              </w:rPr>
              <w:t>I</w:t>
            </w:r>
          </w:p>
          <w:p w14:paraId="7BBF9C12" w14:textId="77777777" w:rsidR="00537A60" w:rsidRDefault="00537A60" w:rsidP="00537A60">
            <w:pPr>
              <w:ind w:left="34"/>
              <w:jc w:val="center"/>
              <w:rPr>
                <w:rFonts w:ascii="Arial" w:hAnsi="Arial" w:cs="Arial"/>
                <w:bCs/>
              </w:rPr>
            </w:pPr>
          </w:p>
          <w:p w14:paraId="00D34FD6" w14:textId="77777777" w:rsidR="00537A60" w:rsidRDefault="00537A60" w:rsidP="00537A60">
            <w:pPr>
              <w:ind w:left="34"/>
              <w:jc w:val="center"/>
              <w:rPr>
                <w:rFonts w:ascii="Arial" w:hAnsi="Arial" w:cs="Arial"/>
                <w:bCs/>
              </w:rPr>
            </w:pPr>
          </w:p>
          <w:p w14:paraId="45AA6A6E" w14:textId="77777777" w:rsidR="00537A60" w:rsidRDefault="00537A60" w:rsidP="00537A60">
            <w:pPr>
              <w:ind w:left="34"/>
              <w:jc w:val="center"/>
              <w:rPr>
                <w:rFonts w:ascii="Arial" w:hAnsi="Arial" w:cs="Arial"/>
                <w:bCs/>
                <w:sz w:val="22"/>
                <w:szCs w:val="22"/>
              </w:rPr>
            </w:pPr>
          </w:p>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7A31D5A0" w14:textId="77777777" w:rsidR="00256666" w:rsidRDefault="00256666" w:rsidP="008D134B">
            <w:pPr>
              <w:jc w:val="center"/>
              <w:rPr>
                <w:rFonts w:ascii="Arial" w:hAnsi="Arial" w:cs="Arial"/>
                <w:color w:val="3B3838" w:themeColor="background2" w:themeShade="40"/>
                <w:sz w:val="22"/>
                <w:szCs w:val="22"/>
              </w:rPr>
            </w:pPr>
          </w:p>
          <w:p w14:paraId="5AAE3692" w14:textId="77777777" w:rsidR="00256666" w:rsidRDefault="00256666" w:rsidP="008D134B">
            <w:pPr>
              <w:jc w:val="center"/>
              <w:rPr>
                <w:rFonts w:ascii="Arial" w:hAnsi="Arial" w:cs="Arial"/>
                <w:color w:val="3B3838" w:themeColor="background2" w:themeShade="40"/>
                <w:sz w:val="22"/>
                <w:szCs w:val="22"/>
              </w:rPr>
            </w:pPr>
          </w:p>
          <w:p w14:paraId="4A3F69F5" w14:textId="345FCFA8"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47F85012" w14:textId="77777777" w:rsidR="008D134B" w:rsidRDefault="008D134B" w:rsidP="008D134B">
            <w:pPr>
              <w:jc w:val="center"/>
              <w:rPr>
                <w:rFonts w:ascii="Arial" w:hAnsi="Arial" w:cs="Arial"/>
                <w:color w:val="3B3838" w:themeColor="background2" w:themeShade="40"/>
                <w:sz w:val="22"/>
                <w:szCs w:val="22"/>
              </w:rPr>
            </w:pPr>
          </w:p>
          <w:p w14:paraId="1C249437" w14:textId="77777777" w:rsidR="008D134B" w:rsidRDefault="008D134B" w:rsidP="008D134B">
            <w:pPr>
              <w:jc w:val="center"/>
              <w:rPr>
                <w:rFonts w:ascii="Arial" w:hAnsi="Arial" w:cs="Arial"/>
                <w:color w:val="3B3838" w:themeColor="background2" w:themeShade="40"/>
                <w:sz w:val="22"/>
                <w:szCs w:val="22"/>
              </w:rPr>
            </w:pPr>
          </w:p>
          <w:p w14:paraId="57474DAB"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39064FBF" w14:textId="77777777" w:rsidR="008D134B" w:rsidRDefault="008D134B" w:rsidP="008D134B">
            <w:pPr>
              <w:jc w:val="center"/>
              <w:rPr>
                <w:rFonts w:ascii="Arial" w:hAnsi="Arial" w:cs="Arial"/>
                <w:color w:val="3B3838" w:themeColor="background2" w:themeShade="40"/>
                <w:sz w:val="22"/>
                <w:szCs w:val="22"/>
              </w:rPr>
            </w:pPr>
          </w:p>
          <w:p w14:paraId="422E1D77" w14:textId="77777777" w:rsidR="008D134B" w:rsidRDefault="008D134B" w:rsidP="008D134B">
            <w:pPr>
              <w:jc w:val="center"/>
              <w:rPr>
                <w:rFonts w:ascii="Arial" w:hAnsi="Arial" w:cs="Arial"/>
                <w:color w:val="3B3838" w:themeColor="background2" w:themeShade="40"/>
                <w:sz w:val="22"/>
                <w:szCs w:val="22"/>
              </w:rPr>
            </w:pPr>
          </w:p>
          <w:p w14:paraId="119FBE32" w14:textId="77777777" w:rsidR="008D134B" w:rsidRDefault="008D134B" w:rsidP="00B91F46">
            <w:pPr>
              <w:jc w:val="center"/>
              <w:rPr>
                <w:rFonts w:ascii="Arial" w:hAnsi="Arial" w:cs="Arial"/>
                <w:color w:val="3B3838" w:themeColor="background2" w:themeShade="40"/>
                <w:sz w:val="22"/>
                <w:szCs w:val="22"/>
              </w:rPr>
            </w:pPr>
          </w:p>
          <w:p w14:paraId="77F7C5CF" w14:textId="77777777" w:rsidR="008D134B" w:rsidRDefault="008D134B" w:rsidP="00B91F46">
            <w:pPr>
              <w:jc w:val="center"/>
              <w:rPr>
                <w:rFonts w:ascii="Arial" w:hAnsi="Arial" w:cs="Arial"/>
                <w:color w:val="3B3838" w:themeColor="background2" w:themeShade="40"/>
                <w:sz w:val="22"/>
                <w:szCs w:val="22"/>
              </w:rPr>
            </w:pPr>
          </w:p>
          <w:p w14:paraId="1990F93D" w14:textId="77777777" w:rsidR="008D134B" w:rsidRDefault="008D134B" w:rsidP="00B91F46">
            <w:pPr>
              <w:jc w:val="center"/>
              <w:rPr>
                <w:rFonts w:ascii="Arial" w:hAnsi="Arial" w:cs="Arial"/>
                <w:color w:val="3B3838" w:themeColor="background2" w:themeShade="40"/>
                <w:sz w:val="22"/>
                <w:szCs w:val="22"/>
              </w:rPr>
            </w:pPr>
          </w:p>
          <w:p w14:paraId="11565E83" w14:textId="76AAE58B"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7E53D9ED" w14:textId="77777777" w:rsidR="008D134B" w:rsidRDefault="008D134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77777777" w:rsidR="008D134B" w:rsidRDefault="008D134B" w:rsidP="00B91F46">
            <w:pPr>
              <w:jc w:val="center"/>
              <w:rPr>
                <w:rFonts w:ascii="Arial" w:hAnsi="Arial" w:cs="Arial"/>
                <w:color w:val="3B3838" w:themeColor="background2" w:themeShade="40"/>
                <w:sz w:val="22"/>
                <w:szCs w:val="22"/>
              </w:rPr>
            </w:pPr>
          </w:p>
          <w:p w14:paraId="52CB948F" w14:textId="77777777" w:rsidR="008D134B" w:rsidRDefault="008D134B" w:rsidP="00B91F46">
            <w:pPr>
              <w:jc w:val="center"/>
              <w:rPr>
                <w:rFonts w:ascii="Arial" w:hAnsi="Arial" w:cs="Arial"/>
                <w:color w:val="3B3838" w:themeColor="background2" w:themeShade="40"/>
                <w:sz w:val="22"/>
                <w:szCs w:val="22"/>
              </w:rPr>
            </w:pPr>
          </w:p>
          <w:p w14:paraId="2B8E006A" w14:textId="7062A654" w:rsidR="008D134B" w:rsidRPr="00C56486"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F2B59"/>
    <w:multiLevelType w:val="hybridMultilevel"/>
    <w:tmpl w:val="4C24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83FB4"/>
    <w:multiLevelType w:val="hybridMultilevel"/>
    <w:tmpl w:val="ED405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D692F"/>
    <w:multiLevelType w:val="hybridMultilevel"/>
    <w:tmpl w:val="D620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B642B"/>
    <w:multiLevelType w:val="hybridMultilevel"/>
    <w:tmpl w:val="3676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54A73"/>
    <w:multiLevelType w:val="hybridMultilevel"/>
    <w:tmpl w:val="A4EC8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2"/>
  </w:num>
  <w:num w:numId="4">
    <w:abstractNumId w:val="17"/>
  </w:num>
  <w:num w:numId="5">
    <w:abstractNumId w:val="12"/>
  </w:num>
  <w:num w:numId="6">
    <w:abstractNumId w:val="0"/>
  </w:num>
  <w:num w:numId="7">
    <w:abstractNumId w:val="25"/>
  </w:num>
  <w:num w:numId="8">
    <w:abstractNumId w:val="28"/>
  </w:num>
  <w:num w:numId="9">
    <w:abstractNumId w:val="30"/>
  </w:num>
  <w:num w:numId="10">
    <w:abstractNumId w:val="11"/>
  </w:num>
  <w:num w:numId="11">
    <w:abstractNumId w:val="27"/>
  </w:num>
  <w:num w:numId="12">
    <w:abstractNumId w:val="26"/>
  </w:num>
  <w:num w:numId="13">
    <w:abstractNumId w:val="16"/>
  </w:num>
  <w:num w:numId="14">
    <w:abstractNumId w:val="10"/>
  </w:num>
  <w:num w:numId="15">
    <w:abstractNumId w:val="29"/>
  </w:num>
  <w:num w:numId="16">
    <w:abstractNumId w:val="23"/>
  </w:num>
  <w:num w:numId="17">
    <w:abstractNumId w:val="9"/>
  </w:num>
  <w:num w:numId="18">
    <w:abstractNumId w:val="8"/>
  </w:num>
  <w:num w:numId="19">
    <w:abstractNumId w:val="2"/>
  </w:num>
  <w:num w:numId="20">
    <w:abstractNumId w:val="5"/>
  </w:num>
  <w:num w:numId="21">
    <w:abstractNumId w:val="7"/>
  </w:num>
  <w:num w:numId="22">
    <w:abstractNumId w:val="6"/>
  </w:num>
  <w:num w:numId="23">
    <w:abstractNumId w:val="1"/>
  </w:num>
  <w:num w:numId="24">
    <w:abstractNumId w:val="18"/>
  </w:num>
  <w:num w:numId="25">
    <w:abstractNumId w:val="21"/>
  </w:num>
  <w:num w:numId="26">
    <w:abstractNumId w:val="24"/>
  </w:num>
  <w:num w:numId="27">
    <w:abstractNumId w:val="15"/>
  </w:num>
  <w:num w:numId="28">
    <w:abstractNumId w:val="3"/>
  </w:num>
  <w:num w:numId="29">
    <w:abstractNumId w:val="4"/>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09E0"/>
    <w:rsid w:val="000D39DB"/>
    <w:rsid w:val="00130BC5"/>
    <w:rsid w:val="00134282"/>
    <w:rsid w:val="001422DC"/>
    <w:rsid w:val="001527B7"/>
    <w:rsid w:val="00170ABB"/>
    <w:rsid w:val="00171010"/>
    <w:rsid w:val="001D1D06"/>
    <w:rsid w:val="0020239F"/>
    <w:rsid w:val="00203210"/>
    <w:rsid w:val="00241F34"/>
    <w:rsid w:val="00256666"/>
    <w:rsid w:val="002C4DB1"/>
    <w:rsid w:val="002E5875"/>
    <w:rsid w:val="00371953"/>
    <w:rsid w:val="003A1592"/>
    <w:rsid w:val="003B17F9"/>
    <w:rsid w:val="003D5A66"/>
    <w:rsid w:val="003E19FD"/>
    <w:rsid w:val="003F4A22"/>
    <w:rsid w:val="003F7CB0"/>
    <w:rsid w:val="004133D0"/>
    <w:rsid w:val="00435B47"/>
    <w:rsid w:val="00451694"/>
    <w:rsid w:val="004541E4"/>
    <w:rsid w:val="00483C73"/>
    <w:rsid w:val="004A0390"/>
    <w:rsid w:val="004E7078"/>
    <w:rsid w:val="004F2636"/>
    <w:rsid w:val="004F2BB0"/>
    <w:rsid w:val="00500FD3"/>
    <w:rsid w:val="00531892"/>
    <w:rsid w:val="00537A60"/>
    <w:rsid w:val="005818AA"/>
    <w:rsid w:val="005A30A6"/>
    <w:rsid w:val="005A380C"/>
    <w:rsid w:val="005A49A9"/>
    <w:rsid w:val="005B33B7"/>
    <w:rsid w:val="0061339B"/>
    <w:rsid w:val="006A5CE8"/>
    <w:rsid w:val="006A63B4"/>
    <w:rsid w:val="006C04BE"/>
    <w:rsid w:val="006D46CA"/>
    <w:rsid w:val="006F20A0"/>
    <w:rsid w:val="006F496C"/>
    <w:rsid w:val="00731953"/>
    <w:rsid w:val="00733AB2"/>
    <w:rsid w:val="007658F8"/>
    <w:rsid w:val="00776D1A"/>
    <w:rsid w:val="007E5180"/>
    <w:rsid w:val="00815A47"/>
    <w:rsid w:val="008235BC"/>
    <w:rsid w:val="00827894"/>
    <w:rsid w:val="00873E0D"/>
    <w:rsid w:val="00874A93"/>
    <w:rsid w:val="00874C53"/>
    <w:rsid w:val="008836E0"/>
    <w:rsid w:val="00891777"/>
    <w:rsid w:val="008A008E"/>
    <w:rsid w:val="008A1D0D"/>
    <w:rsid w:val="008C21A2"/>
    <w:rsid w:val="008D134B"/>
    <w:rsid w:val="008D1B84"/>
    <w:rsid w:val="008F3877"/>
    <w:rsid w:val="009040DA"/>
    <w:rsid w:val="0091294D"/>
    <w:rsid w:val="00925A36"/>
    <w:rsid w:val="00925EAD"/>
    <w:rsid w:val="009633D8"/>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C2D78"/>
    <w:rsid w:val="00C1470C"/>
    <w:rsid w:val="00C2128D"/>
    <w:rsid w:val="00C42A51"/>
    <w:rsid w:val="00C54AFA"/>
    <w:rsid w:val="00C56486"/>
    <w:rsid w:val="00C63E16"/>
    <w:rsid w:val="00C75373"/>
    <w:rsid w:val="00CC066B"/>
    <w:rsid w:val="00D02C85"/>
    <w:rsid w:val="00D9487A"/>
    <w:rsid w:val="00DE2323"/>
    <w:rsid w:val="00E00160"/>
    <w:rsid w:val="00E41EB5"/>
    <w:rsid w:val="00E44D5C"/>
    <w:rsid w:val="00E65293"/>
    <w:rsid w:val="00E75245"/>
    <w:rsid w:val="00E76D3F"/>
    <w:rsid w:val="00E8281D"/>
    <w:rsid w:val="00E9713E"/>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styleId="PlainText">
    <w:name w:val="Plain Text"/>
    <w:basedOn w:val="Normal"/>
    <w:link w:val="PlainTextChar"/>
    <w:uiPriority w:val="99"/>
    <w:unhideWhenUsed/>
    <w:rsid w:val="00537A60"/>
    <w:rPr>
      <w:rFonts w:ascii="Calibri" w:eastAsia="Calibri" w:hAnsi="Calibri" w:cs="Consolas"/>
      <w:sz w:val="22"/>
      <w:szCs w:val="21"/>
    </w:rPr>
  </w:style>
  <w:style w:type="character" w:customStyle="1" w:styleId="PlainTextChar">
    <w:name w:val="Plain Text Char"/>
    <w:basedOn w:val="DefaultParagraphFont"/>
    <w:link w:val="PlainText"/>
    <w:uiPriority w:val="99"/>
    <w:rsid w:val="00537A60"/>
    <w:rPr>
      <w:rFonts w:ascii="Calibri" w:eastAsia="Calibri" w:hAnsi="Calibri" w:cs="Consolas"/>
      <w:sz w:val="22"/>
      <w:szCs w:val="21"/>
    </w:rPr>
  </w:style>
  <w:style w:type="paragraph" w:styleId="BalloonText">
    <w:name w:val="Balloon Text"/>
    <w:basedOn w:val="Normal"/>
    <w:link w:val="BalloonTextChar"/>
    <w:rsid w:val="00537A60"/>
    <w:rPr>
      <w:rFonts w:ascii="Segoe UI" w:eastAsia="Times New Roman" w:hAnsi="Segoe UI" w:cs="Segoe UI"/>
      <w:sz w:val="18"/>
      <w:szCs w:val="18"/>
    </w:rPr>
  </w:style>
  <w:style w:type="character" w:customStyle="1" w:styleId="BalloonTextChar">
    <w:name w:val="Balloon Text Char"/>
    <w:basedOn w:val="DefaultParagraphFont"/>
    <w:link w:val="BalloonText"/>
    <w:rsid w:val="00537A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Props1.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2.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33</cp:revision>
  <dcterms:created xsi:type="dcterms:W3CDTF">2022-11-03T09:21:00Z</dcterms:created>
  <dcterms:modified xsi:type="dcterms:W3CDTF">2025-05-12T08:59:00Z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