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81E1" w14:textId="66D6F96E" w:rsidR="005A39AC" w:rsidRDefault="007F4199"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Lecturer in Osteopathy</w:t>
      </w:r>
    </w:p>
    <w:p w14:paraId="0E712539" w14:textId="17D11967" w:rsidR="007F4199" w:rsidRDefault="007F4199"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Part time</w:t>
      </w:r>
      <w:r w:rsidR="00C831D6">
        <w:rPr>
          <w:rFonts w:ascii="Arial" w:hAnsi="Arial" w:cs="Arial"/>
          <w:b/>
          <w:bCs/>
          <w:color w:val="4E2C7A"/>
          <w:sz w:val="32"/>
          <w:szCs w:val="32"/>
        </w:rPr>
        <w:t xml:space="preserve"> (22.2 hours per week)</w:t>
      </w:r>
      <w:r>
        <w:rPr>
          <w:rFonts w:ascii="Arial" w:hAnsi="Arial" w:cs="Arial"/>
          <w:b/>
          <w:bCs/>
          <w:color w:val="4E2C7A"/>
          <w:sz w:val="32"/>
          <w:szCs w:val="32"/>
        </w:rPr>
        <w:t xml:space="preserve"> / Permanent</w:t>
      </w:r>
    </w:p>
    <w:p w14:paraId="3BEA3CE8" w14:textId="0165D5C7" w:rsidR="007F4199" w:rsidRDefault="009F7C9E"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£20,306 to £28,195 </w:t>
      </w:r>
      <w:r w:rsidRPr="009F7C9E">
        <w:rPr>
          <w:rFonts w:ascii="Arial" w:hAnsi="Arial" w:cs="Arial"/>
          <w:i/>
          <w:iCs/>
          <w:color w:val="4E2C7A"/>
          <w:sz w:val="20"/>
          <w:szCs w:val="20"/>
        </w:rPr>
        <w:t>(actual salary for 3 days per week)</w:t>
      </w:r>
    </w:p>
    <w:p w14:paraId="7258E31F" w14:textId="77777777" w:rsidR="003E2E48" w:rsidRDefault="003E2E48" w:rsidP="00CC066B">
      <w:pPr>
        <w:spacing w:after="200"/>
        <w:rPr>
          <w:rFonts w:ascii="Arial" w:hAnsi="Arial" w:cs="Arial"/>
          <w:sz w:val="22"/>
          <w:szCs w:val="22"/>
          <w:shd w:val="clear" w:color="auto" w:fill="FFFFFF"/>
        </w:rPr>
      </w:pPr>
    </w:p>
    <w:p w14:paraId="5C97F69A" w14:textId="7207621D" w:rsidR="005A39AC" w:rsidRDefault="00A0241D" w:rsidP="005A39AC">
      <w:pPr>
        <w:rPr>
          <w:rFonts w:ascii="Inter" w:eastAsia="Inter" w:hAnsi="Inter" w:cs="Inter"/>
        </w:rPr>
      </w:pPr>
      <w:r>
        <w:rPr>
          <w:rFonts w:ascii="Arial" w:hAnsi="Arial" w:cs="Arial"/>
          <w:sz w:val="22"/>
          <w:szCs w:val="22"/>
          <w:shd w:val="clear" w:color="auto" w:fill="FFFFFF"/>
        </w:rPr>
        <w:t>At Nescot, we are recruiting fo</w:t>
      </w:r>
      <w:r w:rsidR="007F4199">
        <w:rPr>
          <w:rFonts w:ascii="Arial" w:hAnsi="Arial" w:cs="Arial"/>
          <w:sz w:val="22"/>
          <w:szCs w:val="22"/>
          <w:shd w:val="clear" w:color="auto" w:fill="FFFFFF"/>
        </w:rPr>
        <w:t>r a part time Lecturer in Osteopathy to join our Osteopathy department.</w:t>
      </w:r>
    </w:p>
    <w:p w14:paraId="4BCB6C9F" w14:textId="4CDC4BB5" w:rsidR="00A0241D" w:rsidRDefault="00A0241D" w:rsidP="00CC066B">
      <w:pPr>
        <w:spacing w:after="200"/>
        <w:rPr>
          <w:rFonts w:ascii="Arial" w:hAnsi="Arial" w:cs="Arial"/>
          <w:sz w:val="22"/>
          <w:szCs w:val="22"/>
          <w:shd w:val="clear" w:color="auto" w:fill="FFFFFF"/>
        </w:rPr>
      </w:pPr>
    </w:p>
    <w:p w14:paraId="7B12E007" w14:textId="47EE67FA" w:rsidR="00565A1E"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1B251FFF" w14:textId="06FFF259" w:rsidR="007F4199" w:rsidRDefault="007F4199" w:rsidP="007F4199">
      <w:pPr>
        <w:pStyle w:val="ListParagraph"/>
        <w:numPr>
          <w:ilvl w:val="0"/>
          <w:numId w:val="29"/>
        </w:numPr>
        <w:spacing w:after="200"/>
        <w:rPr>
          <w:rFonts w:ascii="Arial" w:hAnsi="Arial" w:cs="Arial"/>
          <w:sz w:val="22"/>
          <w:szCs w:val="22"/>
          <w:shd w:val="clear" w:color="auto" w:fill="FFFFFF"/>
        </w:rPr>
      </w:pPr>
      <w:r>
        <w:rPr>
          <w:rFonts w:ascii="Arial" w:hAnsi="Arial" w:cs="Arial"/>
          <w:sz w:val="22"/>
          <w:szCs w:val="22"/>
          <w:shd w:val="clear" w:color="auto" w:fill="FFFFFF"/>
        </w:rPr>
        <w:t>Relevant teaching experience</w:t>
      </w:r>
    </w:p>
    <w:p w14:paraId="540358F5" w14:textId="3ED1A71E" w:rsidR="007F4199" w:rsidRDefault="007F4199" w:rsidP="007F4199">
      <w:pPr>
        <w:pStyle w:val="ListParagraph"/>
        <w:numPr>
          <w:ilvl w:val="0"/>
          <w:numId w:val="29"/>
        </w:numPr>
        <w:spacing w:after="200"/>
        <w:rPr>
          <w:rFonts w:ascii="Arial" w:hAnsi="Arial" w:cs="Arial"/>
          <w:sz w:val="22"/>
          <w:szCs w:val="22"/>
          <w:shd w:val="clear" w:color="auto" w:fill="FFFFFF"/>
        </w:rPr>
      </w:pPr>
      <w:r>
        <w:rPr>
          <w:rFonts w:ascii="Arial" w:hAnsi="Arial" w:cs="Arial"/>
          <w:sz w:val="22"/>
          <w:szCs w:val="22"/>
          <w:shd w:val="clear" w:color="auto" w:fill="FFFFFF"/>
        </w:rPr>
        <w:t>Relevant and recent work experience as an osteopath</w:t>
      </w:r>
    </w:p>
    <w:p w14:paraId="382AF2CC" w14:textId="1C926203" w:rsidR="007F4199" w:rsidRDefault="007F4199" w:rsidP="007F4199">
      <w:pPr>
        <w:pStyle w:val="ListParagraph"/>
        <w:numPr>
          <w:ilvl w:val="0"/>
          <w:numId w:val="29"/>
        </w:numPr>
        <w:spacing w:after="200"/>
        <w:rPr>
          <w:rFonts w:ascii="Arial" w:hAnsi="Arial" w:cs="Arial"/>
          <w:sz w:val="22"/>
          <w:szCs w:val="22"/>
          <w:shd w:val="clear" w:color="auto" w:fill="FFFFFF"/>
        </w:rPr>
      </w:pPr>
      <w:r>
        <w:rPr>
          <w:rFonts w:ascii="Arial" w:hAnsi="Arial" w:cs="Arial"/>
          <w:sz w:val="22"/>
          <w:szCs w:val="22"/>
          <w:shd w:val="clear" w:color="auto" w:fill="FFFFFF"/>
        </w:rPr>
        <w:t>First degree in Osteopathy</w:t>
      </w:r>
    </w:p>
    <w:p w14:paraId="014972B0" w14:textId="3832815B" w:rsidR="007F4199" w:rsidRPr="007F4199" w:rsidRDefault="007F4199" w:rsidP="007F4199">
      <w:pPr>
        <w:pStyle w:val="ListParagraph"/>
        <w:numPr>
          <w:ilvl w:val="0"/>
          <w:numId w:val="29"/>
        </w:numPr>
        <w:spacing w:after="200"/>
        <w:rPr>
          <w:rFonts w:ascii="Arial" w:hAnsi="Arial" w:cs="Arial"/>
          <w:sz w:val="22"/>
          <w:szCs w:val="22"/>
          <w:shd w:val="clear" w:color="auto" w:fill="FFFFFF"/>
        </w:rPr>
      </w:pPr>
      <w:proofErr w:type="spellStart"/>
      <w:r>
        <w:rPr>
          <w:rFonts w:ascii="Arial" w:hAnsi="Arial" w:cs="Arial"/>
          <w:sz w:val="22"/>
          <w:szCs w:val="22"/>
          <w:shd w:val="clear" w:color="auto" w:fill="FFFFFF"/>
        </w:rPr>
        <w:t>GOsC</w:t>
      </w:r>
      <w:proofErr w:type="spellEnd"/>
      <w:r>
        <w:rPr>
          <w:rFonts w:ascii="Arial" w:hAnsi="Arial" w:cs="Arial"/>
          <w:sz w:val="22"/>
          <w:szCs w:val="22"/>
          <w:shd w:val="clear" w:color="auto" w:fill="FFFFFF"/>
        </w:rPr>
        <w:t xml:space="preserve"> registered</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12661E24" w14:textId="6BAB8EEE" w:rsidR="007F4199" w:rsidRPr="007F4199" w:rsidRDefault="007F4199" w:rsidP="007F4199">
      <w:pPr>
        <w:pStyle w:val="ListParagraph"/>
        <w:numPr>
          <w:ilvl w:val="0"/>
          <w:numId w:val="30"/>
        </w:numPr>
        <w:spacing w:after="200"/>
        <w:rPr>
          <w:rFonts w:ascii="Arial" w:hAnsi="Arial" w:cs="Arial"/>
          <w:sz w:val="22"/>
          <w:szCs w:val="22"/>
          <w:shd w:val="clear" w:color="auto" w:fill="FFFFFF"/>
        </w:rPr>
      </w:pPr>
      <w:r w:rsidRPr="007F4199">
        <w:rPr>
          <w:rFonts w:ascii="Arial" w:hAnsi="Arial" w:cs="Arial"/>
          <w:sz w:val="22"/>
          <w:szCs w:val="22"/>
          <w:shd w:val="clear" w:color="auto" w:fill="FFFFFF"/>
        </w:rPr>
        <w:t>To teach learners in a variety of learning environments including clinic and classroom</w:t>
      </w:r>
    </w:p>
    <w:p w14:paraId="122BAD49" w14:textId="77777777" w:rsidR="00741F36" w:rsidRDefault="007F4199" w:rsidP="00741F36">
      <w:pPr>
        <w:pStyle w:val="ListParagraph"/>
        <w:numPr>
          <w:ilvl w:val="0"/>
          <w:numId w:val="30"/>
        </w:numPr>
        <w:spacing w:after="200"/>
        <w:rPr>
          <w:rFonts w:ascii="Arial" w:hAnsi="Arial" w:cs="Arial"/>
          <w:sz w:val="22"/>
          <w:szCs w:val="22"/>
          <w:shd w:val="clear" w:color="auto" w:fill="FFFFFF"/>
        </w:rPr>
      </w:pPr>
      <w:r w:rsidRPr="007F4199">
        <w:rPr>
          <w:rFonts w:ascii="Arial" w:hAnsi="Arial" w:cs="Arial"/>
          <w:sz w:val="22"/>
          <w:szCs w:val="22"/>
          <w:shd w:val="clear" w:color="auto" w:fill="FFFFFF"/>
        </w:rPr>
        <w:t xml:space="preserve">Take responsibility for format, content, quality and learner interaction of </w:t>
      </w:r>
      <w:proofErr w:type="gramStart"/>
      <w:r w:rsidRPr="007F4199">
        <w:rPr>
          <w:rFonts w:ascii="Arial" w:hAnsi="Arial" w:cs="Arial"/>
          <w:sz w:val="22"/>
          <w:szCs w:val="22"/>
          <w:shd w:val="clear" w:color="auto" w:fill="FFFFFF"/>
        </w:rPr>
        <w:t>the  VLE</w:t>
      </w:r>
      <w:proofErr w:type="gramEnd"/>
      <w:r w:rsidRPr="007F4199">
        <w:rPr>
          <w:rFonts w:ascii="Arial" w:hAnsi="Arial" w:cs="Arial"/>
          <w:sz w:val="22"/>
          <w:szCs w:val="22"/>
          <w:shd w:val="clear" w:color="auto" w:fill="FFFFFF"/>
        </w:rPr>
        <w:t xml:space="preserve"> associated with allocated modules and/or year group.</w:t>
      </w:r>
    </w:p>
    <w:p w14:paraId="060CE531" w14:textId="77777777" w:rsidR="00741F36" w:rsidRPr="00741F36" w:rsidRDefault="00741F36" w:rsidP="00741F36">
      <w:pPr>
        <w:pStyle w:val="ListParagraph"/>
        <w:numPr>
          <w:ilvl w:val="0"/>
          <w:numId w:val="30"/>
        </w:numPr>
        <w:spacing w:after="200"/>
        <w:rPr>
          <w:rFonts w:ascii="Arial" w:hAnsi="Arial" w:cs="Arial"/>
          <w:sz w:val="22"/>
          <w:szCs w:val="22"/>
          <w:shd w:val="clear" w:color="auto" w:fill="FFFFFF"/>
        </w:rPr>
      </w:pPr>
      <w:r w:rsidRPr="00741F36">
        <w:rPr>
          <w:rFonts w:ascii="Arial" w:hAnsi="Arial" w:cs="Arial"/>
          <w:sz w:val="22"/>
          <w:szCs w:val="22"/>
        </w:rPr>
        <w:t>Support the enrolment process and promotion of the course.</w:t>
      </w:r>
    </w:p>
    <w:p w14:paraId="40AD7963" w14:textId="40A14626" w:rsidR="00741F36" w:rsidRPr="00741F36" w:rsidRDefault="00741F36" w:rsidP="00741F36">
      <w:pPr>
        <w:pStyle w:val="ListParagraph"/>
        <w:numPr>
          <w:ilvl w:val="0"/>
          <w:numId w:val="30"/>
        </w:numPr>
        <w:spacing w:after="200"/>
        <w:rPr>
          <w:rFonts w:ascii="Arial" w:hAnsi="Arial" w:cs="Arial"/>
          <w:sz w:val="22"/>
          <w:szCs w:val="22"/>
          <w:shd w:val="clear" w:color="auto" w:fill="FFFFFF"/>
        </w:rPr>
      </w:pPr>
      <w:r w:rsidRPr="00741F36">
        <w:rPr>
          <w:rFonts w:ascii="Arial" w:hAnsi="Arial" w:cs="Arial"/>
          <w:sz w:val="22"/>
          <w:szCs w:val="22"/>
        </w:rPr>
        <w:t>Engage with the Annual Programme Review process and contribute accordingly.</w:t>
      </w:r>
    </w:p>
    <w:p w14:paraId="5943C6CB" w14:textId="77777777" w:rsidR="007F4199" w:rsidRPr="007F4199" w:rsidRDefault="007F4199" w:rsidP="00741F36">
      <w:pPr>
        <w:pStyle w:val="ListParagraph"/>
        <w:spacing w:after="200"/>
        <w:rPr>
          <w:rFonts w:ascii="Arial" w:hAnsi="Arial" w:cs="Arial"/>
          <w:sz w:val="22"/>
          <w:szCs w:val="22"/>
          <w:shd w:val="clear" w:color="auto" w:fill="FFFFFF"/>
        </w:rPr>
      </w:pPr>
    </w:p>
    <w:p w14:paraId="3736028B" w14:textId="729EF4A9" w:rsidR="00A0241D" w:rsidRPr="007F4199" w:rsidRDefault="00A0241D" w:rsidP="007F4199">
      <w:pPr>
        <w:spacing w:after="200"/>
        <w:rPr>
          <w:rFonts w:ascii="Arial" w:hAnsi="Arial" w:cs="Arial"/>
          <w:b/>
          <w:bCs/>
          <w:sz w:val="22"/>
          <w:szCs w:val="22"/>
          <w:shd w:val="clear" w:color="auto" w:fill="FFFFFF"/>
        </w:rPr>
      </w:pPr>
      <w:r w:rsidRPr="007F4199">
        <w:rPr>
          <w:rFonts w:ascii="Arial" w:hAnsi="Arial" w:cs="Arial"/>
          <w:b/>
          <w:bCs/>
          <w:sz w:val="22"/>
          <w:szCs w:val="22"/>
          <w:shd w:val="clear" w:color="auto" w:fill="FFFFFF"/>
        </w:rPr>
        <w:t>Benefits:</w:t>
      </w:r>
    </w:p>
    <w:p w14:paraId="0B412DEE" w14:textId="1B6E2275"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565A1E">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5E8BA819"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509D4624"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C98A593"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FD756CE" w14:textId="77777777"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00B1C9A1"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57CF1997" w14:textId="23B76AB0"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84FBCFB" w14:textId="497DB9B5"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3F159DEE" w14:textId="2E94F8CA" w:rsidR="00A72086" w:rsidRPr="00CB5A0C" w:rsidRDefault="00A72086" w:rsidP="00A7208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26897DA9" w14:textId="0673DC5F" w:rsidR="00CC066B" w:rsidRPr="00A0241D" w:rsidRDefault="00741F36"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338F1ED0">
            <wp:simplePos x="0" y="0"/>
            <wp:positionH relativeFrom="column">
              <wp:posOffset>4546600</wp:posOffset>
            </wp:positionH>
            <wp:positionV relativeFrom="paragraph">
              <wp:posOffset>162560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3C8CF3DB"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2A56DDB3" w:rsidR="00E76D3F" w:rsidRDefault="00741F3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 in Osteopathy</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3CF3208D" w:rsidR="00AF7AA0" w:rsidRPr="00AF7AA0" w:rsidRDefault="00741F3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Osteopathy</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4F82360" w:rsidR="00AF7AA0" w:rsidRPr="00AF7AA0" w:rsidRDefault="00741F3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0.6</w:t>
            </w:r>
            <w:r w:rsidR="00C831D6">
              <w:rPr>
                <w:rFonts w:ascii="Arial" w:hAnsi="Arial" w:cs="Arial"/>
                <w:color w:val="3B3838" w:themeColor="background2" w:themeShade="40"/>
                <w:sz w:val="22"/>
                <w:szCs w:val="22"/>
              </w:rPr>
              <w:t xml:space="preserve"> (22.2 hours per week)</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1B64629E" w:rsidR="00AF7AA0" w:rsidRPr="00AF7AA0" w:rsidRDefault="00741F3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A35CA31" w:rsidR="00AF7AA0" w:rsidRPr="00AF7AA0" w:rsidRDefault="00741F36" w:rsidP="00AF7AA0">
            <w:pPr>
              <w:rPr>
                <w:rFonts w:ascii="Arial" w:hAnsi="Arial" w:cs="Arial"/>
                <w:color w:val="3B3838" w:themeColor="background2" w:themeShade="40"/>
                <w:sz w:val="22"/>
                <w:szCs w:val="22"/>
              </w:rPr>
            </w:pPr>
            <w:r w:rsidRPr="009F7C9E">
              <w:rPr>
                <w:rFonts w:ascii="Arial" w:hAnsi="Arial" w:cs="Arial"/>
                <w:color w:val="3B3838" w:themeColor="background2" w:themeShade="40"/>
                <w:sz w:val="22"/>
                <w:szCs w:val="22"/>
              </w:rPr>
              <w:t>NLEC 4 - AP</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3D8D814" w:rsidR="00E76D3F" w:rsidRDefault="00741F36"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532C68A5" w:rsidR="00E76D3F" w:rsidRPr="00AF7AA0" w:rsidRDefault="00741F36"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 lecturers, Clinic Tutors, Clinic Administrators</w:t>
            </w:r>
          </w:p>
        </w:tc>
      </w:tr>
      <w:bookmarkEnd w:id="2"/>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E105D45" w14:textId="77777777" w:rsidR="00741F36" w:rsidRPr="00741F36" w:rsidRDefault="00741F36" w:rsidP="00741F36">
            <w:pPr>
              <w:rPr>
                <w:rFonts w:ascii="Arial" w:hAnsi="Arial" w:cs="Arial"/>
                <w:szCs w:val="22"/>
              </w:rPr>
            </w:pPr>
            <w:r w:rsidRPr="00741F36">
              <w:rPr>
                <w:rFonts w:ascii="Arial" w:hAnsi="Arial" w:cs="Arial"/>
                <w:szCs w:val="22"/>
              </w:rPr>
              <w:t>•</w:t>
            </w:r>
            <w:r w:rsidRPr="00741F36">
              <w:rPr>
                <w:rFonts w:ascii="Arial" w:hAnsi="Arial" w:cs="Arial"/>
                <w:szCs w:val="22"/>
              </w:rPr>
              <w:tab/>
              <w:t xml:space="preserve">Take responsibility for progression, retention and achievement of allocated </w:t>
            </w:r>
          </w:p>
          <w:p w14:paraId="24D6E1A1" w14:textId="77777777" w:rsidR="00741F36" w:rsidRPr="00741F36" w:rsidRDefault="00741F36" w:rsidP="00741F36">
            <w:pPr>
              <w:rPr>
                <w:rFonts w:ascii="Arial" w:hAnsi="Arial" w:cs="Arial"/>
                <w:szCs w:val="22"/>
              </w:rPr>
            </w:pPr>
            <w:r w:rsidRPr="00741F36">
              <w:rPr>
                <w:rFonts w:ascii="Arial" w:hAnsi="Arial" w:cs="Arial"/>
                <w:szCs w:val="22"/>
              </w:rPr>
              <w:t>learners and/or year group.</w:t>
            </w:r>
          </w:p>
          <w:p w14:paraId="629AB4DA" w14:textId="77777777" w:rsidR="00741F36" w:rsidRPr="00741F36" w:rsidRDefault="00741F36" w:rsidP="00741F36">
            <w:pPr>
              <w:rPr>
                <w:rFonts w:ascii="Arial" w:hAnsi="Arial" w:cs="Arial"/>
                <w:szCs w:val="22"/>
              </w:rPr>
            </w:pPr>
          </w:p>
          <w:p w14:paraId="64190774" w14:textId="77777777" w:rsidR="00741F36" w:rsidRPr="00741F36" w:rsidRDefault="00741F36" w:rsidP="00741F36">
            <w:pPr>
              <w:rPr>
                <w:rFonts w:ascii="Arial" w:hAnsi="Arial" w:cs="Arial"/>
                <w:szCs w:val="22"/>
              </w:rPr>
            </w:pPr>
            <w:r w:rsidRPr="00741F36">
              <w:rPr>
                <w:rFonts w:ascii="Arial" w:hAnsi="Arial" w:cs="Arial"/>
                <w:szCs w:val="22"/>
              </w:rPr>
              <w:t>•</w:t>
            </w:r>
            <w:r w:rsidRPr="00741F36">
              <w:rPr>
                <w:rFonts w:ascii="Arial" w:hAnsi="Arial" w:cs="Arial"/>
                <w:szCs w:val="22"/>
              </w:rPr>
              <w:tab/>
              <w:t>To teach learners in a variety of learning environments to include clinic and classroom.</w:t>
            </w:r>
          </w:p>
          <w:p w14:paraId="2F3FDB70" w14:textId="77777777" w:rsidR="00741F36" w:rsidRPr="00741F36" w:rsidRDefault="00741F36" w:rsidP="00741F36">
            <w:pPr>
              <w:rPr>
                <w:rFonts w:ascii="Arial" w:hAnsi="Arial" w:cs="Arial"/>
                <w:szCs w:val="22"/>
              </w:rPr>
            </w:pPr>
          </w:p>
          <w:p w14:paraId="3FD2198D" w14:textId="77777777" w:rsidR="00741F36" w:rsidRPr="00741F36" w:rsidRDefault="00741F36" w:rsidP="00741F36">
            <w:pPr>
              <w:rPr>
                <w:rFonts w:ascii="Arial" w:hAnsi="Arial" w:cs="Arial"/>
                <w:szCs w:val="22"/>
              </w:rPr>
            </w:pPr>
            <w:r w:rsidRPr="00741F36">
              <w:rPr>
                <w:rFonts w:ascii="Arial" w:hAnsi="Arial" w:cs="Arial"/>
                <w:szCs w:val="22"/>
              </w:rPr>
              <w:t>•</w:t>
            </w:r>
            <w:r w:rsidRPr="00741F36">
              <w:rPr>
                <w:rFonts w:ascii="Arial" w:hAnsi="Arial" w:cs="Arial"/>
                <w:szCs w:val="22"/>
              </w:rPr>
              <w:tab/>
              <w:t xml:space="preserve">To provide support and opportunities for learners to achieve </w:t>
            </w:r>
            <w:proofErr w:type="gramStart"/>
            <w:r w:rsidRPr="00741F36">
              <w:rPr>
                <w:rFonts w:ascii="Arial" w:hAnsi="Arial" w:cs="Arial"/>
                <w:szCs w:val="22"/>
              </w:rPr>
              <w:t>their</w:t>
            </w:r>
            <w:proofErr w:type="gramEnd"/>
            <w:r w:rsidRPr="00741F36">
              <w:rPr>
                <w:rFonts w:ascii="Arial" w:hAnsi="Arial" w:cs="Arial"/>
                <w:szCs w:val="22"/>
              </w:rPr>
              <w:t xml:space="preserve"> </w:t>
            </w:r>
          </w:p>
          <w:p w14:paraId="7A2B0319" w14:textId="77777777" w:rsidR="00741F36" w:rsidRPr="00741F36" w:rsidRDefault="00741F36" w:rsidP="00741F36">
            <w:pPr>
              <w:rPr>
                <w:rFonts w:ascii="Arial" w:hAnsi="Arial" w:cs="Arial"/>
                <w:szCs w:val="22"/>
              </w:rPr>
            </w:pPr>
            <w:r w:rsidRPr="00741F36">
              <w:rPr>
                <w:rFonts w:ascii="Arial" w:hAnsi="Arial" w:cs="Arial"/>
                <w:szCs w:val="22"/>
              </w:rPr>
              <w:t>maximum potential.</w:t>
            </w:r>
          </w:p>
          <w:p w14:paraId="5F22BDDB" w14:textId="77777777" w:rsidR="00741F36" w:rsidRPr="00741F36" w:rsidRDefault="00741F36" w:rsidP="00741F36">
            <w:pPr>
              <w:rPr>
                <w:rFonts w:ascii="Arial" w:hAnsi="Arial" w:cs="Arial"/>
                <w:szCs w:val="22"/>
              </w:rPr>
            </w:pPr>
          </w:p>
          <w:p w14:paraId="61FEFA0C" w14:textId="52DA6A6D" w:rsidR="00E00160" w:rsidRPr="00A0241D" w:rsidRDefault="00741F36" w:rsidP="00741F36">
            <w:pPr>
              <w:rPr>
                <w:rFonts w:ascii="Arial" w:hAnsi="Arial" w:cs="Arial"/>
                <w:szCs w:val="22"/>
              </w:rPr>
            </w:pPr>
            <w:r w:rsidRPr="00741F36">
              <w:rPr>
                <w:rFonts w:ascii="Arial" w:hAnsi="Arial" w:cs="Arial"/>
                <w:szCs w:val="22"/>
              </w:rPr>
              <w:t>•</w:t>
            </w:r>
            <w:r w:rsidRPr="00741F36">
              <w:rPr>
                <w:rFonts w:ascii="Arial" w:hAnsi="Arial" w:cs="Arial"/>
                <w:szCs w:val="22"/>
              </w:rPr>
              <w:tab/>
              <w:t>To provide tutorial/pastoral support and guidance for allocated learners and/or year group.</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7C933C5" w14:textId="77777777" w:rsidR="00741F36" w:rsidRPr="00741F36" w:rsidRDefault="00741F36" w:rsidP="00741F36">
            <w:pPr>
              <w:pStyle w:val="BodyText"/>
              <w:rPr>
                <w:rFonts w:ascii="Arial" w:hAnsi="Arial"/>
                <w:bCs/>
              </w:rPr>
            </w:pPr>
            <w:r w:rsidRPr="00741F36">
              <w:rPr>
                <w:rFonts w:ascii="Arial" w:hAnsi="Arial"/>
                <w:bCs/>
              </w:rPr>
              <w:t>•</w:t>
            </w:r>
            <w:r w:rsidRPr="00741F36">
              <w:rPr>
                <w:rFonts w:ascii="Arial" w:hAnsi="Arial"/>
                <w:bCs/>
              </w:rPr>
              <w:tab/>
              <w:t xml:space="preserve">Take responsibility for format, content, quality and learner interaction of </w:t>
            </w:r>
            <w:proofErr w:type="gramStart"/>
            <w:r w:rsidRPr="00741F36">
              <w:rPr>
                <w:rFonts w:ascii="Arial" w:hAnsi="Arial"/>
                <w:bCs/>
              </w:rPr>
              <w:t>the  VLE</w:t>
            </w:r>
            <w:proofErr w:type="gramEnd"/>
            <w:r w:rsidRPr="00741F36">
              <w:rPr>
                <w:rFonts w:ascii="Arial" w:hAnsi="Arial"/>
                <w:bCs/>
              </w:rPr>
              <w:t xml:space="preserve"> associated with allocated modules and/or year group.</w:t>
            </w:r>
          </w:p>
          <w:p w14:paraId="4CD3CAC2" w14:textId="77777777" w:rsidR="00741F36" w:rsidRPr="00741F36" w:rsidRDefault="00741F36" w:rsidP="00741F36">
            <w:pPr>
              <w:pStyle w:val="BodyText"/>
              <w:rPr>
                <w:rFonts w:ascii="Arial" w:hAnsi="Arial"/>
                <w:bCs/>
              </w:rPr>
            </w:pPr>
          </w:p>
          <w:p w14:paraId="7416452C" w14:textId="77777777" w:rsidR="00741F36" w:rsidRPr="00741F36" w:rsidRDefault="00741F36" w:rsidP="00741F36">
            <w:pPr>
              <w:pStyle w:val="BodyText"/>
              <w:rPr>
                <w:rFonts w:ascii="Arial" w:hAnsi="Arial"/>
                <w:bCs/>
              </w:rPr>
            </w:pPr>
            <w:r w:rsidRPr="00741F36">
              <w:rPr>
                <w:rFonts w:ascii="Arial" w:hAnsi="Arial"/>
                <w:bCs/>
              </w:rPr>
              <w:t>•</w:t>
            </w:r>
            <w:r w:rsidRPr="00741F36">
              <w:rPr>
                <w:rFonts w:ascii="Arial" w:hAnsi="Arial"/>
                <w:bCs/>
              </w:rPr>
              <w:tab/>
              <w:t>Take responsibility for exam board preparation for allocated modules and/or year group.</w:t>
            </w:r>
          </w:p>
          <w:p w14:paraId="15689AE1" w14:textId="77777777" w:rsidR="00741F36" w:rsidRPr="00741F36" w:rsidRDefault="00741F36" w:rsidP="00741F36">
            <w:pPr>
              <w:pStyle w:val="BodyText"/>
              <w:rPr>
                <w:rFonts w:ascii="Arial" w:hAnsi="Arial"/>
                <w:bCs/>
              </w:rPr>
            </w:pPr>
          </w:p>
          <w:p w14:paraId="690A60CF" w14:textId="77777777" w:rsidR="00741F36" w:rsidRPr="00741F36" w:rsidRDefault="00741F36" w:rsidP="00741F36">
            <w:pPr>
              <w:pStyle w:val="BodyText"/>
              <w:rPr>
                <w:rFonts w:ascii="Arial" w:hAnsi="Arial"/>
                <w:bCs/>
              </w:rPr>
            </w:pPr>
            <w:r w:rsidRPr="00741F36">
              <w:rPr>
                <w:rFonts w:ascii="Arial" w:hAnsi="Arial"/>
                <w:bCs/>
              </w:rPr>
              <w:t>•</w:t>
            </w:r>
            <w:r w:rsidRPr="00741F36">
              <w:rPr>
                <w:rFonts w:ascii="Arial" w:hAnsi="Arial"/>
                <w:bCs/>
              </w:rPr>
              <w:tab/>
              <w:t>Present allocated module marks at assessment and exam boards.</w:t>
            </w:r>
          </w:p>
          <w:p w14:paraId="4E30D272" w14:textId="77777777" w:rsidR="00741F36" w:rsidRPr="00741F36" w:rsidRDefault="00741F36" w:rsidP="00741F36">
            <w:pPr>
              <w:pStyle w:val="BodyText"/>
              <w:rPr>
                <w:rFonts w:ascii="Arial" w:hAnsi="Arial"/>
                <w:bCs/>
              </w:rPr>
            </w:pPr>
          </w:p>
          <w:p w14:paraId="420632CF" w14:textId="77777777" w:rsidR="00741F36" w:rsidRPr="00741F36" w:rsidRDefault="00741F36" w:rsidP="00741F36">
            <w:pPr>
              <w:pStyle w:val="BodyText"/>
              <w:rPr>
                <w:rFonts w:ascii="Arial" w:hAnsi="Arial"/>
                <w:bCs/>
              </w:rPr>
            </w:pPr>
            <w:r w:rsidRPr="00741F36">
              <w:rPr>
                <w:rFonts w:ascii="Arial" w:hAnsi="Arial"/>
                <w:bCs/>
              </w:rPr>
              <w:t>•</w:t>
            </w:r>
            <w:r w:rsidRPr="00741F36">
              <w:rPr>
                <w:rFonts w:ascii="Arial" w:hAnsi="Arial"/>
                <w:bCs/>
              </w:rPr>
              <w:tab/>
              <w:t>Take responsibility for creating Learning Agreements for allocated learners and/or year group as advised by Exam Board and the Curriculum Manager.</w:t>
            </w:r>
          </w:p>
          <w:p w14:paraId="02D80F69" w14:textId="77777777" w:rsidR="00741F36" w:rsidRPr="00741F36" w:rsidRDefault="00741F36" w:rsidP="00741F36">
            <w:pPr>
              <w:pStyle w:val="BodyText"/>
              <w:rPr>
                <w:rFonts w:ascii="Arial" w:hAnsi="Arial"/>
                <w:bCs/>
              </w:rPr>
            </w:pPr>
          </w:p>
          <w:p w14:paraId="35D3EB50" w14:textId="77777777" w:rsidR="00741F36" w:rsidRPr="00741F36" w:rsidRDefault="00741F36" w:rsidP="00741F36">
            <w:pPr>
              <w:pStyle w:val="BodyText"/>
              <w:rPr>
                <w:rFonts w:ascii="Arial" w:hAnsi="Arial"/>
                <w:bCs/>
              </w:rPr>
            </w:pPr>
            <w:r w:rsidRPr="00741F36">
              <w:rPr>
                <w:rFonts w:ascii="Arial" w:hAnsi="Arial"/>
                <w:bCs/>
              </w:rPr>
              <w:t>•</w:t>
            </w:r>
            <w:r w:rsidRPr="00741F36">
              <w:rPr>
                <w:rFonts w:ascii="Arial" w:hAnsi="Arial"/>
                <w:bCs/>
              </w:rPr>
              <w:tab/>
              <w:t>Engage with the Annual Programme Review process and contribute accordingly.</w:t>
            </w:r>
          </w:p>
          <w:p w14:paraId="1DF73070" w14:textId="77777777" w:rsidR="00741F36" w:rsidRPr="00741F36" w:rsidRDefault="00741F36" w:rsidP="00741F36">
            <w:pPr>
              <w:pStyle w:val="BodyText"/>
              <w:rPr>
                <w:rFonts w:ascii="Arial" w:hAnsi="Arial"/>
                <w:bCs/>
              </w:rPr>
            </w:pPr>
          </w:p>
          <w:p w14:paraId="2F09F109" w14:textId="77777777" w:rsidR="00741F36" w:rsidRPr="00741F36" w:rsidRDefault="00741F36" w:rsidP="00741F36">
            <w:pPr>
              <w:pStyle w:val="BodyText"/>
              <w:rPr>
                <w:rFonts w:ascii="Arial" w:hAnsi="Arial"/>
                <w:bCs/>
              </w:rPr>
            </w:pPr>
            <w:r w:rsidRPr="00741F36">
              <w:rPr>
                <w:rFonts w:ascii="Arial" w:hAnsi="Arial"/>
                <w:bCs/>
              </w:rPr>
              <w:t>•</w:t>
            </w:r>
            <w:r w:rsidRPr="00741F36">
              <w:rPr>
                <w:rFonts w:ascii="Arial" w:hAnsi="Arial"/>
                <w:bCs/>
              </w:rPr>
              <w:tab/>
              <w:t>Attend departmental team and Board of Studies meetings.</w:t>
            </w:r>
          </w:p>
          <w:p w14:paraId="2B70B086" w14:textId="77777777" w:rsidR="00741F36" w:rsidRPr="00741F36" w:rsidRDefault="00741F36" w:rsidP="00741F36">
            <w:pPr>
              <w:pStyle w:val="BodyText"/>
              <w:rPr>
                <w:rFonts w:ascii="Arial" w:hAnsi="Arial"/>
                <w:bCs/>
              </w:rPr>
            </w:pPr>
          </w:p>
          <w:p w14:paraId="1D30DEBF" w14:textId="77777777" w:rsidR="00741F36" w:rsidRPr="00741F36" w:rsidRDefault="00741F36" w:rsidP="00741F36">
            <w:pPr>
              <w:pStyle w:val="BodyText"/>
              <w:rPr>
                <w:rFonts w:ascii="Arial" w:hAnsi="Arial"/>
                <w:bCs/>
              </w:rPr>
            </w:pPr>
          </w:p>
          <w:p w14:paraId="76DE0599" w14:textId="77777777" w:rsidR="00741F36" w:rsidRPr="00741F36" w:rsidRDefault="00741F36" w:rsidP="00741F36">
            <w:pPr>
              <w:pStyle w:val="BodyText"/>
              <w:rPr>
                <w:rFonts w:ascii="Arial" w:hAnsi="Arial"/>
                <w:bCs/>
              </w:rPr>
            </w:pPr>
            <w:r w:rsidRPr="00741F36">
              <w:rPr>
                <w:rFonts w:ascii="Arial" w:hAnsi="Arial"/>
                <w:bCs/>
              </w:rPr>
              <w:t>•</w:t>
            </w:r>
            <w:r w:rsidRPr="00741F36">
              <w:rPr>
                <w:rFonts w:ascii="Arial" w:hAnsi="Arial"/>
                <w:bCs/>
              </w:rPr>
              <w:tab/>
              <w:t>Take responsibility for overseeing the Personal Development Portfolio process for allocated learners and/or year group.</w:t>
            </w:r>
          </w:p>
          <w:p w14:paraId="3E89B1F9" w14:textId="77777777" w:rsidR="00741F36" w:rsidRPr="00741F36" w:rsidRDefault="00741F36" w:rsidP="00741F36">
            <w:pPr>
              <w:pStyle w:val="BodyText"/>
              <w:rPr>
                <w:rFonts w:ascii="Arial" w:hAnsi="Arial"/>
                <w:bCs/>
              </w:rPr>
            </w:pPr>
          </w:p>
          <w:p w14:paraId="15BFC5D1" w14:textId="0C7D3363" w:rsidR="00A27811" w:rsidRDefault="00741F36" w:rsidP="00A27811">
            <w:pPr>
              <w:pStyle w:val="BodyText"/>
              <w:rPr>
                <w:rFonts w:ascii="Arial" w:hAnsi="Arial"/>
                <w:bCs/>
              </w:rPr>
            </w:pPr>
            <w:r w:rsidRPr="00741F36">
              <w:rPr>
                <w:rFonts w:ascii="Arial" w:hAnsi="Arial"/>
                <w:bCs/>
              </w:rPr>
              <w:t>•</w:t>
            </w:r>
            <w:r w:rsidRPr="00741F36">
              <w:rPr>
                <w:rFonts w:ascii="Arial" w:hAnsi="Arial"/>
                <w:bCs/>
              </w:rPr>
              <w:tab/>
              <w:t>Teaching to include work as a Clinic Tutor and/or classroom lecturer.</w:t>
            </w:r>
          </w:p>
          <w:p w14:paraId="13ADE1AE" w14:textId="77777777" w:rsidR="00A27811" w:rsidRDefault="00A27811" w:rsidP="00A27811">
            <w:pPr>
              <w:pStyle w:val="BodyText"/>
              <w:rPr>
                <w:rFonts w:ascii="Arial" w:hAnsi="Arial"/>
                <w:bCs/>
              </w:rPr>
            </w:pPr>
          </w:p>
          <w:p w14:paraId="3DC40263" w14:textId="6BC052DE" w:rsidR="00741F36" w:rsidRPr="00741F36" w:rsidRDefault="00A27811" w:rsidP="00A27811">
            <w:pPr>
              <w:pStyle w:val="BodyText"/>
              <w:numPr>
                <w:ilvl w:val="0"/>
                <w:numId w:val="40"/>
              </w:numPr>
              <w:rPr>
                <w:rFonts w:ascii="Arial" w:hAnsi="Arial"/>
                <w:bCs/>
              </w:rPr>
            </w:pPr>
            <w:r>
              <w:rPr>
                <w:rFonts w:ascii="Arial" w:hAnsi="Arial"/>
                <w:bCs/>
              </w:rPr>
              <w:t>Supervision of final year student research proposals and/or research projects</w:t>
            </w:r>
          </w:p>
          <w:p w14:paraId="239C6ADB" w14:textId="77777777" w:rsidR="00741F36" w:rsidRPr="00741F36" w:rsidRDefault="00741F36" w:rsidP="00741F36">
            <w:pPr>
              <w:pStyle w:val="BodyText"/>
              <w:rPr>
                <w:rFonts w:ascii="Arial" w:hAnsi="Arial"/>
                <w:bCs/>
              </w:rPr>
            </w:pPr>
          </w:p>
          <w:p w14:paraId="42BC13B3" w14:textId="77777777" w:rsidR="00741F36" w:rsidRPr="00741F36" w:rsidRDefault="00741F36" w:rsidP="00741F36">
            <w:pPr>
              <w:pStyle w:val="BodyText"/>
              <w:rPr>
                <w:rFonts w:ascii="Arial" w:hAnsi="Arial"/>
                <w:bCs/>
              </w:rPr>
            </w:pPr>
            <w:r w:rsidRPr="00741F36">
              <w:rPr>
                <w:rFonts w:ascii="Arial" w:hAnsi="Arial"/>
                <w:bCs/>
              </w:rPr>
              <w:t>•</w:t>
            </w:r>
            <w:r w:rsidRPr="00741F36">
              <w:rPr>
                <w:rFonts w:ascii="Arial" w:hAnsi="Arial"/>
                <w:bCs/>
              </w:rPr>
              <w:tab/>
              <w:t>Support the enrolment process and promotion of the course.</w:t>
            </w:r>
          </w:p>
          <w:p w14:paraId="444C8016" w14:textId="77777777" w:rsidR="00741F36" w:rsidRPr="00741F36" w:rsidRDefault="00741F36" w:rsidP="00741F36">
            <w:pPr>
              <w:pStyle w:val="BodyText"/>
              <w:rPr>
                <w:rFonts w:ascii="Arial" w:hAnsi="Arial"/>
                <w:bCs/>
              </w:rPr>
            </w:pPr>
          </w:p>
          <w:p w14:paraId="45DA9F76" w14:textId="77777777" w:rsidR="00741F36" w:rsidRPr="00741F36" w:rsidRDefault="00741F36" w:rsidP="00741F36">
            <w:pPr>
              <w:pStyle w:val="BodyText"/>
              <w:rPr>
                <w:rFonts w:ascii="Arial" w:hAnsi="Arial"/>
                <w:bCs/>
              </w:rPr>
            </w:pPr>
          </w:p>
          <w:p w14:paraId="6F24590A" w14:textId="65D71A74" w:rsidR="00741F36" w:rsidRPr="00741F36" w:rsidRDefault="00741F36" w:rsidP="00741F36">
            <w:pPr>
              <w:pStyle w:val="BodyText"/>
              <w:numPr>
                <w:ilvl w:val="0"/>
                <w:numId w:val="33"/>
              </w:numPr>
              <w:rPr>
                <w:rFonts w:ascii="Arial" w:hAnsi="Arial"/>
                <w:bCs/>
              </w:rPr>
            </w:pPr>
            <w:r w:rsidRPr="00741F36">
              <w:rPr>
                <w:rFonts w:ascii="Arial" w:hAnsi="Arial"/>
                <w:bCs/>
              </w:rPr>
              <w:t xml:space="preserve">To prepare for classes, to assess learners and to mark all work done by the learners, including any terminal or modular examinations </w:t>
            </w:r>
          </w:p>
          <w:p w14:paraId="6078D967" w14:textId="77777777" w:rsidR="00741F36" w:rsidRPr="00741F36" w:rsidRDefault="00741F36" w:rsidP="00741F36">
            <w:pPr>
              <w:pStyle w:val="BodyText"/>
              <w:rPr>
                <w:rFonts w:ascii="Arial" w:hAnsi="Arial"/>
                <w:bCs/>
              </w:rPr>
            </w:pPr>
          </w:p>
          <w:p w14:paraId="17393F87" w14:textId="1EB448F3" w:rsidR="00741F36" w:rsidRPr="00741F36" w:rsidRDefault="00741F36" w:rsidP="00741F36">
            <w:pPr>
              <w:pStyle w:val="BodyText"/>
              <w:numPr>
                <w:ilvl w:val="0"/>
                <w:numId w:val="33"/>
              </w:numPr>
              <w:rPr>
                <w:rFonts w:ascii="Arial" w:hAnsi="Arial"/>
                <w:bCs/>
              </w:rPr>
            </w:pPr>
            <w:r w:rsidRPr="00741F36">
              <w:rPr>
                <w:rFonts w:ascii="Arial" w:hAnsi="Arial"/>
                <w:bCs/>
              </w:rPr>
              <w:t>To accurately maintain registers of learners’ attendance for each of your classes/clinic sessions in accordance with the regulations printed on registers including completing the totals at the end of each session.</w:t>
            </w:r>
          </w:p>
          <w:p w14:paraId="0A46E23B" w14:textId="77777777" w:rsidR="00741F36" w:rsidRPr="00741F36" w:rsidRDefault="00741F36" w:rsidP="00741F36">
            <w:pPr>
              <w:pStyle w:val="BodyText"/>
              <w:rPr>
                <w:rFonts w:ascii="Arial" w:hAnsi="Arial"/>
                <w:bCs/>
              </w:rPr>
            </w:pPr>
          </w:p>
          <w:p w14:paraId="5C61B026" w14:textId="34D299F7" w:rsidR="00741F36" w:rsidRPr="00741F36" w:rsidRDefault="00741F36" w:rsidP="00741F36">
            <w:pPr>
              <w:pStyle w:val="BodyText"/>
              <w:numPr>
                <w:ilvl w:val="0"/>
                <w:numId w:val="33"/>
              </w:numPr>
              <w:rPr>
                <w:rFonts w:ascii="Arial" w:hAnsi="Arial"/>
                <w:bCs/>
              </w:rPr>
            </w:pPr>
            <w:r w:rsidRPr="00741F36">
              <w:rPr>
                <w:rFonts w:ascii="Arial" w:hAnsi="Arial"/>
                <w:bCs/>
              </w:rPr>
              <w:t>To keep records of learner work and submit reports on same if requested.</w:t>
            </w:r>
          </w:p>
          <w:p w14:paraId="2AAF7CEB" w14:textId="77777777" w:rsidR="00741F36" w:rsidRPr="00741F36" w:rsidRDefault="00741F36" w:rsidP="00741F36">
            <w:pPr>
              <w:pStyle w:val="BodyText"/>
              <w:rPr>
                <w:rFonts w:ascii="Arial" w:hAnsi="Arial"/>
                <w:bCs/>
              </w:rPr>
            </w:pPr>
          </w:p>
          <w:p w14:paraId="2958186B" w14:textId="7C99D103" w:rsidR="00741F36" w:rsidRPr="00741F36" w:rsidRDefault="00741F36" w:rsidP="00741F36">
            <w:pPr>
              <w:pStyle w:val="BodyText"/>
              <w:numPr>
                <w:ilvl w:val="0"/>
                <w:numId w:val="33"/>
              </w:numPr>
              <w:rPr>
                <w:rFonts w:ascii="Arial" w:hAnsi="Arial"/>
                <w:bCs/>
              </w:rPr>
            </w:pPr>
            <w:r w:rsidRPr="00741F36">
              <w:rPr>
                <w:rFonts w:ascii="Arial" w:hAnsi="Arial"/>
                <w:bCs/>
              </w:rPr>
              <w:t>To prepare teaching materials in all formats to facilitate learning.</w:t>
            </w:r>
          </w:p>
          <w:p w14:paraId="33AD7A91" w14:textId="77777777" w:rsidR="00741F36" w:rsidRPr="00741F36" w:rsidRDefault="00741F36" w:rsidP="00741F36">
            <w:pPr>
              <w:pStyle w:val="BodyText"/>
              <w:rPr>
                <w:rFonts w:ascii="Arial" w:hAnsi="Arial"/>
                <w:bCs/>
              </w:rPr>
            </w:pPr>
          </w:p>
          <w:p w14:paraId="2143E146" w14:textId="4047589E" w:rsidR="00741F36" w:rsidRPr="00741F36" w:rsidRDefault="00741F36" w:rsidP="00741F36">
            <w:pPr>
              <w:pStyle w:val="BodyText"/>
              <w:numPr>
                <w:ilvl w:val="0"/>
                <w:numId w:val="33"/>
              </w:numPr>
              <w:rPr>
                <w:rFonts w:ascii="Arial" w:hAnsi="Arial"/>
                <w:bCs/>
              </w:rPr>
            </w:pPr>
            <w:r w:rsidRPr="00741F36">
              <w:rPr>
                <w:rFonts w:ascii="Arial" w:hAnsi="Arial"/>
                <w:bCs/>
              </w:rPr>
              <w:t>To provide copies of learning programme materials as may be required by the Head of Department, Faculty Administrator and other college departments.</w:t>
            </w:r>
          </w:p>
          <w:p w14:paraId="4425F0AE" w14:textId="77777777" w:rsidR="00741F36" w:rsidRPr="00741F36" w:rsidRDefault="00741F36" w:rsidP="00741F36">
            <w:pPr>
              <w:pStyle w:val="BodyText"/>
              <w:rPr>
                <w:rFonts w:ascii="Arial" w:hAnsi="Arial"/>
                <w:bCs/>
              </w:rPr>
            </w:pPr>
          </w:p>
          <w:p w14:paraId="7E8F0A2A" w14:textId="2FA335DC" w:rsidR="00741F36" w:rsidRPr="00741F36" w:rsidRDefault="00741F36" w:rsidP="00741F36">
            <w:pPr>
              <w:pStyle w:val="BodyText"/>
              <w:numPr>
                <w:ilvl w:val="0"/>
                <w:numId w:val="33"/>
              </w:numPr>
              <w:rPr>
                <w:rFonts w:ascii="Arial" w:hAnsi="Arial"/>
                <w:bCs/>
              </w:rPr>
            </w:pPr>
            <w:r w:rsidRPr="00741F36">
              <w:rPr>
                <w:rFonts w:ascii="Arial" w:hAnsi="Arial"/>
                <w:bCs/>
              </w:rPr>
              <w:t xml:space="preserve">To prepare, before the start of the academic year, a scheme of work and an outline of your modules </w:t>
            </w:r>
            <w:proofErr w:type="gramStart"/>
            <w:r w:rsidRPr="00741F36">
              <w:rPr>
                <w:rFonts w:ascii="Arial" w:hAnsi="Arial"/>
                <w:bCs/>
              </w:rPr>
              <w:t>in order to</w:t>
            </w:r>
            <w:proofErr w:type="gramEnd"/>
            <w:r w:rsidRPr="00741F36">
              <w:rPr>
                <w:rFonts w:ascii="Arial" w:hAnsi="Arial"/>
                <w:bCs/>
              </w:rPr>
              <w:t xml:space="preserve"> induct learners and to advise them on their choice of books, materials and other educational aids.</w:t>
            </w:r>
          </w:p>
          <w:p w14:paraId="5085EDFC" w14:textId="77777777" w:rsidR="00741F36" w:rsidRPr="00741F36" w:rsidRDefault="00741F36" w:rsidP="00741F36">
            <w:pPr>
              <w:pStyle w:val="BodyText"/>
              <w:rPr>
                <w:rFonts w:ascii="Arial" w:hAnsi="Arial"/>
                <w:bCs/>
              </w:rPr>
            </w:pPr>
          </w:p>
          <w:p w14:paraId="3D07B8C9" w14:textId="35549475" w:rsidR="00741F36" w:rsidRPr="00741F36" w:rsidRDefault="00741F36" w:rsidP="00741F36">
            <w:pPr>
              <w:pStyle w:val="BodyText"/>
              <w:numPr>
                <w:ilvl w:val="0"/>
                <w:numId w:val="33"/>
              </w:numPr>
              <w:rPr>
                <w:rFonts w:ascii="Arial" w:hAnsi="Arial"/>
                <w:bCs/>
              </w:rPr>
            </w:pPr>
            <w:r w:rsidRPr="00741F36">
              <w:rPr>
                <w:rFonts w:ascii="Arial" w:hAnsi="Arial"/>
                <w:bCs/>
              </w:rPr>
              <w:t xml:space="preserve">To comply with the relevant Health and Safety legislation in connection with your work.  To be aware of any special requirements of your </w:t>
            </w:r>
            <w:proofErr w:type="gramStart"/>
            <w:r w:rsidRPr="00741F36">
              <w:rPr>
                <w:rFonts w:ascii="Arial" w:hAnsi="Arial"/>
                <w:bCs/>
              </w:rPr>
              <w:t>particular area</w:t>
            </w:r>
            <w:proofErr w:type="gramEnd"/>
            <w:r w:rsidRPr="00741F36">
              <w:rPr>
                <w:rFonts w:ascii="Arial" w:hAnsi="Arial"/>
                <w:bCs/>
              </w:rPr>
              <w:t xml:space="preserve"> of work and to assume a level of responsibility appropriate to your role as set out in College Policies and Procedures.</w:t>
            </w:r>
          </w:p>
          <w:p w14:paraId="6C48C17F" w14:textId="77777777" w:rsidR="00741F36" w:rsidRPr="00741F36" w:rsidRDefault="00741F36" w:rsidP="00741F36">
            <w:pPr>
              <w:pStyle w:val="BodyText"/>
              <w:rPr>
                <w:rFonts w:ascii="Arial" w:hAnsi="Arial"/>
                <w:bCs/>
              </w:rPr>
            </w:pPr>
          </w:p>
          <w:p w14:paraId="3E34141B" w14:textId="319B8F54" w:rsidR="00741F36" w:rsidRPr="00741F36" w:rsidRDefault="00741F36" w:rsidP="00741F36">
            <w:pPr>
              <w:pStyle w:val="BodyText"/>
              <w:numPr>
                <w:ilvl w:val="0"/>
                <w:numId w:val="33"/>
              </w:numPr>
              <w:rPr>
                <w:rFonts w:ascii="Arial" w:hAnsi="Arial"/>
                <w:bCs/>
              </w:rPr>
            </w:pPr>
            <w:r w:rsidRPr="00741F36">
              <w:rPr>
                <w:rFonts w:ascii="Arial" w:hAnsi="Arial"/>
                <w:bCs/>
              </w:rPr>
              <w:t>To work within the security guidelines and any relevant codes of practice and rules laid down by the College.</w:t>
            </w:r>
          </w:p>
          <w:p w14:paraId="6EF42A18" w14:textId="77777777" w:rsidR="00741F36" w:rsidRPr="00741F36" w:rsidRDefault="00741F36" w:rsidP="00741F36">
            <w:pPr>
              <w:pStyle w:val="BodyText"/>
              <w:rPr>
                <w:rFonts w:ascii="Arial" w:hAnsi="Arial"/>
                <w:bCs/>
              </w:rPr>
            </w:pPr>
          </w:p>
          <w:p w14:paraId="27FFD634" w14:textId="32B1F9A4" w:rsidR="00741F36" w:rsidRPr="00741F36" w:rsidRDefault="00741F36" w:rsidP="00741F36">
            <w:pPr>
              <w:pStyle w:val="BodyText"/>
              <w:numPr>
                <w:ilvl w:val="0"/>
                <w:numId w:val="33"/>
              </w:numPr>
              <w:rPr>
                <w:rFonts w:ascii="Arial" w:hAnsi="Arial"/>
                <w:bCs/>
              </w:rPr>
            </w:pPr>
            <w:r w:rsidRPr="00741F36">
              <w:rPr>
                <w:rFonts w:ascii="Arial" w:hAnsi="Arial"/>
                <w:bCs/>
              </w:rPr>
              <w:t>To promote learner welfare.</w:t>
            </w:r>
          </w:p>
          <w:p w14:paraId="1CC9498E" w14:textId="77777777" w:rsidR="00741F36" w:rsidRPr="00741F36" w:rsidRDefault="00741F36" w:rsidP="00741F36">
            <w:pPr>
              <w:pStyle w:val="BodyText"/>
              <w:rPr>
                <w:rFonts w:ascii="Arial" w:hAnsi="Arial"/>
                <w:bCs/>
              </w:rPr>
            </w:pPr>
          </w:p>
          <w:p w14:paraId="71179D0E" w14:textId="002A0C66" w:rsidR="00741F36" w:rsidRPr="00741F36" w:rsidRDefault="00741F36" w:rsidP="00741F36">
            <w:pPr>
              <w:pStyle w:val="BodyText"/>
              <w:numPr>
                <w:ilvl w:val="0"/>
                <w:numId w:val="33"/>
              </w:numPr>
              <w:rPr>
                <w:rFonts w:ascii="Arial" w:hAnsi="Arial"/>
                <w:bCs/>
              </w:rPr>
            </w:pPr>
            <w:r w:rsidRPr="00741F36">
              <w:rPr>
                <w:rFonts w:ascii="Arial" w:hAnsi="Arial"/>
                <w:bCs/>
              </w:rPr>
              <w:t xml:space="preserve">In some </w:t>
            </w:r>
            <w:proofErr w:type="gramStart"/>
            <w:r w:rsidRPr="00741F36">
              <w:rPr>
                <w:rFonts w:ascii="Arial" w:hAnsi="Arial"/>
                <w:bCs/>
              </w:rPr>
              <w:t>cases</w:t>
            </w:r>
            <w:proofErr w:type="gramEnd"/>
            <w:r w:rsidRPr="00741F36">
              <w:rPr>
                <w:rFonts w:ascii="Arial" w:hAnsi="Arial"/>
                <w:bCs/>
              </w:rPr>
              <w:t xml:space="preserve"> to undertake course development and related administration.</w:t>
            </w:r>
          </w:p>
          <w:p w14:paraId="31F12570" w14:textId="77777777" w:rsidR="00741F36" w:rsidRPr="00741F36" w:rsidRDefault="00741F36" w:rsidP="00741F36">
            <w:pPr>
              <w:pStyle w:val="BodyText"/>
              <w:rPr>
                <w:rFonts w:ascii="Arial" w:hAnsi="Arial"/>
                <w:bCs/>
              </w:rPr>
            </w:pPr>
          </w:p>
          <w:p w14:paraId="0B35FD34" w14:textId="3CDADC56" w:rsidR="00741F36" w:rsidRPr="00741F36" w:rsidRDefault="00741F36" w:rsidP="00741F36">
            <w:pPr>
              <w:pStyle w:val="BodyText"/>
              <w:numPr>
                <w:ilvl w:val="0"/>
                <w:numId w:val="33"/>
              </w:numPr>
              <w:rPr>
                <w:rFonts w:ascii="Arial" w:hAnsi="Arial"/>
                <w:bCs/>
              </w:rPr>
            </w:pPr>
            <w:r w:rsidRPr="00741F36">
              <w:rPr>
                <w:rFonts w:ascii="Arial" w:hAnsi="Arial"/>
                <w:bCs/>
              </w:rPr>
              <w:lastRenderedPageBreak/>
              <w:t xml:space="preserve">To comply with the College’s Code of Conduct for employees and any regulations which the College may from </w:t>
            </w:r>
            <w:proofErr w:type="gramStart"/>
            <w:r w:rsidRPr="00741F36">
              <w:rPr>
                <w:rFonts w:ascii="Arial" w:hAnsi="Arial"/>
                <w:bCs/>
              </w:rPr>
              <w:t>time to time</w:t>
            </w:r>
            <w:proofErr w:type="gramEnd"/>
            <w:r w:rsidRPr="00741F36">
              <w:rPr>
                <w:rFonts w:ascii="Arial" w:hAnsi="Arial"/>
                <w:bCs/>
              </w:rPr>
              <w:t xml:space="preserv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313F5A41" w14:textId="77777777" w:rsidR="00741F36" w:rsidRPr="00741F36" w:rsidRDefault="00741F36" w:rsidP="00741F36">
            <w:pPr>
              <w:pStyle w:val="BodyText"/>
              <w:rPr>
                <w:rFonts w:ascii="Arial" w:hAnsi="Arial"/>
                <w:bCs/>
              </w:rPr>
            </w:pPr>
          </w:p>
          <w:p w14:paraId="66764973" w14:textId="7E81901B" w:rsidR="00741F36" w:rsidRPr="00741F36" w:rsidRDefault="00741F36" w:rsidP="00741F36">
            <w:pPr>
              <w:pStyle w:val="BodyText"/>
              <w:numPr>
                <w:ilvl w:val="0"/>
                <w:numId w:val="32"/>
              </w:numPr>
              <w:rPr>
                <w:rFonts w:ascii="Arial" w:hAnsi="Arial"/>
                <w:bCs/>
              </w:rPr>
            </w:pPr>
            <w:r w:rsidRPr="00741F36">
              <w:rPr>
                <w:rFonts w:ascii="Arial" w:hAnsi="Arial"/>
                <w:bCs/>
              </w:rPr>
              <w:t>To participate in and co-operate with own Performance Review Interview to ensure that job related targets are met.</w:t>
            </w:r>
          </w:p>
          <w:p w14:paraId="62ECB8D0" w14:textId="77777777" w:rsidR="00741F36" w:rsidRPr="00741F36" w:rsidRDefault="00741F36" w:rsidP="00741F36">
            <w:pPr>
              <w:pStyle w:val="BodyText"/>
              <w:rPr>
                <w:rFonts w:ascii="Arial" w:hAnsi="Arial"/>
                <w:bCs/>
              </w:rPr>
            </w:pPr>
          </w:p>
          <w:p w14:paraId="2E7ADCF4" w14:textId="01665EE9" w:rsidR="00741F36" w:rsidRPr="00741F36" w:rsidRDefault="00741F36" w:rsidP="00741F36">
            <w:pPr>
              <w:pStyle w:val="BodyText"/>
              <w:numPr>
                <w:ilvl w:val="0"/>
                <w:numId w:val="32"/>
              </w:numPr>
              <w:rPr>
                <w:rFonts w:ascii="Arial" w:hAnsi="Arial"/>
                <w:bCs/>
              </w:rPr>
            </w:pPr>
            <w:r w:rsidRPr="00741F36">
              <w:rPr>
                <w:rFonts w:ascii="Arial" w:hAnsi="Arial"/>
                <w:bCs/>
              </w:rPr>
              <w:t>To support any visit by your Line Manager, a QAA Inspector or Senior Member of the College staff during any classes conducted by you.</w:t>
            </w:r>
          </w:p>
          <w:p w14:paraId="3A7B4ADE" w14:textId="77777777" w:rsidR="00741F36" w:rsidRPr="00741F36" w:rsidRDefault="00741F36" w:rsidP="00741F36">
            <w:pPr>
              <w:pStyle w:val="BodyText"/>
              <w:rPr>
                <w:rFonts w:ascii="Arial" w:hAnsi="Arial"/>
                <w:bCs/>
              </w:rPr>
            </w:pPr>
          </w:p>
          <w:p w14:paraId="26F3F267" w14:textId="451C8C17" w:rsidR="00741F36" w:rsidRPr="00741F36" w:rsidRDefault="00741F36" w:rsidP="00741F36">
            <w:pPr>
              <w:pStyle w:val="BodyText"/>
              <w:numPr>
                <w:ilvl w:val="0"/>
                <w:numId w:val="32"/>
              </w:numPr>
              <w:rPr>
                <w:rFonts w:ascii="Arial" w:hAnsi="Arial"/>
                <w:bCs/>
              </w:rPr>
            </w:pPr>
            <w:r w:rsidRPr="00741F36">
              <w:rPr>
                <w:rFonts w:ascii="Arial" w:hAnsi="Arial"/>
                <w:bCs/>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77A72564" w14:textId="77777777" w:rsidR="00741F36" w:rsidRPr="00741F36" w:rsidRDefault="00741F36" w:rsidP="00741F36">
            <w:pPr>
              <w:pStyle w:val="BodyText"/>
              <w:rPr>
                <w:rFonts w:ascii="Arial" w:hAnsi="Arial"/>
                <w:bCs/>
              </w:rPr>
            </w:pPr>
          </w:p>
          <w:p w14:paraId="62527492" w14:textId="054C4A2E" w:rsidR="00741F36" w:rsidRPr="00741F36" w:rsidRDefault="00741F36" w:rsidP="00741F36">
            <w:pPr>
              <w:pStyle w:val="BodyText"/>
              <w:numPr>
                <w:ilvl w:val="0"/>
                <w:numId w:val="32"/>
              </w:numPr>
              <w:rPr>
                <w:rFonts w:ascii="Arial" w:hAnsi="Arial"/>
                <w:bCs/>
              </w:rPr>
            </w:pPr>
            <w:r w:rsidRPr="00741F36">
              <w:rPr>
                <w:rFonts w:ascii="Arial" w:hAnsi="Arial"/>
                <w:bCs/>
              </w:rPr>
              <w:t xml:space="preserve">To follow up learner absences, withdrawals and destinations, by telephone, letter or other appropriate means and to inform the Head of Department and CIS of </w:t>
            </w:r>
            <w:proofErr w:type="gramStart"/>
            <w:r w:rsidRPr="00741F36">
              <w:rPr>
                <w:rFonts w:ascii="Arial" w:hAnsi="Arial"/>
                <w:bCs/>
              </w:rPr>
              <w:t>final outcome</w:t>
            </w:r>
            <w:proofErr w:type="gramEnd"/>
            <w:r w:rsidRPr="00741F36">
              <w:rPr>
                <w:rFonts w:ascii="Arial" w:hAnsi="Arial"/>
                <w:bCs/>
              </w:rPr>
              <w:t xml:space="preserve"> to inform future action.</w:t>
            </w:r>
          </w:p>
          <w:p w14:paraId="104F0000" w14:textId="77777777" w:rsidR="00741F36" w:rsidRPr="00741F36" w:rsidRDefault="00741F36" w:rsidP="00741F36">
            <w:pPr>
              <w:pStyle w:val="BodyText"/>
              <w:rPr>
                <w:rFonts w:ascii="Arial" w:hAnsi="Arial"/>
                <w:bCs/>
              </w:rPr>
            </w:pPr>
          </w:p>
          <w:p w14:paraId="41BFB640" w14:textId="4F7B6EC2" w:rsidR="00741F36" w:rsidRPr="00741F36" w:rsidRDefault="00741F36" w:rsidP="00741F36">
            <w:pPr>
              <w:pStyle w:val="BodyText"/>
              <w:numPr>
                <w:ilvl w:val="0"/>
                <w:numId w:val="32"/>
              </w:numPr>
              <w:rPr>
                <w:rFonts w:ascii="Arial" w:hAnsi="Arial"/>
                <w:bCs/>
              </w:rPr>
            </w:pPr>
            <w:r w:rsidRPr="00741F36">
              <w:rPr>
                <w:rFonts w:ascii="Arial" w:hAnsi="Arial"/>
                <w:bCs/>
              </w:rPr>
              <w:t>As part of course teams to achieve enrolment, retention and achievement targets agreed with the Head of Department.</w:t>
            </w:r>
          </w:p>
          <w:p w14:paraId="72BF7C34" w14:textId="77777777" w:rsidR="00741F36" w:rsidRPr="00741F36" w:rsidRDefault="00741F36" w:rsidP="00741F36">
            <w:pPr>
              <w:pStyle w:val="BodyText"/>
              <w:rPr>
                <w:rFonts w:ascii="Arial" w:hAnsi="Arial"/>
                <w:bCs/>
              </w:rPr>
            </w:pPr>
          </w:p>
          <w:p w14:paraId="370CD79E" w14:textId="377FF1F8" w:rsidR="00741F36" w:rsidRPr="00741F36" w:rsidRDefault="00741F36" w:rsidP="00741F36">
            <w:pPr>
              <w:pStyle w:val="BodyText"/>
              <w:numPr>
                <w:ilvl w:val="0"/>
                <w:numId w:val="32"/>
              </w:numPr>
              <w:rPr>
                <w:rFonts w:ascii="Arial" w:hAnsi="Arial"/>
                <w:bCs/>
              </w:rPr>
            </w:pPr>
            <w:r w:rsidRPr="00741F36">
              <w:rPr>
                <w:rFonts w:ascii="Arial" w:hAnsi="Arial"/>
                <w:bCs/>
              </w:rPr>
              <w:t>To co-operate with the quality improvement programme within the college as required and participate in the teaching observation programme.</w:t>
            </w:r>
          </w:p>
          <w:p w14:paraId="02B8A4A4" w14:textId="77777777" w:rsidR="00741F36" w:rsidRPr="00741F36" w:rsidRDefault="00741F36" w:rsidP="00741F36">
            <w:pPr>
              <w:pStyle w:val="BodyText"/>
              <w:rPr>
                <w:rFonts w:ascii="Arial" w:hAnsi="Arial"/>
                <w:bCs/>
              </w:rPr>
            </w:pPr>
          </w:p>
          <w:p w14:paraId="44ADFE4F" w14:textId="77777777" w:rsidR="00741F36" w:rsidRDefault="00741F36" w:rsidP="00741F36">
            <w:pPr>
              <w:pStyle w:val="BodyText"/>
              <w:numPr>
                <w:ilvl w:val="0"/>
                <w:numId w:val="32"/>
              </w:numPr>
              <w:rPr>
                <w:rFonts w:ascii="Arial" w:hAnsi="Arial"/>
                <w:bCs/>
              </w:rPr>
            </w:pPr>
            <w:r w:rsidRPr="00741F36">
              <w:rPr>
                <w:rFonts w:ascii="Arial" w:hAnsi="Arial"/>
                <w:bCs/>
              </w:rPr>
              <w:t>In the event of a job share, ensures effective communication with other post holders to ensure that all issues are addressed in a timely manner and ensures that the line manager is aware of any outstanding issues that have not been dealt with during part of the week that the post holder is present at work.</w:t>
            </w:r>
          </w:p>
          <w:p w14:paraId="6201EDFF" w14:textId="77777777" w:rsidR="00741F36" w:rsidRDefault="00741F36" w:rsidP="00741F36">
            <w:pPr>
              <w:pStyle w:val="ListParagraph"/>
              <w:rPr>
                <w:rFonts w:ascii="Arial" w:hAnsi="Arial"/>
                <w:bCs/>
              </w:rPr>
            </w:pPr>
          </w:p>
          <w:p w14:paraId="20592C48" w14:textId="3959CA2D" w:rsidR="00741F36" w:rsidRPr="00741F36" w:rsidRDefault="00741F36" w:rsidP="00741F36">
            <w:pPr>
              <w:pStyle w:val="BodyText"/>
              <w:numPr>
                <w:ilvl w:val="0"/>
                <w:numId w:val="32"/>
              </w:numPr>
              <w:rPr>
                <w:rFonts w:ascii="Arial" w:hAnsi="Arial"/>
                <w:bCs/>
              </w:rPr>
            </w:pPr>
            <w:r w:rsidRPr="00741F36">
              <w:rPr>
                <w:rFonts w:ascii="Arial" w:hAnsi="Arial"/>
                <w:bCs/>
              </w:rPr>
              <w:t>To take responsibility for the management of health and safety within the areas managed in accordance with the College Health and Safety Policy and the Management of Health and Safety at Work Regulations 1999 (or any superseding legislation). To work proactively with the College Safety and Technical Co-ordinator to ensure a safe working environment for students and staff.</w:t>
            </w:r>
          </w:p>
          <w:p w14:paraId="46C4054C" w14:textId="77777777" w:rsidR="00E00160" w:rsidRDefault="00E00160" w:rsidP="00ED0F5A">
            <w:pPr>
              <w:pStyle w:val="BodyText"/>
              <w:rPr>
                <w:rFonts w:ascii="Arial" w:hAnsi="Arial"/>
                <w:bCs/>
              </w:rPr>
            </w:pPr>
          </w:p>
          <w:p w14:paraId="2E87BAD1" w14:textId="77777777" w:rsidR="00741F36" w:rsidRDefault="00741F36" w:rsidP="00ED0F5A">
            <w:pPr>
              <w:pStyle w:val="BodyText"/>
              <w:rPr>
                <w:rFonts w:ascii="Arial" w:hAnsi="Arial"/>
                <w:bCs/>
              </w:rPr>
            </w:pPr>
          </w:p>
          <w:p w14:paraId="08FF9676" w14:textId="77777777" w:rsidR="00741F36" w:rsidRDefault="00741F36" w:rsidP="00ED0F5A">
            <w:pPr>
              <w:pStyle w:val="BodyText"/>
              <w:rPr>
                <w:rFonts w:ascii="Arial" w:hAnsi="Arial"/>
                <w:bCs/>
              </w:rPr>
            </w:pPr>
          </w:p>
          <w:p w14:paraId="520E0797" w14:textId="77777777" w:rsidR="00ED0F5A" w:rsidRDefault="00ED0F5A" w:rsidP="00ED0F5A">
            <w:pPr>
              <w:rPr>
                <w:rFonts w:ascii="Aptos" w:hAnsi="Aptos"/>
                <w:color w:val="000000"/>
              </w:rPr>
            </w:pPr>
            <w:r>
              <w:rPr>
                <w:rFonts w:ascii="Aptos" w:hAnsi="Aptos"/>
                <w:color w:val="000000"/>
              </w:rPr>
              <w:t>Tutorial Support: </w:t>
            </w:r>
          </w:p>
          <w:p w14:paraId="7F4608C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CCB2A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lastRenderedPageBreak/>
              <w:t>Set personalised targets for students and conduct and record regular reviews of their progress </w:t>
            </w:r>
          </w:p>
          <w:p w14:paraId="5918653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17F0204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72127B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4A06FA2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08B7D455"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0F5987C4"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3EF7E2C9" w:rsidR="00ED0F5A" w:rsidRPr="00A0241D" w:rsidRDefault="00ED0F5A"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77D1B238" w14:textId="4DF53747" w:rsidR="00E41EB5" w:rsidRPr="00A41A87"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1C556E75" w14:textId="77777777" w:rsidR="00A41A87" w:rsidRDefault="00A41A87" w:rsidP="00CD1F0A">
            <w:pPr>
              <w:numPr>
                <w:ilvl w:val="0"/>
                <w:numId w:val="11"/>
              </w:numPr>
              <w:shd w:val="clear" w:color="auto" w:fill="FFFFFF"/>
              <w:spacing w:after="240"/>
              <w:rPr>
                <w:rFonts w:ascii="Arial" w:hAnsi="Arial" w:cs="Arial"/>
                <w:bCs/>
                <w:sz w:val="22"/>
                <w:szCs w:val="22"/>
              </w:rPr>
            </w:pPr>
            <w:r w:rsidRPr="00A41A8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56922C56" w14:textId="77777777" w:rsidR="00860004" w:rsidRDefault="00860004" w:rsidP="00860004">
            <w:pPr>
              <w:shd w:val="clear" w:color="auto" w:fill="FFFFFF"/>
              <w:spacing w:after="240"/>
              <w:rPr>
                <w:rFonts w:ascii="Arial" w:hAnsi="Arial" w:cs="Arial"/>
                <w:bCs/>
                <w:sz w:val="22"/>
                <w:szCs w:val="22"/>
              </w:rPr>
            </w:pPr>
          </w:p>
          <w:p w14:paraId="080965E7" w14:textId="470FBF1A" w:rsidR="00860004" w:rsidRPr="00CD1F0A" w:rsidRDefault="00860004" w:rsidP="00860004">
            <w:pPr>
              <w:shd w:val="clear" w:color="auto" w:fill="FFFFFF"/>
              <w:spacing w:after="240"/>
              <w:rPr>
                <w:rFonts w:ascii="Arial" w:hAnsi="Arial" w:cs="Arial"/>
                <w:bCs/>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6BFB7A78" w14:textId="77777777" w:rsidR="00B34A76" w:rsidRPr="00BE53EA"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p w14:paraId="36C844C9" w14:textId="40B8D83F" w:rsidR="00BE53EA" w:rsidRPr="008235BC" w:rsidRDefault="00BE53EA" w:rsidP="00BE53EA">
            <w:pPr>
              <w:shd w:val="clear" w:color="auto" w:fill="FFFFFF"/>
              <w:spacing w:after="240"/>
              <w:rPr>
                <w:rFonts w:ascii="Arial" w:hAnsi="Arial" w:cs="Arial"/>
                <w:bCs/>
                <w:color w:val="3B3838" w:themeColor="background2" w:themeShade="40"/>
                <w:sz w:val="22"/>
                <w:szCs w:val="22"/>
              </w:rPr>
            </w:pP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192AE8"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678BAB6F" w14:textId="4406A4A2" w:rsidR="00192AE8" w:rsidRPr="004F2BB0" w:rsidRDefault="00192AE8" w:rsidP="00B876F7">
            <w:pPr>
              <w:pStyle w:val="ListParagraph"/>
              <w:numPr>
                <w:ilvl w:val="0"/>
                <w:numId w:val="24"/>
              </w:numPr>
            </w:pPr>
            <w:r w:rsidRPr="004D6D66">
              <w:rPr>
                <w:rFonts w:ascii="Arial" w:hAnsi="Arial" w:cs="Arial"/>
                <w:bCs/>
              </w:rPr>
              <w:t>This college is a smoke-free campus—smoking and vaping are not permitted anywhere on campus.</w:t>
            </w:r>
          </w:p>
          <w:p w14:paraId="04F16B58" w14:textId="77777777" w:rsidR="004D6D66" w:rsidRPr="00CD1F0A" w:rsidRDefault="004D6D66" w:rsidP="00CD1F0A">
            <w:pPr>
              <w:shd w:val="clear" w:color="auto" w:fill="FFFFFF"/>
              <w:spacing w:after="240"/>
              <w:rPr>
                <w:rFonts w:ascii="Arial" w:hAnsi="Arial" w:cs="Arial"/>
                <w:bCs/>
                <w:color w:val="3B3838" w:themeColor="background2" w:themeShade="40"/>
              </w:rPr>
            </w:pPr>
          </w:p>
          <w:p w14:paraId="3EEB73C4" w14:textId="77777777" w:rsidR="00BE53EA" w:rsidRDefault="00BE53EA" w:rsidP="00192AE8">
            <w:pPr>
              <w:pStyle w:val="ListParagraph"/>
              <w:shd w:val="clear" w:color="auto" w:fill="FFFFFF"/>
              <w:spacing w:after="240"/>
              <w:rPr>
                <w:rFonts w:ascii="Arial" w:hAnsi="Arial" w:cs="Arial"/>
                <w:bCs/>
                <w:color w:val="3B3838" w:themeColor="background2" w:themeShade="40"/>
              </w:rPr>
            </w:pPr>
          </w:p>
          <w:p w14:paraId="452F5CB6" w14:textId="77777777" w:rsidR="00BE53EA" w:rsidRDefault="00BE53EA" w:rsidP="00192AE8">
            <w:pPr>
              <w:pStyle w:val="ListParagraph"/>
              <w:shd w:val="clear" w:color="auto" w:fill="FFFFFF"/>
              <w:spacing w:after="240"/>
              <w:rPr>
                <w:rFonts w:ascii="Arial" w:hAnsi="Arial" w:cs="Arial"/>
                <w:bCs/>
                <w:color w:val="3B3838" w:themeColor="background2" w:themeShade="40"/>
              </w:rPr>
            </w:pPr>
          </w:p>
          <w:p w14:paraId="5B7F9BE8" w14:textId="77777777" w:rsidR="00BE53EA" w:rsidRDefault="00BE53EA" w:rsidP="00192AE8">
            <w:pPr>
              <w:pStyle w:val="ListParagraph"/>
              <w:shd w:val="clear" w:color="auto" w:fill="FFFFFF"/>
              <w:spacing w:after="240"/>
              <w:rPr>
                <w:rFonts w:ascii="Arial" w:hAnsi="Arial" w:cs="Arial"/>
                <w:bCs/>
                <w:color w:val="3B3838" w:themeColor="background2" w:themeShade="40"/>
              </w:rPr>
            </w:pPr>
          </w:p>
          <w:p w14:paraId="6AAF84BB" w14:textId="7D4D435F" w:rsidR="00BE53EA" w:rsidRPr="004D6D66" w:rsidRDefault="00BE53EA" w:rsidP="00192AE8">
            <w:pPr>
              <w:pStyle w:val="ListParagraph"/>
              <w:shd w:val="clear" w:color="auto" w:fill="FFFFFF"/>
              <w:spacing w:after="240"/>
              <w:rPr>
                <w:rFonts w:ascii="Arial" w:hAnsi="Arial" w:cs="Arial"/>
                <w:bCs/>
                <w:color w:val="3B3838" w:themeColor="background2" w:themeShade="40"/>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6A293BC4"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860004">
              <w:rPr>
                <w:rFonts w:ascii="Arial" w:hAnsi="Arial" w:cs="Arial"/>
                <w:sz w:val="22"/>
                <w:szCs w:val="22"/>
              </w:rPr>
              <w:t>May 2026</w:t>
            </w:r>
          </w:p>
          <w:p w14:paraId="05DF613F" w14:textId="77777777" w:rsidR="00171010" w:rsidRPr="00CB5A0C" w:rsidRDefault="00171010" w:rsidP="00171010">
            <w:pPr>
              <w:shd w:val="clear" w:color="auto" w:fill="FFFFFF"/>
              <w:rPr>
                <w:rFonts w:ascii="Arial" w:hAnsi="Arial" w:cs="Arial"/>
                <w:b/>
                <w:sz w:val="22"/>
                <w:szCs w:val="22"/>
              </w:rPr>
            </w:pPr>
          </w:p>
          <w:p w14:paraId="39F182DA" w14:textId="002DEC4A"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860004">
              <w:rPr>
                <w:rFonts w:ascii="Arial" w:hAnsi="Arial" w:cs="Arial"/>
                <w:sz w:val="22"/>
                <w:szCs w:val="22"/>
              </w:rPr>
              <w:t>May 2026</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3FAAE1D6" w14:textId="77777777" w:rsidR="00171010" w:rsidRDefault="00171010" w:rsidP="00A0241D">
            <w:pPr>
              <w:rPr>
                <w:rFonts w:ascii="Arial" w:hAnsi="Arial" w:cs="Arial"/>
                <w:bCs/>
                <w:color w:val="3B3838" w:themeColor="background2" w:themeShade="40"/>
                <w:sz w:val="22"/>
                <w:szCs w:val="22"/>
              </w:rPr>
            </w:pPr>
          </w:p>
          <w:p w14:paraId="2B393B4F" w14:textId="77777777" w:rsidR="00BE53EA" w:rsidRDefault="00BE53EA" w:rsidP="00A0241D">
            <w:pPr>
              <w:rPr>
                <w:rFonts w:ascii="Arial" w:hAnsi="Arial" w:cs="Arial"/>
                <w:bCs/>
                <w:color w:val="3B3838" w:themeColor="background2" w:themeShade="40"/>
                <w:sz w:val="22"/>
                <w:szCs w:val="22"/>
              </w:rPr>
            </w:pPr>
          </w:p>
          <w:p w14:paraId="5092BB81" w14:textId="77777777" w:rsidR="00BE53EA" w:rsidRDefault="00BE53EA" w:rsidP="00A0241D">
            <w:pPr>
              <w:rPr>
                <w:rFonts w:ascii="Arial" w:hAnsi="Arial" w:cs="Arial"/>
                <w:bCs/>
                <w:color w:val="3B3838" w:themeColor="background2" w:themeShade="40"/>
                <w:sz w:val="22"/>
                <w:szCs w:val="22"/>
              </w:rPr>
            </w:pPr>
          </w:p>
          <w:p w14:paraId="5BD8D291" w14:textId="77777777" w:rsidR="00BE53EA" w:rsidRDefault="00BE53EA" w:rsidP="00A0241D">
            <w:pPr>
              <w:rPr>
                <w:rFonts w:ascii="Arial" w:hAnsi="Arial" w:cs="Arial"/>
                <w:bCs/>
                <w:color w:val="3B3838" w:themeColor="background2" w:themeShade="40"/>
                <w:sz w:val="22"/>
                <w:szCs w:val="22"/>
              </w:rPr>
            </w:pPr>
          </w:p>
          <w:p w14:paraId="77E394A1" w14:textId="77777777" w:rsidR="00BE53EA" w:rsidRDefault="00BE53EA" w:rsidP="00A0241D">
            <w:pPr>
              <w:rPr>
                <w:rFonts w:ascii="Arial" w:hAnsi="Arial" w:cs="Arial"/>
                <w:bCs/>
                <w:color w:val="3B3838" w:themeColor="background2" w:themeShade="40"/>
                <w:sz w:val="22"/>
                <w:szCs w:val="22"/>
              </w:rPr>
            </w:pPr>
          </w:p>
          <w:p w14:paraId="0B855591" w14:textId="77777777" w:rsidR="00BE53EA" w:rsidRDefault="00BE53EA" w:rsidP="00A0241D">
            <w:pPr>
              <w:rPr>
                <w:rFonts w:ascii="Arial" w:hAnsi="Arial" w:cs="Arial"/>
                <w:bCs/>
                <w:color w:val="3B3838" w:themeColor="background2" w:themeShade="40"/>
                <w:sz w:val="22"/>
                <w:szCs w:val="22"/>
              </w:rPr>
            </w:pPr>
          </w:p>
          <w:p w14:paraId="7A78CFE7" w14:textId="77777777" w:rsidR="00BE53EA" w:rsidRDefault="00BE53EA" w:rsidP="00A0241D">
            <w:pPr>
              <w:rPr>
                <w:rFonts w:ascii="Arial" w:hAnsi="Arial" w:cs="Arial"/>
                <w:bCs/>
                <w:color w:val="3B3838" w:themeColor="background2" w:themeShade="40"/>
                <w:sz w:val="22"/>
                <w:szCs w:val="22"/>
              </w:rPr>
            </w:pPr>
          </w:p>
          <w:p w14:paraId="58E993B6" w14:textId="77777777" w:rsidR="00BE53EA" w:rsidRDefault="00BE53EA" w:rsidP="00A0241D">
            <w:pPr>
              <w:rPr>
                <w:rFonts w:ascii="Arial" w:hAnsi="Arial" w:cs="Arial"/>
                <w:bCs/>
                <w:color w:val="3B3838" w:themeColor="background2" w:themeShade="40"/>
                <w:sz w:val="22"/>
                <w:szCs w:val="22"/>
              </w:rPr>
            </w:pPr>
          </w:p>
          <w:p w14:paraId="5EF06CA5" w14:textId="77777777" w:rsidR="00BE53EA" w:rsidRDefault="00BE53EA" w:rsidP="00A0241D">
            <w:pPr>
              <w:rPr>
                <w:rFonts w:ascii="Arial" w:hAnsi="Arial" w:cs="Arial"/>
                <w:bCs/>
                <w:color w:val="3B3838" w:themeColor="background2" w:themeShade="40"/>
                <w:sz w:val="22"/>
                <w:szCs w:val="22"/>
              </w:rPr>
            </w:pPr>
          </w:p>
          <w:p w14:paraId="2A941849" w14:textId="77777777" w:rsidR="00BE53EA" w:rsidRDefault="00BE53EA" w:rsidP="00A0241D">
            <w:pPr>
              <w:rPr>
                <w:rFonts w:ascii="Arial" w:hAnsi="Arial" w:cs="Arial"/>
                <w:bCs/>
                <w:color w:val="3B3838" w:themeColor="background2" w:themeShade="40"/>
                <w:sz w:val="22"/>
                <w:szCs w:val="22"/>
              </w:rPr>
            </w:pPr>
          </w:p>
          <w:p w14:paraId="2591C26B" w14:textId="77777777" w:rsidR="00BE53EA" w:rsidRDefault="00BE53EA" w:rsidP="00A0241D">
            <w:pPr>
              <w:rPr>
                <w:rFonts w:ascii="Arial" w:hAnsi="Arial" w:cs="Arial"/>
                <w:bCs/>
                <w:color w:val="3B3838" w:themeColor="background2" w:themeShade="40"/>
                <w:sz w:val="22"/>
                <w:szCs w:val="22"/>
              </w:rPr>
            </w:pPr>
          </w:p>
          <w:p w14:paraId="126B6284" w14:textId="77777777" w:rsidR="00BE53EA" w:rsidRDefault="00BE53EA" w:rsidP="00A0241D">
            <w:pPr>
              <w:rPr>
                <w:rFonts w:ascii="Arial" w:hAnsi="Arial" w:cs="Arial"/>
                <w:bCs/>
                <w:color w:val="3B3838" w:themeColor="background2" w:themeShade="40"/>
                <w:sz w:val="22"/>
                <w:szCs w:val="22"/>
              </w:rPr>
            </w:pPr>
          </w:p>
          <w:p w14:paraId="245748D1" w14:textId="77777777" w:rsidR="00BE53EA" w:rsidRDefault="00BE53EA" w:rsidP="00A0241D">
            <w:pPr>
              <w:rPr>
                <w:rFonts w:ascii="Arial" w:hAnsi="Arial" w:cs="Arial"/>
                <w:bCs/>
                <w:color w:val="3B3838" w:themeColor="background2" w:themeShade="40"/>
                <w:sz w:val="22"/>
                <w:szCs w:val="22"/>
              </w:rPr>
            </w:pPr>
          </w:p>
          <w:p w14:paraId="346AAFE0" w14:textId="77777777" w:rsidR="00BE53EA" w:rsidRDefault="00BE53EA" w:rsidP="00A0241D">
            <w:pPr>
              <w:rPr>
                <w:rFonts w:ascii="Arial" w:hAnsi="Arial" w:cs="Arial"/>
                <w:bCs/>
                <w:color w:val="3B3838" w:themeColor="background2" w:themeShade="40"/>
                <w:sz w:val="22"/>
                <w:szCs w:val="22"/>
              </w:rPr>
            </w:pPr>
          </w:p>
          <w:p w14:paraId="57ED56A1" w14:textId="77777777" w:rsidR="00BE53EA" w:rsidRDefault="00BE53EA" w:rsidP="00A0241D">
            <w:pPr>
              <w:rPr>
                <w:rFonts w:ascii="Arial" w:hAnsi="Arial" w:cs="Arial"/>
                <w:bCs/>
                <w:color w:val="3B3838" w:themeColor="background2" w:themeShade="40"/>
                <w:sz w:val="22"/>
                <w:szCs w:val="22"/>
              </w:rPr>
            </w:pPr>
          </w:p>
          <w:p w14:paraId="62AE26D6" w14:textId="77777777" w:rsidR="00BE53EA" w:rsidRDefault="00BE53EA" w:rsidP="00A0241D">
            <w:pPr>
              <w:rPr>
                <w:rFonts w:ascii="Arial" w:hAnsi="Arial" w:cs="Arial"/>
                <w:bCs/>
                <w:color w:val="3B3838" w:themeColor="background2" w:themeShade="40"/>
                <w:sz w:val="22"/>
                <w:szCs w:val="22"/>
              </w:rPr>
            </w:pPr>
          </w:p>
          <w:p w14:paraId="117E5CFC" w14:textId="77777777" w:rsidR="00BE53EA" w:rsidRDefault="00BE53EA" w:rsidP="00A0241D">
            <w:pPr>
              <w:rPr>
                <w:rFonts w:ascii="Arial" w:hAnsi="Arial" w:cs="Arial"/>
                <w:bCs/>
                <w:color w:val="3B3838" w:themeColor="background2" w:themeShade="40"/>
                <w:sz w:val="22"/>
                <w:szCs w:val="22"/>
              </w:rPr>
            </w:pPr>
          </w:p>
          <w:p w14:paraId="27DE046F" w14:textId="77777777" w:rsidR="00BE53EA" w:rsidRDefault="00BE53EA" w:rsidP="00A0241D">
            <w:pPr>
              <w:rPr>
                <w:rFonts w:ascii="Arial" w:hAnsi="Arial" w:cs="Arial"/>
                <w:bCs/>
                <w:color w:val="3B3838" w:themeColor="background2" w:themeShade="40"/>
                <w:sz w:val="22"/>
                <w:szCs w:val="22"/>
              </w:rPr>
            </w:pPr>
          </w:p>
          <w:p w14:paraId="060C1D3B" w14:textId="77777777" w:rsidR="00BE53EA" w:rsidRDefault="00BE53EA" w:rsidP="00A0241D">
            <w:pPr>
              <w:rPr>
                <w:rFonts w:ascii="Arial" w:hAnsi="Arial" w:cs="Arial"/>
                <w:bCs/>
                <w:color w:val="3B3838" w:themeColor="background2" w:themeShade="40"/>
                <w:sz w:val="22"/>
                <w:szCs w:val="22"/>
              </w:rPr>
            </w:pPr>
          </w:p>
          <w:p w14:paraId="75AD42DE" w14:textId="77777777" w:rsidR="00BE53EA" w:rsidRDefault="00BE53EA" w:rsidP="00A0241D">
            <w:pPr>
              <w:rPr>
                <w:rFonts w:ascii="Arial" w:hAnsi="Arial" w:cs="Arial"/>
                <w:bCs/>
                <w:color w:val="3B3838" w:themeColor="background2" w:themeShade="40"/>
                <w:sz w:val="22"/>
                <w:szCs w:val="22"/>
              </w:rPr>
            </w:pPr>
          </w:p>
          <w:p w14:paraId="66FC35C0" w14:textId="77777777" w:rsidR="00BE53EA" w:rsidRDefault="00BE53EA" w:rsidP="00A0241D">
            <w:pPr>
              <w:rPr>
                <w:rFonts w:ascii="Arial" w:hAnsi="Arial" w:cs="Arial"/>
                <w:bCs/>
                <w:color w:val="3B3838" w:themeColor="background2" w:themeShade="40"/>
                <w:sz w:val="22"/>
                <w:szCs w:val="22"/>
              </w:rPr>
            </w:pPr>
          </w:p>
          <w:p w14:paraId="423C246E" w14:textId="77777777" w:rsidR="00BE53EA" w:rsidRDefault="00BE53EA" w:rsidP="00A0241D">
            <w:pPr>
              <w:rPr>
                <w:rFonts w:ascii="Arial" w:hAnsi="Arial" w:cs="Arial"/>
                <w:bCs/>
                <w:color w:val="3B3838" w:themeColor="background2" w:themeShade="40"/>
                <w:sz w:val="22"/>
                <w:szCs w:val="22"/>
              </w:rPr>
            </w:pPr>
          </w:p>
          <w:p w14:paraId="14DB9C86" w14:textId="77777777" w:rsidR="00BE53EA" w:rsidRDefault="00BE53EA" w:rsidP="00A0241D">
            <w:pPr>
              <w:rPr>
                <w:rFonts w:ascii="Arial" w:hAnsi="Arial" w:cs="Arial"/>
                <w:bCs/>
                <w:color w:val="3B3838" w:themeColor="background2" w:themeShade="40"/>
                <w:sz w:val="22"/>
                <w:szCs w:val="22"/>
              </w:rPr>
            </w:pPr>
          </w:p>
          <w:p w14:paraId="3D4191CE" w14:textId="77777777" w:rsidR="00BE53EA" w:rsidRDefault="00BE53EA" w:rsidP="00A0241D">
            <w:pPr>
              <w:rPr>
                <w:rFonts w:ascii="Arial" w:hAnsi="Arial" w:cs="Arial"/>
                <w:bCs/>
                <w:color w:val="3B3838" w:themeColor="background2" w:themeShade="40"/>
                <w:sz w:val="22"/>
                <w:szCs w:val="22"/>
              </w:rPr>
            </w:pPr>
          </w:p>
          <w:p w14:paraId="23821652" w14:textId="77777777" w:rsidR="00BE53EA" w:rsidRDefault="00BE53EA" w:rsidP="00A0241D">
            <w:pPr>
              <w:rPr>
                <w:rFonts w:ascii="Arial" w:hAnsi="Arial" w:cs="Arial"/>
                <w:bCs/>
                <w:color w:val="3B3838" w:themeColor="background2" w:themeShade="40"/>
                <w:sz w:val="22"/>
                <w:szCs w:val="22"/>
              </w:rPr>
            </w:pPr>
          </w:p>
          <w:p w14:paraId="7F566325" w14:textId="77777777" w:rsidR="00BE53EA" w:rsidRDefault="00BE53EA" w:rsidP="00A0241D">
            <w:pPr>
              <w:rPr>
                <w:rFonts w:ascii="Arial" w:hAnsi="Arial" w:cs="Arial"/>
                <w:bCs/>
                <w:color w:val="3B3838" w:themeColor="background2" w:themeShade="40"/>
                <w:sz w:val="22"/>
                <w:szCs w:val="22"/>
              </w:rPr>
            </w:pPr>
          </w:p>
          <w:p w14:paraId="516BBA4F" w14:textId="77777777" w:rsidR="00BE53EA" w:rsidRDefault="00BE53EA" w:rsidP="00A0241D">
            <w:pPr>
              <w:rPr>
                <w:rFonts w:ascii="Arial" w:hAnsi="Arial" w:cs="Arial"/>
                <w:bCs/>
                <w:color w:val="3B3838" w:themeColor="background2" w:themeShade="40"/>
                <w:sz w:val="22"/>
                <w:szCs w:val="22"/>
              </w:rPr>
            </w:pPr>
          </w:p>
          <w:p w14:paraId="577FAC8E" w14:textId="77777777" w:rsidR="00BE53EA" w:rsidRDefault="00BE53EA" w:rsidP="00A0241D">
            <w:pPr>
              <w:rPr>
                <w:rFonts w:ascii="Arial" w:hAnsi="Arial" w:cs="Arial"/>
                <w:bCs/>
                <w:color w:val="3B3838" w:themeColor="background2" w:themeShade="40"/>
                <w:sz w:val="22"/>
                <w:szCs w:val="22"/>
              </w:rPr>
            </w:pPr>
          </w:p>
          <w:p w14:paraId="53E1EAE5" w14:textId="77777777" w:rsidR="00BE53EA" w:rsidRDefault="00BE53EA" w:rsidP="00A0241D">
            <w:pPr>
              <w:rPr>
                <w:rFonts w:ascii="Arial" w:hAnsi="Arial" w:cs="Arial"/>
                <w:bCs/>
                <w:color w:val="3B3838" w:themeColor="background2" w:themeShade="40"/>
                <w:sz w:val="22"/>
                <w:szCs w:val="22"/>
              </w:rPr>
            </w:pPr>
          </w:p>
          <w:p w14:paraId="37620154" w14:textId="77777777" w:rsidR="00BE53EA" w:rsidRDefault="00BE53EA" w:rsidP="00A0241D">
            <w:pPr>
              <w:rPr>
                <w:rFonts w:ascii="Arial" w:hAnsi="Arial" w:cs="Arial"/>
                <w:bCs/>
                <w:color w:val="3B3838" w:themeColor="background2" w:themeShade="40"/>
                <w:sz w:val="22"/>
                <w:szCs w:val="22"/>
              </w:rPr>
            </w:pPr>
          </w:p>
          <w:p w14:paraId="504046E0" w14:textId="77777777" w:rsidR="00BE53EA" w:rsidRDefault="00BE53EA" w:rsidP="00A0241D">
            <w:pPr>
              <w:rPr>
                <w:rFonts w:ascii="Arial" w:hAnsi="Arial" w:cs="Arial"/>
                <w:bCs/>
                <w:color w:val="3B3838" w:themeColor="background2" w:themeShade="40"/>
                <w:sz w:val="22"/>
                <w:szCs w:val="22"/>
              </w:rPr>
            </w:pPr>
          </w:p>
          <w:p w14:paraId="10AAF121" w14:textId="77777777" w:rsidR="00BE53EA" w:rsidRDefault="00BE53EA" w:rsidP="00A0241D">
            <w:pPr>
              <w:rPr>
                <w:rFonts w:ascii="Arial" w:hAnsi="Arial" w:cs="Arial"/>
                <w:bCs/>
                <w:color w:val="3B3838" w:themeColor="background2" w:themeShade="40"/>
                <w:sz w:val="22"/>
                <w:szCs w:val="22"/>
              </w:rPr>
            </w:pPr>
          </w:p>
          <w:p w14:paraId="26D3C04B" w14:textId="77777777" w:rsidR="00BE53EA" w:rsidRDefault="00BE53EA" w:rsidP="00A0241D">
            <w:pPr>
              <w:rPr>
                <w:rFonts w:ascii="Arial" w:hAnsi="Arial" w:cs="Arial"/>
                <w:bCs/>
                <w:color w:val="3B3838" w:themeColor="background2" w:themeShade="40"/>
                <w:sz w:val="22"/>
                <w:szCs w:val="22"/>
              </w:rPr>
            </w:pPr>
          </w:p>
          <w:p w14:paraId="03F57D4C" w14:textId="0B355C4F" w:rsidR="00BE53EA" w:rsidRPr="00171010" w:rsidRDefault="00BE53EA"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174293D" w14:textId="77777777" w:rsidR="00860004" w:rsidRDefault="00860004" w:rsidP="00860004">
            <w:pPr>
              <w:numPr>
                <w:ilvl w:val="0"/>
                <w:numId w:val="34"/>
              </w:numPr>
              <w:ind w:left="176" w:hanging="284"/>
              <w:rPr>
                <w:rFonts w:ascii="Arial" w:hAnsi="Arial" w:cs="Arial"/>
                <w:sz w:val="22"/>
                <w:szCs w:val="22"/>
              </w:rPr>
            </w:pPr>
            <w:r>
              <w:rPr>
                <w:rFonts w:ascii="Arial" w:hAnsi="Arial" w:cs="Arial"/>
                <w:sz w:val="22"/>
                <w:szCs w:val="22"/>
              </w:rPr>
              <w:t xml:space="preserve">Relevant teaching experience </w:t>
            </w:r>
          </w:p>
          <w:p w14:paraId="604C763B" w14:textId="77777777" w:rsidR="00860004" w:rsidRDefault="00860004" w:rsidP="00860004">
            <w:pPr>
              <w:rPr>
                <w:rFonts w:ascii="Arial" w:hAnsi="Arial" w:cs="Arial"/>
                <w:sz w:val="22"/>
                <w:szCs w:val="22"/>
              </w:rPr>
            </w:pPr>
          </w:p>
          <w:p w14:paraId="4661DFB3" w14:textId="77777777" w:rsidR="00860004" w:rsidRDefault="00860004" w:rsidP="00860004">
            <w:pPr>
              <w:rPr>
                <w:rFonts w:ascii="Arial" w:hAnsi="Arial" w:cs="Arial"/>
                <w:sz w:val="22"/>
                <w:szCs w:val="22"/>
              </w:rPr>
            </w:pPr>
          </w:p>
          <w:p w14:paraId="6E8FB996" w14:textId="77777777" w:rsidR="00860004" w:rsidRDefault="00860004" w:rsidP="00860004">
            <w:pPr>
              <w:numPr>
                <w:ilvl w:val="0"/>
                <w:numId w:val="34"/>
              </w:numPr>
              <w:rPr>
                <w:rFonts w:ascii="Arial" w:hAnsi="Arial" w:cs="Arial"/>
                <w:sz w:val="22"/>
                <w:szCs w:val="22"/>
              </w:rPr>
            </w:pPr>
            <w:r>
              <w:rPr>
                <w:rFonts w:ascii="Arial" w:hAnsi="Arial" w:cs="Arial"/>
                <w:sz w:val="22"/>
                <w:szCs w:val="22"/>
              </w:rPr>
              <w:t>Relevant and recent work experience as an osteopath</w:t>
            </w:r>
          </w:p>
          <w:p w14:paraId="072B474F" w14:textId="77777777" w:rsidR="00860004" w:rsidRDefault="00860004" w:rsidP="00860004">
            <w:pPr>
              <w:rPr>
                <w:rFonts w:ascii="Arial" w:hAnsi="Arial" w:cs="Arial"/>
                <w:sz w:val="22"/>
                <w:szCs w:val="22"/>
              </w:rPr>
            </w:pPr>
          </w:p>
          <w:p w14:paraId="66ACD58D" w14:textId="77777777" w:rsidR="00860004" w:rsidRDefault="00860004" w:rsidP="00860004">
            <w:pPr>
              <w:numPr>
                <w:ilvl w:val="0"/>
                <w:numId w:val="34"/>
              </w:numPr>
              <w:rPr>
                <w:rFonts w:ascii="Arial" w:hAnsi="Arial" w:cs="Arial"/>
                <w:sz w:val="22"/>
                <w:szCs w:val="22"/>
              </w:rPr>
            </w:pPr>
            <w:r>
              <w:rPr>
                <w:rFonts w:ascii="Arial" w:hAnsi="Arial" w:cs="Arial"/>
                <w:sz w:val="22"/>
                <w:szCs w:val="22"/>
              </w:rPr>
              <w:t>High level administrative ability</w:t>
            </w:r>
          </w:p>
          <w:p w14:paraId="24865508" w14:textId="77777777" w:rsidR="00860004" w:rsidRDefault="00860004" w:rsidP="00860004">
            <w:pPr>
              <w:rPr>
                <w:rFonts w:ascii="Arial" w:hAnsi="Arial" w:cs="Arial"/>
                <w:sz w:val="22"/>
                <w:szCs w:val="22"/>
              </w:rPr>
            </w:pPr>
          </w:p>
          <w:p w14:paraId="4BD8B5FF" w14:textId="62787454"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09C2D375"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5D9A998D" w:rsidR="00483C73" w:rsidRPr="00C12006" w:rsidRDefault="00860004"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6FED4E63" w:rsidR="00A0241D" w:rsidRPr="00C12006" w:rsidRDefault="00860004"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214BC304" w14:textId="77777777" w:rsidR="00C12006" w:rsidRDefault="00C12006" w:rsidP="00EF295A">
            <w:pPr>
              <w:jc w:val="center"/>
              <w:rPr>
                <w:rFonts w:ascii="Arial" w:hAnsi="Arial" w:cs="Arial"/>
                <w:color w:val="3B3838" w:themeColor="background2" w:themeShade="40"/>
                <w:sz w:val="22"/>
                <w:szCs w:val="22"/>
              </w:rPr>
            </w:pPr>
          </w:p>
          <w:p w14:paraId="7AFC3965" w14:textId="77777777" w:rsidR="00C12006" w:rsidRDefault="00C12006" w:rsidP="00EF295A">
            <w:pPr>
              <w:jc w:val="center"/>
              <w:rPr>
                <w:rFonts w:ascii="Arial" w:hAnsi="Arial" w:cs="Arial"/>
                <w:color w:val="3B3838" w:themeColor="background2" w:themeShade="40"/>
                <w:sz w:val="22"/>
                <w:szCs w:val="22"/>
              </w:rPr>
            </w:pPr>
          </w:p>
          <w:p w14:paraId="53CAE64E" w14:textId="3FB3E54A"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47C342D" w14:textId="71CAD2E5" w:rsidR="00860004" w:rsidRDefault="00860004" w:rsidP="00A0241D">
            <w:pPr>
              <w:rPr>
                <w:rFonts w:ascii="Arial" w:hAnsi="Arial" w:cs="Arial"/>
                <w:sz w:val="22"/>
                <w:szCs w:val="22"/>
              </w:rPr>
            </w:pPr>
            <w:r>
              <w:rPr>
                <w:rFonts w:ascii="Arial" w:hAnsi="Arial" w:cs="Arial"/>
                <w:sz w:val="22"/>
                <w:szCs w:val="22"/>
              </w:rPr>
              <w:t>Previous module leadership role on HE programmes</w:t>
            </w:r>
          </w:p>
          <w:p w14:paraId="7B8B6759" w14:textId="77777777" w:rsidR="00860004" w:rsidRDefault="00860004" w:rsidP="00A0241D">
            <w:pPr>
              <w:rPr>
                <w:rFonts w:ascii="Arial" w:hAnsi="Arial" w:cs="Arial"/>
                <w:sz w:val="22"/>
                <w:szCs w:val="22"/>
              </w:rPr>
            </w:pPr>
          </w:p>
          <w:p w14:paraId="3CAFD80F" w14:textId="77777777" w:rsidR="00860004" w:rsidRDefault="00860004" w:rsidP="00860004">
            <w:pPr>
              <w:numPr>
                <w:ilvl w:val="0"/>
                <w:numId w:val="35"/>
              </w:numPr>
              <w:ind w:left="176" w:hanging="284"/>
              <w:rPr>
                <w:rFonts w:ascii="Arial" w:hAnsi="Arial" w:cs="Arial"/>
                <w:sz w:val="22"/>
                <w:szCs w:val="22"/>
              </w:rPr>
            </w:pPr>
            <w:r>
              <w:rPr>
                <w:rFonts w:ascii="Arial" w:hAnsi="Arial" w:cs="Arial"/>
                <w:sz w:val="22"/>
                <w:szCs w:val="22"/>
              </w:rPr>
              <w:t>Previous experience of Tutoring/pastoral care on HE programmes</w:t>
            </w:r>
          </w:p>
          <w:p w14:paraId="2CAA4C8C" w14:textId="77777777" w:rsidR="00860004" w:rsidRDefault="00860004" w:rsidP="00860004">
            <w:pPr>
              <w:rPr>
                <w:rFonts w:ascii="Arial" w:hAnsi="Arial" w:cs="Arial"/>
                <w:sz w:val="22"/>
                <w:szCs w:val="22"/>
              </w:rPr>
            </w:pPr>
          </w:p>
          <w:p w14:paraId="2C42E1DB" w14:textId="77777777" w:rsidR="00860004" w:rsidRDefault="00860004" w:rsidP="00860004">
            <w:pPr>
              <w:numPr>
                <w:ilvl w:val="0"/>
                <w:numId w:val="35"/>
              </w:numPr>
              <w:rPr>
                <w:rFonts w:ascii="Arial" w:hAnsi="Arial" w:cs="Arial"/>
                <w:sz w:val="22"/>
                <w:szCs w:val="22"/>
              </w:rPr>
            </w:pPr>
            <w:r>
              <w:rPr>
                <w:rFonts w:ascii="Arial" w:hAnsi="Arial" w:cs="Arial"/>
                <w:sz w:val="22"/>
                <w:szCs w:val="22"/>
              </w:rPr>
              <w:t>Experience in supervising student research projects</w:t>
            </w:r>
          </w:p>
          <w:p w14:paraId="2616FFFD" w14:textId="77777777" w:rsidR="00860004" w:rsidRDefault="00860004" w:rsidP="00860004">
            <w:pPr>
              <w:pStyle w:val="ListParagraph"/>
              <w:rPr>
                <w:rFonts w:ascii="Arial" w:hAnsi="Arial" w:cs="Arial"/>
                <w:sz w:val="22"/>
                <w:szCs w:val="22"/>
              </w:rPr>
            </w:pPr>
          </w:p>
          <w:p w14:paraId="42327DF5" w14:textId="77777777" w:rsidR="00860004" w:rsidRDefault="00860004" w:rsidP="00860004">
            <w:pPr>
              <w:rPr>
                <w:rFonts w:ascii="Arial" w:hAnsi="Arial" w:cs="Arial"/>
                <w:sz w:val="22"/>
                <w:szCs w:val="22"/>
              </w:rPr>
            </w:pPr>
          </w:p>
          <w:p w14:paraId="44F81323" w14:textId="77777777" w:rsidR="00860004" w:rsidRDefault="00860004" w:rsidP="00860004">
            <w:pPr>
              <w:numPr>
                <w:ilvl w:val="0"/>
                <w:numId w:val="35"/>
              </w:numPr>
              <w:autoSpaceDE w:val="0"/>
              <w:autoSpaceDN w:val="0"/>
              <w:adjustRightInd w:val="0"/>
              <w:rPr>
                <w:rFonts w:ascii="Arial" w:hAnsi="Arial" w:cs="Arial"/>
                <w:sz w:val="22"/>
                <w:szCs w:val="22"/>
                <w:lang w:eastAsia="en-GB"/>
              </w:rPr>
            </w:pPr>
            <w:r>
              <w:rPr>
                <w:rFonts w:ascii="Arial" w:hAnsi="Arial" w:cs="Arial"/>
                <w:sz w:val="22"/>
                <w:szCs w:val="22"/>
                <w:lang w:eastAsia="en-GB"/>
              </w:rPr>
              <w:t>Experience of providing</w:t>
            </w:r>
          </w:p>
          <w:p w14:paraId="7C0306BE" w14:textId="30600217" w:rsidR="00860004" w:rsidRDefault="00860004" w:rsidP="00860004">
            <w:pPr>
              <w:ind w:left="-108"/>
              <w:rPr>
                <w:rFonts w:ascii="Arial" w:hAnsi="Arial" w:cs="Arial"/>
                <w:sz w:val="22"/>
                <w:szCs w:val="22"/>
                <w:lang w:eastAsia="en-GB"/>
              </w:rPr>
            </w:pPr>
            <w:r>
              <w:rPr>
                <w:rFonts w:ascii="Arial" w:hAnsi="Arial" w:cs="Arial"/>
                <w:sz w:val="22"/>
                <w:szCs w:val="22"/>
                <w:lang w:eastAsia="en-GB"/>
              </w:rPr>
              <w:t xml:space="preserve">      pastoral care to          students.</w:t>
            </w:r>
          </w:p>
          <w:p w14:paraId="0D1093C0" w14:textId="77777777" w:rsidR="00860004" w:rsidRDefault="00860004" w:rsidP="00860004">
            <w:pPr>
              <w:ind w:left="-108"/>
              <w:rPr>
                <w:rFonts w:ascii="Arial" w:hAnsi="Arial" w:cs="Arial"/>
                <w:sz w:val="22"/>
                <w:szCs w:val="22"/>
                <w:lang w:eastAsia="en-GB"/>
              </w:rPr>
            </w:pPr>
          </w:p>
          <w:p w14:paraId="0D4FC273" w14:textId="77777777" w:rsidR="00860004" w:rsidRDefault="00860004" w:rsidP="00860004">
            <w:pPr>
              <w:numPr>
                <w:ilvl w:val="0"/>
                <w:numId w:val="36"/>
              </w:numPr>
              <w:rPr>
                <w:rFonts w:ascii="Arial" w:hAnsi="Arial" w:cs="Arial"/>
                <w:sz w:val="22"/>
                <w:szCs w:val="22"/>
              </w:rPr>
            </w:pPr>
            <w:r>
              <w:rPr>
                <w:rFonts w:ascii="Arial" w:hAnsi="Arial" w:cs="Arial"/>
                <w:sz w:val="22"/>
                <w:szCs w:val="22"/>
              </w:rPr>
              <w:t>Experience of module and curriculum development</w:t>
            </w:r>
          </w:p>
          <w:p w14:paraId="4CBDE1B5" w14:textId="77777777" w:rsidR="00860004" w:rsidRDefault="00860004" w:rsidP="00860004">
            <w:pPr>
              <w:ind w:left="-108"/>
              <w:rPr>
                <w:rFonts w:ascii="Arial" w:hAnsi="Arial" w:cs="Arial"/>
                <w:sz w:val="22"/>
                <w:szCs w:val="22"/>
              </w:rPr>
            </w:pPr>
          </w:p>
          <w:p w14:paraId="27091A81" w14:textId="77777777" w:rsidR="00860004" w:rsidRDefault="00860004" w:rsidP="00860004">
            <w:pPr>
              <w:rPr>
                <w:rFonts w:ascii="Arial" w:hAnsi="Arial" w:cs="Arial"/>
                <w:sz w:val="22"/>
                <w:szCs w:val="22"/>
              </w:rPr>
            </w:pPr>
          </w:p>
          <w:p w14:paraId="78CD1673" w14:textId="77777777" w:rsidR="00860004" w:rsidRDefault="00860004" w:rsidP="00860004">
            <w:pPr>
              <w:rPr>
                <w:rFonts w:ascii="Arial" w:hAnsi="Arial" w:cs="Arial"/>
                <w:sz w:val="22"/>
                <w:szCs w:val="22"/>
              </w:rPr>
            </w:pPr>
          </w:p>
          <w:p w14:paraId="29F2230B" w14:textId="532D35EC" w:rsidR="00860004" w:rsidRPr="00C12006" w:rsidRDefault="00860004"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3F952ED" w14:textId="3AF0E24B"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17AE21B2" w14:textId="77777777" w:rsidR="00C54AFA" w:rsidRDefault="00860004"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73ECE09" w14:textId="77777777" w:rsidR="00860004" w:rsidRPr="00860004" w:rsidRDefault="00860004" w:rsidP="00860004">
            <w:pPr>
              <w:rPr>
                <w:rFonts w:ascii="Arial" w:hAnsi="Arial" w:cs="Arial"/>
                <w:sz w:val="22"/>
                <w:szCs w:val="22"/>
              </w:rPr>
            </w:pPr>
          </w:p>
          <w:p w14:paraId="57011915" w14:textId="77777777" w:rsidR="00860004" w:rsidRPr="00860004" w:rsidRDefault="00860004" w:rsidP="00860004">
            <w:pPr>
              <w:rPr>
                <w:rFonts w:ascii="Arial" w:hAnsi="Arial" w:cs="Arial"/>
                <w:sz w:val="22"/>
                <w:szCs w:val="22"/>
              </w:rPr>
            </w:pPr>
          </w:p>
          <w:p w14:paraId="166D6D85" w14:textId="77777777" w:rsidR="00860004" w:rsidRPr="00860004" w:rsidRDefault="00860004" w:rsidP="00860004">
            <w:pPr>
              <w:rPr>
                <w:rFonts w:ascii="Arial" w:hAnsi="Arial" w:cs="Arial"/>
                <w:sz w:val="22"/>
                <w:szCs w:val="22"/>
              </w:rPr>
            </w:pPr>
          </w:p>
          <w:p w14:paraId="059477D4" w14:textId="77777777" w:rsidR="00860004" w:rsidRPr="00860004" w:rsidRDefault="00860004" w:rsidP="00860004">
            <w:pPr>
              <w:rPr>
                <w:rFonts w:ascii="Arial" w:hAnsi="Arial" w:cs="Arial"/>
                <w:sz w:val="22"/>
                <w:szCs w:val="22"/>
              </w:rPr>
            </w:pPr>
          </w:p>
          <w:p w14:paraId="5A5B7C41" w14:textId="77777777" w:rsidR="00860004" w:rsidRDefault="00860004" w:rsidP="00860004">
            <w:pPr>
              <w:rPr>
                <w:rFonts w:ascii="Arial" w:hAnsi="Arial" w:cs="Arial"/>
                <w:color w:val="3B3838" w:themeColor="background2" w:themeShade="40"/>
                <w:sz w:val="22"/>
                <w:szCs w:val="22"/>
              </w:rPr>
            </w:pPr>
          </w:p>
          <w:p w14:paraId="0A943219" w14:textId="77777777" w:rsidR="00860004" w:rsidRDefault="00860004" w:rsidP="00860004">
            <w:pPr>
              <w:jc w:val="center"/>
              <w:rPr>
                <w:rFonts w:ascii="Arial" w:hAnsi="Arial" w:cs="Arial"/>
                <w:sz w:val="22"/>
                <w:szCs w:val="22"/>
              </w:rPr>
            </w:pPr>
            <w:r>
              <w:rPr>
                <w:rFonts w:ascii="Arial" w:hAnsi="Arial" w:cs="Arial"/>
                <w:sz w:val="22"/>
                <w:szCs w:val="22"/>
              </w:rPr>
              <w:t>A/I</w:t>
            </w:r>
          </w:p>
          <w:p w14:paraId="66CB65EE" w14:textId="77777777" w:rsidR="00860004" w:rsidRPr="00860004" w:rsidRDefault="00860004" w:rsidP="00860004">
            <w:pPr>
              <w:rPr>
                <w:rFonts w:ascii="Arial" w:hAnsi="Arial" w:cs="Arial"/>
                <w:sz w:val="22"/>
                <w:szCs w:val="22"/>
              </w:rPr>
            </w:pPr>
          </w:p>
          <w:p w14:paraId="6B1A8B0E" w14:textId="77777777" w:rsidR="00860004" w:rsidRPr="00860004" w:rsidRDefault="00860004" w:rsidP="00860004">
            <w:pPr>
              <w:rPr>
                <w:rFonts w:ascii="Arial" w:hAnsi="Arial" w:cs="Arial"/>
                <w:sz w:val="22"/>
                <w:szCs w:val="22"/>
              </w:rPr>
            </w:pPr>
          </w:p>
          <w:p w14:paraId="0F2E09C2" w14:textId="77777777" w:rsidR="00860004" w:rsidRPr="00860004" w:rsidRDefault="00860004" w:rsidP="00860004">
            <w:pPr>
              <w:rPr>
                <w:rFonts w:ascii="Arial" w:hAnsi="Arial" w:cs="Arial"/>
                <w:sz w:val="22"/>
                <w:szCs w:val="22"/>
              </w:rPr>
            </w:pPr>
          </w:p>
          <w:p w14:paraId="4D4EAE54" w14:textId="77777777" w:rsidR="00860004" w:rsidRDefault="00860004" w:rsidP="00860004">
            <w:pPr>
              <w:rPr>
                <w:rFonts w:ascii="Arial" w:hAnsi="Arial" w:cs="Arial"/>
                <w:sz w:val="22"/>
                <w:szCs w:val="22"/>
              </w:rPr>
            </w:pPr>
          </w:p>
          <w:p w14:paraId="49371544" w14:textId="159D70A2" w:rsidR="00860004" w:rsidRPr="00860004" w:rsidRDefault="00860004" w:rsidP="00860004">
            <w:pPr>
              <w:jc w:val="center"/>
              <w:rPr>
                <w:rFonts w:ascii="Arial" w:hAnsi="Arial" w:cs="Arial"/>
                <w:sz w:val="22"/>
                <w:szCs w:val="22"/>
              </w:rPr>
            </w:pPr>
            <w:r>
              <w:rPr>
                <w:rFonts w:ascii="Arial" w:hAnsi="Arial" w:cs="Arial"/>
                <w:sz w:val="22"/>
                <w:szCs w:val="22"/>
              </w:rPr>
              <w:t>A/I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00395D8" w14:textId="77777777" w:rsidR="00860004" w:rsidRDefault="00860004" w:rsidP="00860004">
            <w:pPr>
              <w:numPr>
                <w:ilvl w:val="0"/>
                <w:numId w:val="36"/>
              </w:numPr>
              <w:autoSpaceDE w:val="0"/>
              <w:autoSpaceDN w:val="0"/>
              <w:adjustRightInd w:val="0"/>
              <w:rPr>
                <w:rFonts w:ascii="Arial" w:hAnsi="Arial" w:cs="Arial"/>
                <w:sz w:val="22"/>
                <w:szCs w:val="22"/>
              </w:rPr>
            </w:pPr>
            <w:r>
              <w:rPr>
                <w:rFonts w:ascii="Arial" w:hAnsi="Arial" w:cs="Arial"/>
                <w:sz w:val="22"/>
                <w:szCs w:val="22"/>
              </w:rPr>
              <w:t>Computer literacy in MS Office packages and online educational learning environments</w:t>
            </w:r>
          </w:p>
          <w:p w14:paraId="44562BDE" w14:textId="77777777" w:rsidR="00860004" w:rsidRDefault="00860004" w:rsidP="00860004">
            <w:pPr>
              <w:autoSpaceDE w:val="0"/>
              <w:autoSpaceDN w:val="0"/>
              <w:adjustRightInd w:val="0"/>
              <w:rPr>
                <w:rFonts w:ascii="Arial" w:hAnsi="Arial" w:cs="Arial"/>
                <w:sz w:val="22"/>
                <w:szCs w:val="22"/>
              </w:rPr>
            </w:pPr>
          </w:p>
          <w:p w14:paraId="00D2556E" w14:textId="77777777" w:rsidR="00860004" w:rsidRDefault="00860004" w:rsidP="00860004">
            <w:pPr>
              <w:numPr>
                <w:ilvl w:val="0"/>
                <w:numId w:val="36"/>
              </w:numPr>
              <w:autoSpaceDE w:val="0"/>
              <w:autoSpaceDN w:val="0"/>
              <w:adjustRightInd w:val="0"/>
              <w:rPr>
                <w:rFonts w:ascii="Arial" w:hAnsi="Arial" w:cs="Arial"/>
                <w:lang w:eastAsia="en-GB"/>
              </w:rPr>
            </w:pPr>
            <w:r>
              <w:rPr>
                <w:rFonts w:ascii="Arial" w:hAnsi="Arial" w:cs="Arial"/>
                <w:lang w:eastAsia="en-GB"/>
              </w:rPr>
              <w:t>Excellent communication (oral and written) skills, presentation and training skills</w:t>
            </w:r>
          </w:p>
          <w:p w14:paraId="7E65198D" w14:textId="77777777" w:rsidR="00860004" w:rsidRDefault="00860004" w:rsidP="00860004">
            <w:pPr>
              <w:pStyle w:val="ListParagraph"/>
              <w:rPr>
                <w:rFonts w:ascii="Arial" w:hAnsi="Arial" w:cs="Arial"/>
                <w:lang w:eastAsia="en-GB"/>
              </w:rPr>
            </w:pPr>
          </w:p>
          <w:p w14:paraId="40BDC184" w14:textId="77777777" w:rsidR="00860004" w:rsidRDefault="00860004" w:rsidP="00860004">
            <w:pPr>
              <w:numPr>
                <w:ilvl w:val="0"/>
                <w:numId w:val="36"/>
              </w:numPr>
              <w:autoSpaceDE w:val="0"/>
              <w:autoSpaceDN w:val="0"/>
              <w:adjustRightInd w:val="0"/>
              <w:rPr>
                <w:rFonts w:ascii="Arial" w:hAnsi="Arial" w:cs="Arial"/>
                <w:lang w:eastAsia="en-GB"/>
              </w:rPr>
            </w:pPr>
            <w:r>
              <w:rPr>
                <w:rFonts w:ascii="Arial" w:hAnsi="Arial" w:cs="Arial"/>
                <w:lang w:eastAsia="en-GB"/>
              </w:rPr>
              <w:t>Excellent interpersonal skills</w:t>
            </w:r>
          </w:p>
          <w:p w14:paraId="616B353D" w14:textId="77777777" w:rsidR="00860004" w:rsidRDefault="00860004" w:rsidP="00860004">
            <w:pPr>
              <w:pStyle w:val="ListParagraph"/>
              <w:rPr>
                <w:rFonts w:ascii="Arial" w:hAnsi="Arial" w:cs="Arial"/>
                <w:lang w:eastAsia="en-GB"/>
              </w:rPr>
            </w:pPr>
          </w:p>
          <w:p w14:paraId="2C3864C6" w14:textId="77777777" w:rsidR="00860004" w:rsidRDefault="00860004" w:rsidP="00860004">
            <w:pPr>
              <w:numPr>
                <w:ilvl w:val="0"/>
                <w:numId w:val="36"/>
              </w:numPr>
              <w:autoSpaceDE w:val="0"/>
              <w:autoSpaceDN w:val="0"/>
              <w:adjustRightInd w:val="0"/>
              <w:rPr>
                <w:rFonts w:ascii="Arial" w:hAnsi="Arial" w:cs="Arial"/>
                <w:lang w:eastAsia="en-GB"/>
              </w:rPr>
            </w:pPr>
            <w:r>
              <w:rPr>
                <w:rFonts w:ascii="Arial" w:hAnsi="Arial" w:cs="Arial"/>
                <w:lang w:eastAsia="en-GB"/>
              </w:rPr>
              <w:lastRenderedPageBreak/>
              <w:t>Ability to work independently and as part of a team</w:t>
            </w:r>
          </w:p>
          <w:p w14:paraId="38E918DA" w14:textId="77777777" w:rsidR="00860004" w:rsidRDefault="00860004" w:rsidP="00860004">
            <w:pPr>
              <w:autoSpaceDE w:val="0"/>
              <w:autoSpaceDN w:val="0"/>
              <w:adjustRightInd w:val="0"/>
              <w:rPr>
                <w:rFonts w:ascii="Arial" w:hAnsi="Arial" w:cs="Arial"/>
                <w:lang w:eastAsia="en-GB"/>
              </w:rPr>
            </w:pPr>
          </w:p>
          <w:p w14:paraId="0DEAC494" w14:textId="77777777" w:rsidR="00860004" w:rsidRDefault="00860004" w:rsidP="00860004">
            <w:pPr>
              <w:numPr>
                <w:ilvl w:val="0"/>
                <w:numId w:val="36"/>
              </w:numPr>
              <w:autoSpaceDE w:val="0"/>
              <w:autoSpaceDN w:val="0"/>
              <w:adjustRightInd w:val="0"/>
              <w:rPr>
                <w:rFonts w:ascii="Arial" w:hAnsi="Arial" w:cs="Arial"/>
                <w:lang w:eastAsia="en-GB"/>
              </w:rPr>
            </w:pPr>
            <w:r>
              <w:rPr>
                <w:rFonts w:ascii="Arial" w:hAnsi="Arial" w:cs="Arial"/>
                <w:lang w:eastAsia="en-GB"/>
              </w:rPr>
              <w:t xml:space="preserve">Evidence of </w:t>
            </w:r>
            <w:proofErr w:type="spellStart"/>
            <w:r>
              <w:rPr>
                <w:rFonts w:ascii="Arial" w:hAnsi="Arial" w:cs="Arial"/>
                <w:lang w:eastAsia="en-GB"/>
              </w:rPr>
              <w:t>self development.and</w:t>
            </w:r>
            <w:proofErr w:type="spellEnd"/>
            <w:r>
              <w:rPr>
                <w:rFonts w:ascii="Arial" w:hAnsi="Arial" w:cs="Arial"/>
                <w:lang w:eastAsia="en-GB"/>
              </w:rPr>
              <w:t xml:space="preserve"> excellent organisational</w:t>
            </w:r>
          </w:p>
          <w:p w14:paraId="028412C6" w14:textId="77777777" w:rsidR="00860004" w:rsidRDefault="00860004" w:rsidP="00860004">
            <w:pPr>
              <w:ind w:left="-108"/>
              <w:rPr>
                <w:rFonts w:ascii="Arial" w:hAnsi="Arial" w:cs="Arial"/>
                <w:sz w:val="22"/>
                <w:szCs w:val="22"/>
              </w:rPr>
            </w:pPr>
            <w:r>
              <w:rPr>
                <w:rFonts w:ascii="Arial" w:hAnsi="Arial" w:cs="Arial"/>
                <w:lang w:eastAsia="en-GB"/>
              </w:rPr>
              <w:t xml:space="preserve">       ability.</w:t>
            </w:r>
            <w:r>
              <w:rPr>
                <w:rFonts w:ascii="Arial" w:hAnsi="Arial" w:cs="Arial"/>
                <w:sz w:val="22"/>
                <w:szCs w:val="22"/>
              </w:rPr>
              <w:t xml:space="preserve"> </w:t>
            </w:r>
          </w:p>
          <w:p w14:paraId="1BE28D0B" w14:textId="77777777" w:rsidR="00860004" w:rsidRDefault="00860004" w:rsidP="00860004">
            <w:pPr>
              <w:ind w:left="-108"/>
              <w:rPr>
                <w:rFonts w:ascii="Arial" w:hAnsi="Arial" w:cs="Arial"/>
                <w:sz w:val="22"/>
                <w:szCs w:val="22"/>
              </w:rPr>
            </w:pPr>
          </w:p>
          <w:p w14:paraId="69CA2608" w14:textId="3F8AB4A8" w:rsidR="00860004" w:rsidRDefault="00860004" w:rsidP="00860004">
            <w:pPr>
              <w:ind w:left="-108"/>
              <w:rPr>
                <w:rFonts w:ascii="Arial" w:hAnsi="Arial" w:cs="Arial"/>
                <w:sz w:val="22"/>
                <w:szCs w:val="22"/>
              </w:rPr>
            </w:pPr>
            <w:r>
              <w:rPr>
                <w:rFonts w:ascii="Arial" w:hAnsi="Arial" w:cs="Arial"/>
                <w:sz w:val="22"/>
                <w:szCs w:val="22"/>
              </w:rPr>
              <w:t>Ability to contribute to core elements of the undergraduate curriculum</w:t>
            </w:r>
          </w:p>
          <w:p w14:paraId="0D1F7DDE" w14:textId="77777777" w:rsidR="00860004" w:rsidRDefault="00860004" w:rsidP="00860004">
            <w:pPr>
              <w:autoSpaceDE w:val="0"/>
              <w:autoSpaceDN w:val="0"/>
              <w:adjustRightInd w:val="0"/>
              <w:rPr>
                <w:rFonts w:ascii="Arial" w:hAnsi="Arial" w:cs="Arial"/>
                <w:lang w:eastAsia="en-GB"/>
              </w:rPr>
            </w:pPr>
          </w:p>
          <w:p w14:paraId="2C8ED3A3" w14:textId="77777777" w:rsidR="00860004" w:rsidRDefault="00860004" w:rsidP="00860004">
            <w:pPr>
              <w:autoSpaceDE w:val="0"/>
              <w:autoSpaceDN w:val="0"/>
              <w:adjustRightInd w:val="0"/>
              <w:rPr>
                <w:rFonts w:ascii="Arial" w:hAnsi="Arial" w:cs="Arial"/>
                <w:sz w:val="22"/>
                <w:szCs w:val="22"/>
              </w:rPr>
            </w:pPr>
          </w:p>
          <w:p w14:paraId="5BEE22F0" w14:textId="25E1B979" w:rsidR="00C54AFA" w:rsidRPr="00C12006" w:rsidRDefault="00C54AFA" w:rsidP="00C12006">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6DB9879C" w:rsidR="00C54AFA" w:rsidRPr="00C12006" w:rsidRDefault="00860004"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0194637D" w:rsidR="00C54AFA" w:rsidRPr="00C12006" w:rsidRDefault="00C54AFA" w:rsidP="00EF295A">
            <w:pPr>
              <w:jc w:val="center"/>
              <w:rPr>
                <w:rFonts w:ascii="Arial" w:hAnsi="Arial" w:cs="Arial"/>
                <w:color w:val="3B3838" w:themeColor="background2" w:themeShade="40"/>
                <w:sz w:val="22"/>
                <w:szCs w:val="22"/>
              </w:rPr>
            </w:pP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6C9AE03B" w14:textId="60A711EE" w:rsidR="00EF295A" w:rsidRPr="00860004" w:rsidRDefault="00EF295A" w:rsidP="00860004">
            <w:pPr>
              <w:jc w:val="center"/>
              <w:rPr>
                <w:rFonts w:ascii="Arial" w:hAnsi="Arial" w:cs="Arial"/>
                <w:color w:val="000000" w:themeColor="text1"/>
                <w:sz w:val="22"/>
                <w:szCs w:val="22"/>
              </w:rPr>
            </w:pPr>
            <w:r w:rsidRPr="00860004">
              <w:rPr>
                <w:rFonts w:ascii="Arial" w:hAnsi="Arial" w:cs="Arial"/>
                <w:color w:val="000000" w:themeColor="text1"/>
                <w:sz w:val="22"/>
                <w:szCs w:val="22"/>
              </w:rPr>
              <w:t>A / I</w:t>
            </w:r>
            <w:r w:rsidR="00860004" w:rsidRPr="00860004">
              <w:rPr>
                <w:rFonts w:ascii="Arial" w:hAnsi="Arial" w:cs="Arial"/>
                <w:color w:val="000000" w:themeColor="text1"/>
                <w:sz w:val="22"/>
                <w:szCs w:val="22"/>
              </w:rPr>
              <w:t xml:space="preserve"> / T</w:t>
            </w: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0A66E0BC" w14:textId="77777777" w:rsidR="00EF295A" w:rsidRDefault="00EF295A" w:rsidP="00EF295A">
            <w:pPr>
              <w:jc w:val="center"/>
              <w:rPr>
                <w:rFonts w:ascii="Arial" w:hAnsi="Arial" w:cs="Arial"/>
                <w:color w:val="3B3838" w:themeColor="background2" w:themeShade="40"/>
                <w:sz w:val="22"/>
                <w:szCs w:val="22"/>
              </w:rPr>
            </w:pPr>
          </w:p>
          <w:p w14:paraId="49295641" w14:textId="77777777" w:rsidR="00860004" w:rsidRPr="00860004" w:rsidRDefault="00860004" w:rsidP="00860004">
            <w:pPr>
              <w:rPr>
                <w:rFonts w:ascii="Arial" w:hAnsi="Arial" w:cs="Arial"/>
                <w:sz w:val="22"/>
                <w:szCs w:val="22"/>
              </w:rPr>
            </w:pPr>
          </w:p>
          <w:p w14:paraId="6EF43AB0" w14:textId="77777777" w:rsidR="00860004" w:rsidRPr="00860004" w:rsidRDefault="00860004" w:rsidP="00860004">
            <w:pPr>
              <w:rPr>
                <w:rFonts w:ascii="Arial" w:hAnsi="Arial" w:cs="Arial"/>
                <w:sz w:val="22"/>
                <w:szCs w:val="22"/>
              </w:rPr>
            </w:pPr>
          </w:p>
          <w:p w14:paraId="7F1D4FE5" w14:textId="77777777" w:rsidR="00860004" w:rsidRDefault="00860004" w:rsidP="00860004">
            <w:pPr>
              <w:rPr>
                <w:rFonts w:ascii="Arial" w:hAnsi="Arial" w:cs="Arial"/>
                <w:color w:val="3B3838" w:themeColor="background2" w:themeShade="40"/>
                <w:sz w:val="22"/>
                <w:szCs w:val="22"/>
              </w:rPr>
            </w:pPr>
          </w:p>
          <w:p w14:paraId="30A6DCC0" w14:textId="77777777" w:rsidR="00860004" w:rsidRDefault="00860004" w:rsidP="00860004">
            <w:pPr>
              <w:jc w:val="center"/>
              <w:rPr>
                <w:rFonts w:ascii="Arial" w:hAnsi="Arial" w:cs="Arial"/>
                <w:sz w:val="22"/>
                <w:szCs w:val="22"/>
              </w:rPr>
            </w:pPr>
            <w:r>
              <w:rPr>
                <w:rFonts w:ascii="Arial" w:hAnsi="Arial" w:cs="Arial"/>
                <w:sz w:val="22"/>
                <w:szCs w:val="22"/>
              </w:rPr>
              <w:t>A/I</w:t>
            </w:r>
          </w:p>
          <w:p w14:paraId="2AB8DAA8" w14:textId="77777777" w:rsidR="00860004" w:rsidRDefault="00860004" w:rsidP="00860004">
            <w:pPr>
              <w:rPr>
                <w:rFonts w:ascii="Arial" w:hAnsi="Arial" w:cs="Arial"/>
                <w:sz w:val="22"/>
                <w:szCs w:val="22"/>
              </w:rPr>
            </w:pPr>
          </w:p>
          <w:p w14:paraId="42124D12" w14:textId="77777777" w:rsidR="00860004" w:rsidRDefault="00860004" w:rsidP="00860004">
            <w:pPr>
              <w:rPr>
                <w:rFonts w:ascii="Arial" w:hAnsi="Arial" w:cs="Arial"/>
                <w:sz w:val="22"/>
                <w:szCs w:val="22"/>
              </w:rPr>
            </w:pPr>
          </w:p>
          <w:p w14:paraId="13BDF78D" w14:textId="77777777" w:rsidR="00860004" w:rsidRDefault="00860004" w:rsidP="00860004">
            <w:pPr>
              <w:rPr>
                <w:rFonts w:ascii="Arial" w:hAnsi="Arial" w:cs="Arial"/>
                <w:sz w:val="22"/>
                <w:szCs w:val="22"/>
              </w:rPr>
            </w:pPr>
          </w:p>
          <w:p w14:paraId="4CF1347B" w14:textId="77777777" w:rsidR="00860004" w:rsidRDefault="00860004" w:rsidP="00860004">
            <w:pPr>
              <w:jc w:val="center"/>
              <w:rPr>
                <w:rFonts w:ascii="Arial" w:hAnsi="Arial" w:cs="Arial"/>
                <w:sz w:val="22"/>
                <w:szCs w:val="22"/>
              </w:rPr>
            </w:pPr>
            <w:r>
              <w:rPr>
                <w:rFonts w:ascii="Arial" w:hAnsi="Arial" w:cs="Arial"/>
                <w:sz w:val="22"/>
                <w:szCs w:val="22"/>
              </w:rPr>
              <w:lastRenderedPageBreak/>
              <w:t>A/I</w:t>
            </w:r>
          </w:p>
          <w:p w14:paraId="61085877" w14:textId="77777777" w:rsidR="00860004" w:rsidRPr="00860004" w:rsidRDefault="00860004" w:rsidP="00860004">
            <w:pPr>
              <w:rPr>
                <w:rFonts w:ascii="Arial" w:hAnsi="Arial" w:cs="Arial"/>
                <w:sz w:val="22"/>
                <w:szCs w:val="22"/>
              </w:rPr>
            </w:pPr>
          </w:p>
          <w:p w14:paraId="05C2378C" w14:textId="77777777" w:rsidR="00860004" w:rsidRPr="00860004" w:rsidRDefault="00860004" w:rsidP="00860004">
            <w:pPr>
              <w:rPr>
                <w:rFonts w:ascii="Arial" w:hAnsi="Arial" w:cs="Arial"/>
                <w:sz w:val="22"/>
                <w:szCs w:val="22"/>
              </w:rPr>
            </w:pPr>
          </w:p>
          <w:p w14:paraId="6927E40E" w14:textId="77777777" w:rsidR="00860004" w:rsidRPr="00860004" w:rsidRDefault="00860004" w:rsidP="00860004">
            <w:pPr>
              <w:rPr>
                <w:rFonts w:ascii="Arial" w:hAnsi="Arial" w:cs="Arial"/>
                <w:sz w:val="22"/>
                <w:szCs w:val="22"/>
              </w:rPr>
            </w:pPr>
          </w:p>
          <w:p w14:paraId="4BFBAC8C" w14:textId="77777777" w:rsidR="00860004" w:rsidRPr="00860004" w:rsidRDefault="00860004" w:rsidP="00860004">
            <w:pPr>
              <w:rPr>
                <w:rFonts w:ascii="Arial" w:hAnsi="Arial" w:cs="Arial"/>
                <w:sz w:val="22"/>
                <w:szCs w:val="22"/>
              </w:rPr>
            </w:pPr>
          </w:p>
          <w:p w14:paraId="472F0CCF" w14:textId="77777777" w:rsidR="00860004" w:rsidRDefault="00860004" w:rsidP="00860004">
            <w:pPr>
              <w:rPr>
                <w:rFonts w:ascii="Arial" w:hAnsi="Arial" w:cs="Arial"/>
                <w:sz w:val="22"/>
                <w:szCs w:val="22"/>
              </w:rPr>
            </w:pPr>
          </w:p>
          <w:p w14:paraId="32D62862" w14:textId="77777777" w:rsidR="00860004" w:rsidRDefault="00860004" w:rsidP="00860004">
            <w:pPr>
              <w:jc w:val="center"/>
              <w:rPr>
                <w:rFonts w:ascii="Arial" w:hAnsi="Arial" w:cs="Arial"/>
                <w:sz w:val="22"/>
                <w:szCs w:val="22"/>
              </w:rPr>
            </w:pPr>
            <w:r>
              <w:rPr>
                <w:rFonts w:ascii="Arial" w:hAnsi="Arial" w:cs="Arial"/>
                <w:sz w:val="22"/>
                <w:szCs w:val="22"/>
              </w:rPr>
              <w:t>A/I</w:t>
            </w:r>
          </w:p>
          <w:p w14:paraId="68640ABF" w14:textId="77777777" w:rsidR="00860004" w:rsidRPr="00860004" w:rsidRDefault="00860004" w:rsidP="00860004">
            <w:pPr>
              <w:rPr>
                <w:rFonts w:ascii="Arial" w:hAnsi="Arial" w:cs="Arial"/>
                <w:sz w:val="22"/>
                <w:szCs w:val="22"/>
              </w:rPr>
            </w:pPr>
          </w:p>
          <w:p w14:paraId="6C040F78" w14:textId="77777777" w:rsidR="00860004" w:rsidRPr="00860004" w:rsidRDefault="00860004" w:rsidP="00860004">
            <w:pPr>
              <w:rPr>
                <w:rFonts w:ascii="Arial" w:hAnsi="Arial" w:cs="Arial"/>
                <w:sz w:val="22"/>
                <w:szCs w:val="22"/>
              </w:rPr>
            </w:pPr>
          </w:p>
          <w:p w14:paraId="0B31199F" w14:textId="77777777" w:rsidR="00860004" w:rsidRPr="00860004" w:rsidRDefault="00860004" w:rsidP="00860004">
            <w:pPr>
              <w:rPr>
                <w:rFonts w:ascii="Arial" w:hAnsi="Arial" w:cs="Arial"/>
                <w:sz w:val="22"/>
                <w:szCs w:val="22"/>
              </w:rPr>
            </w:pPr>
          </w:p>
          <w:p w14:paraId="1183B790" w14:textId="77777777" w:rsidR="00860004" w:rsidRPr="00860004" w:rsidRDefault="00860004" w:rsidP="00860004">
            <w:pPr>
              <w:rPr>
                <w:rFonts w:ascii="Arial" w:hAnsi="Arial" w:cs="Arial"/>
                <w:sz w:val="22"/>
                <w:szCs w:val="22"/>
              </w:rPr>
            </w:pPr>
          </w:p>
          <w:p w14:paraId="14E80E79" w14:textId="77777777" w:rsidR="00860004" w:rsidRDefault="00860004" w:rsidP="00860004">
            <w:pPr>
              <w:rPr>
                <w:rFonts w:ascii="Arial" w:hAnsi="Arial" w:cs="Arial"/>
                <w:sz w:val="22"/>
                <w:szCs w:val="22"/>
              </w:rPr>
            </w:pPr>
          </w:p>
          <w:p w14:paraId="59BF4819" w14:textId="38586EFE" w:rsidR="00860004" w:rsidRPr="00860004" w:rsidRDefault="00860004" w:rsidP="00860004">
            <w:pPr>
              <w:jc w:val="center"/>
              <w:rPr>
                <w:rFonts w:ascii="Arial" w:hAnsi="Arial" w:cs="Arial"/>
                <w:sz w:val="22"/>
                <w:szCs w:val="22"/>
              </w:rPr>
            </w:pPr>
            <w:r>
              <w:rPr>
                <w:rFonts w:ascii="Arial" w:hAnsi="Arial" w:cs="Arial"/>
                <w:sz w:val="22"/>
                <w:szCs w:val="22"/>
              </w:rPr>
              <w:t>A/I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48AB43C" w14:textId="77777777" w:rsidR="00860004" w:rsidRDefault="00860004" w:rsidP="00860004">
            <w:pPr>
              <w:numPr>
                <w:ilvl w:val="0"/>
                <w:numId w:val="37"/>
              </w:numPr>
              <w:ind w:left="176" w:right="-32" w:hanging="284"/>
              <w:rPr>
                <w:rFonts w:ascii="Arial" w:hAnsi="Arial" w:cs="Arial"/>
                <w:sz w:val="22"/>
                <w:szCs w:val="22"/>
              </w:rPr>
            </w:pPr>
            <w:r>
              <w:rPr>
                <w:rFonts w:ascii="Arial" w:hAnsi="Arial" w:cs="Arial"/>
                <w:sz w:val="22"/>
                <w:szCs w:val="22"/>
              </w:rPr>
              <w:lastRenderedPageBreak/>
              <w:t>Ability to provide tutorial/pastoral care to learners on HE programmes</w:t>
            </w:r>
          </w:p>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BBBEA91" w14:textId="77777777" w:rsidR="00C54AFA" w:rsidRDefault="00C54AFA" w:rsidP="00C54AFA">
            <w:pPr>
              <w:rPr>
                <w:rFonts w:ascii="Arial" w:hAnsi="Arial" w:cs="Arial"/>
                <w:color w:val="3B3838" w:themeColor="background2" w:themeShade="40"/>
                <w:sz w:val="22"/>
                <w:szCs w:val="22"/>
              </w:rPr>
            </w:pPr>
          </w:p>
          <w:p w14:paraId="4FA2FDF2" w14:textId="0EA0E9D2" w:rsidR="00860004" w:rsidRPr="00860004" w:rsidRDefault="00860004" w:rsidP="00860004">
            <w:pPr>
              <w:jc w:val="center"/>
              <w:rPr>
                <w:rFonts w:ascii="Arial" w:hAnsi="Arial" w:cs="Arial"/>
                <w:sz w:val="22"/>
                <w:szCs w:val="22"/>
              </w:rPr>
            </w:pPr>
            <w:r>
              <w:rPr>
                <w:rFonts w:ascii="Arial" w:hAnsi="Arial" w:cs="Arial"/>
                <w:sz w:val="22"/>
                <w:szCs w:val="22"/>
              </w:rPr>
              <w:t>A/I</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79D09022" w14:textId="77777777" w:rsidR="00860004" w:rsidRDefault="00860004" w:rsidP="00860004">
            <w:pPr>
              <w:numPr>
                <w:ilvl w:val="0"/>
                <w:numId w:val="38"/>
              </w:numPr>
              <w:ind w:left="176" w:hanging="284"/>
              <w:rPr>
                <w:rFonts w:ascii="Arial" w:hAnsi="Arial" w:cs="Arial"/>
                <w:bCs/>
                <w:sz w:val="22"/>
                <w:szCs w:val="22"/>
              </w:rPr>
            </w:pPr>
            <w:r>
              <w:rPr>
                <w:rFonts w:ascii="Arial" w:hAnsi="Arial" w:cs="Arial"/>
                <w:bCs/>
                <w:sz w:val="22"/>
                <w:szCs w:val="22"/>
              </w:rPr>
              <w:t xml:space="preserve">First degree in Osteopathy </w:t>
            </w:r>
          </w:p>
          <w:p w14:paraId="51366D59" w14:textId="77777777" w:rsidR="00860004" w:rsidRDefault="00860004" w:rsidP="00860004">
            <w:pPr>
              <w:pStyle w:val="ListParagraph"/>
              <w:rPr>
                <w:rFonts w:ascii="Arial" w:hAnsi="Arial" w:cs="Arial"/>
                <w:bCs/>
                <w:sz w:val="22"/>
                <w:szCs w:val="22"/>
              </w:rPr>
            </w:pPr>
          </w:p>
          <w:p w14:paraId="300DD90F" w14:textId="77777777" w:rsidR="00860004" w:rsidRDefault="00860004" w:rsidP="00860004">
            <w:pPr>
              <w:numPr>
                <w:ilvl w:val="0"/>
                <w:numId w:val="38"/>
              </w:numPr>
              <w:ind w:left="176" w:hanging="284"/>
              <w:rPr>
                <w:rFonts w:ascii="Arial" w:hAnsi="Arial" w:cs="Arial"/>
                <w:bCs/>
                <w:sz w:val="22"/>
                <w:szCs w:val="22"/>
              </w:rPr>
            </w:pPr>
            <w:proofErr w:type="spellStart"/>
            <w:r>
              <w:rPr>
                <w:rFonts w:ascii="Arial" w:hAnsi="Arial" w:cs="Arial"/>
                <w:bCs/>
                <w:sz w:val="22"/>
                <w:szCs w:val="22"/>
              </w:rPr>
              <w:t>GOsC</w:t>
            </w:r>
            <w:proofErr w:type="spellEnd"/>
            <w:r>
              <w:rPr>
                <w:rFonts w:ascii="Arial" w:hAnsi="Arial" w:cs="Arial"/>
                <w:bCs/>
                <w:sz w:val="22"/>
                <w:szCs w:val="22"/>
              </w:rPr>
              <w:t xml:space="preserve"> registered</w:t>
            </w:r>
          </w:p>
          <w:p w14:paraId="6DCB2581" w14:textId="77777777" w:rsidR="00A27811" w:rsidRDefault="00A27811" w:rsidP="00A27811">
            <w:pPr>
              <w:pStyle w:val="ListParagraph"/>
              <w:rPr>
                <w:rFonts w:ascii="Arial" w:hAnsi="Arial" w:cs="Arial"/>
                <w:bCs/>
                <w:sz w:val="22"/>
                <w:szCs w:val="22"/>
              </w:rPr>
            </w:pPr>
          </w:p>
          <w:p w14:paraId="1B2ECF15" w14:textId="12FCC076" w:rsidR="00A27811" w:rsidRDefault="00A27811" w:rsidP="00860004">
            <w:pPr>
              <w:numPr>
                <w:ilvl w:val="0"/>
                <w:numId w:val="38"/>
              </w:numPr>
              <w:ind w:left="176" w:hanging="284"/>
              <w:rPr>
                <w:rFonts w:ascii="Arial" w:hAnsi="Arial" w:cs="Arial"/>
                <w:bCs/>
                <w:sz w:val="22"/>
                <w:szCs w:val="22"/>
              </w:rPr>
            </w:pPr>
            <w:r>
              <w:rPr>
                <w:rFonts w:ascii="Arial" w:hAnsi="Arial" w:cs="Arial"/>
                <w:bCs/>
                <w:sz w:val="22"/>
                <w:szCs w:val="22"/>
              </w:rPr>
              <w:t>Level 7</w:t>
            </w:r>
          </w:p>
          <w:p w14:paraId="1E4CD33E" w14:textId="77777777" w:rsidR="00860004" w:rsidRDefault="00860004" w:rsidP="00860004">
            <w:pPr>
              <w:pStyle w:val="ListParagraph"/>
              <w:rPr>
                <w:rFonts w:ascii="Arial" w:hAnsi="Arial" w:cs="Arial"/>
                <w:bCs/>
                <w:sz w:val="22"/>
                <w:szCs w:val="22"/>
              </w:rPr>
            </w:pPr>
          </w:p>
          <w:p w14:paraId="0450AD3F" w14:textId="77777777" w:rsidR="00860004" w:rsidRDefault="00860004" w:rsidP="00860004">
            <w:pPr>
              <w:numPr>
                <w:ilvl w:val="0"/>
                <w:numId w:val="38"/>
              </w:numPr>
              <w:ind w:left="176" w:hanging="284"/>
              <w:rPr>
                <w:rFonts w:ascii="Arial" w:hAnsi="Arial" w:cs="Arial"/>
                <w:bCs/>
                <w:sz w:val="22"/>
                <w:szCs w:val="22"/>
              </w:rPr>
            </w:pPr>
            <w:r>
              <w:rPr>
                <w:rFonts w:ascii="Arial" w:hAnsi="Arial" w:cs="Arial"/>
                <w:bCs/>
                <w:sz w:val="22"/>
                <w:szCs w:val="22"/>
              </w:rPr>
              <w:t>Willingness and commitment to undertake training for teaching qualification if candidate does not possess recognised teaching qualification</w:t>
            </w:r>
          </w:p>
          <w:p w14:paraId="48C2E7E8" w14:textId="164427F8" w:rsidR="009633D8" w:rsidRPr="00C12006" w:rsidRDefault="009633D8" w:rsidP="00B7081F">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5C89ECDC" w:rsidR="009633D8" w:rsidRPr="00C12006" w:rsidRDefault="00860004"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23A29674" w14:textId="11B970CD" w:rsidR="00FA7101" w:rsidRPr="00C12006" w:rsidRDefault="00FA7101" w:rsidP="0086000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1BD1F6F" w14:textId="77777777" w:rsidR="00860004" w:rsidRDefault="00860004" w:rsidP="00860004">
            <w:pPr>
              <w:pStyle w:val="Header"/>
              <w:numPr>
                <w:ilvl w:val="0"/>
                <w:numId w:val="38"/>
              </w:numPr>
              <w:tabs>
                <w:tab w:val="clear" w:pos="360"/>
                <w:tab w:val="clear" w:pos="4513"/>
                <w:tab w:val="clear" w:pos="9026"/>
                <w:tab w:val="left" w:pos="720"/>
                <w:tab w:val="center" w:pos="4153"/>
                <w:tab w:val="right" w:pos="8306"/>
              </w:tabs>
              <w:ind w:left="138" w:hanging="246"/>
              <w:rPr>
                <w:rFonts w:ascii="Arial" w:hAnsi="Arial" w:cs="Arial"/>
                <w:bCs/>
                <w:sz w:val="22"/>
                <w:szCs w:val="22"/>
              </w:rPr>
            </w:pPr>
            <w:r>
              <w:rPr>
                <w:rFonts w:ascii="Arial" w:hAnsi="Arial" w:cs="Arial"/>
                <w:bCs/>
                <w:sz w:val="22"/>
                <w:szCs w:val="22"/>
              </w:rPr>
              <w:t>Possess a recognised teaching qualification</w:t>
            </w:r>
          </w:p>
          <w:p w14:paraId="1F6B9009" w14:textId="77777777" w:rsidR="00860004" w:rsidRDefault="00860004" w:rsidP="00860004">
            <w:pPr>
              <w:pStyle w:val="Header"/>
              <w:tabs>
                <w:tab w:val="left" w:pos="720"/>
              </w:tabs>
              <w:ind w:left="-108"/>
              <w:rPr>
                <w:rFonts w:ascii="Arial" w:hAnsi="Arial" w:cs="Arial"/>
                <w:bCs/>
                <w:sz w:val="22"/>
                <w:szCs w:val="22"/>
              </w:rPr>
            </w:pPr>
          </w:p>
          <w:p w14:paraId="7C817146" w14:textId="77777777" w:rsidR="00860004" w:rsidRDefault="00860004" w:rsidP="00860004">
            <w:pPr>
              <w:numPr>
                <w:ilvl w:val="0"/>
                <w:numId w:val="38"/>
              </w:numPr>
              <w:ind w:left="176" w:hanging="284"/>
              <w:rPr>
                <w:rFonts w:ascii="Arial" w:hAnsi="Arial" w:cs="Arial"/>
                <w:bCs/>
                <w:sz w:val="22"/>
                <w:szCs w:val="22"/>
              </w:rPr>
            </w:pPr>
            <w:r>
              <w:rPr>
                <w:rFonts w:ascii="Arial" w:hAnsi="Arial" w:cs="Arial"/>
                <w:bCs/>
                <w:sz w:val="22"/>
                <w:szCs w:val="22"/>
              </w:rPr>
              <w:t>Academic and/or professional qualifications appropriate to the subject area taught</w:t>
            </w:r>
          </w:p>
          <w:p w14:paraId="0CE379A0" w14:textId="77777777" w:rsidR="00860004" w:rsidRDefault="00860004" w:rsidP="00860004">
            <w:pPr>
              <w:pStyle w:val="ListParagraph"/>
              <w:rPr>
                <w:rFonts w:ascii="Arial" w:hAnsi="Arial" w:cs="Arial"/>
                <w:bCs/>
                <w:sz w:val="22"/>
                <w:szCs w:val="22"/>
              </w:rPr>
            </w:pPr>
          </w:p>
          <w:p w14:paraId="0DBDB7E2" w14:textId="77777777" w:rsidR="00860004" w:rsidRDefault="00860004" w:rsidP="00860004">
            <w:pPr>
              <w:numPr>
                <w:ilvl w:val="0"/>
                <w:numId w:val="38"/>
              </w:numPr>
              <w:ind w:left="176" w:hanging="284"/>
              <w:rPr>
                <w:rFonts w:ascii="Arial" w:hAnsi="Arial" w:cs="Arial"/>
                <w:bCs/>
                <w:sz w:val="22"/>
                <w:szCs w:val="22"/>
              </w:rPr>
            </w:pPr>
            <w:r>
              <w:rPr>
                <w:rFonts w:ascii="Arial" w:hAnsi="Arial" w:cs="Arial"/>
                <w:bCs/>
                <w:sz w:val="22"/>
                <w:szCs w:val="22"/>
              </w:rPr>
              <w:t>Post-graduate qualification</w:t>
            </w:r>
          </w:p>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55237C5B" w14:textId="77777777" w:rsidR="009633D8" w:rsidRDefault="004A0390" w:rsidP="00860004">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74B24DCA" w14:textId="77777777" w:rsidR="00860004" w:rsidRPr="00860004" w:rsidRDefault="00860004" w:rsidP="00860004">
            <w:pPr>
              <w:rPr>
                <w:rFonts w:ascii="Arial" w:hAnsi="Arial" w:cs="Arial"/>
                <w:sz w:val="22"/>
                <w:szCs w:val="22"/>
              </w:rPr>
            </w:pPr>
          </w:p>
          <w:p w14:paraId="19616FBA" w14:textId="77777777" w:rsidR="00860004" w:rsidRPr="00860004" w:rsidRDefault="00860004" w:rsidP="00860004">
            <w:pPr>
              <w:rPr>
                <w:rFonts w:ascii="Arial" w:hAnsi="Arial" w:cs="Arial"/>
                <w:sz w:val="22"/>
                <w:szCs w:val="22"/>
              </w:rPr>
            </w:pPr>
          </w:p>
          <w:p w14:paraId="2FE28010" w14:textId="77777777" w:rsidR="00860004" w:rsidRPr="00860004" w:rsidRDefault="00860004" w:rsidP="00860004">
            <w:pPr>
              <w:rPr>
                <w:rFonts w:ascii="Arial" w:hAnsi="Arial" w:cs="Arial"/>
                <w:sz w:val="22"/>
                <w:szCs w:val="22"/>
              </w:rPr>
            </w:pPr>
          </w:p>
          <w:p w14:paraId="014C9EC7" w14:textId="77777777" w:rsidR="00860004" w:rsidRPr="00860004" w:rsidRDefault="00860004" w:rsidP="00860004">
            <w:pPr>
              <w:rPr>
                <w:rFonts w:ascii="Arial" w:hAnsi="Arial" w:cs="Arial"/>
                <w:sz w:val="22"/>
                <w:szCs w:val="22"/>
              </w:rPr>
            </w:pPr>
          </w:p>
          <w:p w14:paraId="43959A4E" w14:textId="77777777" w:rsidR="00860004" w:rsidRPr="00860004" w:rsidRDefault="00860004" w:rsidP="00860004">
            <w:pPr>
              <w:rPr>
                <w:rFonts w:ascii="Arial" w:hAnsi="Arial" w:cs="Arial"/>
                <w:sz w:val="22"/>
                <w:szCs w:val="22"/>
              </w:rPr>
            </w:pPr>
          </w:p>
          <w:p w14:paraId="01201655" w14:textId="77777777" w:rsidR="00860004" w:rsidRDefault="00860004" w:rsidP="00860004">
            <w:pPr>
              <w:rPr>
                <w:rFonts w:ascii="Arial" w:hAnsi="Arial" w:cs="Arial"/>
                <w:color w:val="3B3838" w:themeColor="background2" w:themeShade="40"/>
                <w:sz w:val="22"/>
                <w:szCs w:val="22"/>
              </w:rPr>
            </w:pPr>
          </w:p>
          <w:p w14:paraId="2268B496" w14:textId="47057865" w:rsidR="00860004" w:rsidRPr="00860004" w:rsidRDefault="00860004" w:rsidP="00860004">
            <w:pPr>
              <w:jc w:val="center"/>
              <w:rPr>
                <w:rFonts w:ascii="Arial" w:hAnsi="Arial" w:cs="Arial"/>
                <w:sz w:val="22"/>
                <w:szCs w:val="22"/>
              </w:rPr>
            </w:pPr>
            <w:r>
              <w:rPr>
                <w:rFonts w:ascii="Arial" w:hAnsi="Arial" w:cs="Arial"/>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77777777"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D8575E0" w14:textId="68DD103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DB8A" w14:textId="77777777" w:rsidR="00BF559A" w:rsidRDefault="00BF559A" w:rsidP="00F726E9">
      <w:r>
        <w:separator/>
      </w:r>
    </w:p>
  </w:endnote>
  <w:endnote w:type="continuationSeparator" w:id="0">
    <w:p w14:paraId="39957D4D" w14:textId="77777777" w:rsidR="00BF559A" w:rsidRDefault="00BF559A"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1E7B" w14:textId="77777777" w:rsidR="00BF559A" w:rsidRDefault="00BF559A" w:rsidP="00F726E9">
      <w:r>
        <w:separator/>
      </w:r>
    </w:p>
  </w:footnote>
  <w:footnote w:type="continuationSeparator" w:id="0">
    <w:p w14:paraId="5C302D7A" w14:textId="77777777" w:rsidR="00BF559A" w:rsidRDefault="00BF559A"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C7B66"/>
    <w:multiLevelType w:val="hybridMultilevel"/>
    <w:tmpl w:val="AE2C437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B7060"/>
    <w:multiLevelType w:val="hybridMultilevel"/>
    <w:tmpl w:val="9BB86586"/>
    <w:lvl w:ilvl="0" w:tplc="08090001">
      <w:start w:val="1"/>
      <w:numFmt w:val="bullet"/>
      <w:lvlText w:val=""/>
      <w:lvlJc w:val="left"/>
      <w:pPr>
        <w:ind w:left="720" w:hanging="360"/>
      </w:pPr>
      <w:rPr>
        <w:rFonts w:ascii="Symbol" w:hAnsi="Symbol" w:hint="default"/>
      </w:rPr>
    </w:lvl>
    <w:lvl w:ilvl="1" w:tplc="346A4F7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50491"/>
    <w:multiLevelType w:val="hybridMultilevel"/>
    <w:tmpl w:val="CF30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B7135"/>
    <w:multiLevelType w:val="hybridMultilevel"/>
    <w:tmpl w:val="410E0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393C5F"/>
    <w:multiLevelType w:val="hybridMultilevel"/>
    <w:tmpl w:val="7344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572F0"/>
    <w:multiLevelType w:val="hybridMultilevel"/>
    <w:tmpl w:val="4B427C62"/>
    <w:lvl w:ilvl="0" w:tplc="47BC74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730D1"/>
    <w:multiLevelType w:val="hybridMultilevel"/>
    <w:tmpl w:val="21E4A3A0"/>
    <w:lvl w:ilvl="0" w:tplc="C6006BFC">
      <w:start w:val="1"/>
      <w:numFmt w:val="bullet"/>
      <w:lvlText w:val=""/>
      <w:lvlJc w:val="left"/>
      <w:pPr>
        <w:tabs>
          <w:tab w:val="num" w:pos="360"/>
        </w:tabs>
        <w:ind w:left="340" w:hanging="34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FB581F"/>
    <w:multiLevelType w:val="hybridMultilevel"/>
    <w:tmpl w:val="2146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55D45"/>
    <w:multiLevelType w:val="hybridMultilevel"/>
    <w:tmpl w:val="F1B8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4"/>
  </w:num>
  <w:num w:numId="2" w16cid:durableId="442117181">
    <w:abstractNumId w:val="20"/>
  </w:num>
  <w:num w:numId="3" w16cid:durableId="1573349688">
    <w:abstractNumId w:val="25"/>
  </w:num>
  <w:num w:numId="4" w16cid:durableId="157580881">
    <w:abstractNumId w:val="23"/>
  </w:num>
  <w:num w:numId="5" w16cid:durableId="1444692592">
    <w:abstractNumId w:val="17"/>
  </w:num>
  <w:num w:numId="6" w16cid:durableId="76754826">
    <w:abstractNumId w:val="2"/>
  </w:num>
  <w:num w:numId="7" w16cid:durableId="76247365">
    <w:abstractNumId w:val="27"/>
  </w:num>
  <w:num w:numId="8" w16cid:durableId="1106581994">
    <w:abstractNumId w:val="33"/>
  </w:num>
  <w:num w:numId="9" w16cid:durableId="737441410">
    <w:abstractNumId w:val="36"/>
  </w:num>
  <w:num w:numId="10" w16cid:durableId="1427264771">
    <w:abstractNumId w:val="14"/>
  </w:num>
  <w:num w:numId="11" w16cid:durableId="1560022141">
    <w:abstractNumId w:val="30"/>
  </w:num>
  <w:num w:numId="12" w16cid:durableId="1399204295">
    <w:abstractNumId w:val="29"/>
  </w:num>
  <w:num w:numId="13" w16cid:durableId="1720781895">
    <w:abstractNumId w:val="18"/>
  </w:num>
  <w:num w:numId="14" w16cid:durableId="1343359064">
    <w:abstractNumId w:val="22"/>
  </w:num>
  <w:num w:numId="15" w16cid:durableId="132914013">
    <w:abstractNumId w:val="11"/>
  </w:num>
  <w:num w:numId="16" w16cid:durableId="1739203320">
    <w:abstractNumId w:val="5"/>
  </w:num>
  <w:num w:numId="17" w16cid:durableId="1352994744">
    <w:abstractNumId w:val="7"/>
  </w:num>
  <w:num w:numId="18" w16cid:durableId="1162353740">
    <w:abstractNumId w:val="1"/>
  </w:num>
  <w:num w:numId="19" w16cid:durableId="1398896833">
    <w:abstractNumId w:val="32"/>
  </w:num>
  <w:num w:numId="20" w16cid:durableId="1407847172">
    <w:abstractNumId w:val="34"/>
  </w:num>
  <w:num w:numId="21" w16cid:durableId="1796825163">
    <w:abstractNumId w:val="12"/>
  </w:num>
  <w:num w:numId="22" w16cid:durableId="550653573">
    <w:abstractNumId w:val="3"/>
  </w:num>
  <w:num w:numId="23" w16cid:durableId="1397970344">
    <w:abstractNumId w:val="35"/>
  </w:num>
  <w:num w:numId="24" w16cid:durableId="1342970003">
    <w:abstractNumId w:val="26"/>
  </w:num>
  <w:num w:numId="25" w16cid:durableId="1226405238">
    <w:abstractNumId w:val="10"/>
  </w:num>
  <w:num w:numId="26" w16cid:durableId="1460999762">
    <w:abstractNumId w:val="0"/>
  </w:num>
  <w:num w:numId="27" w16cid:durableId="1305433795">
    <w:abstractNumId w:val="19"/>
  </w:num>
  <w:num w:numId="28" w16cid:durableId="721296216">
    <w:abstractNumId w:val="13"/>
  </w:num>
  <w:num w:numId="29" w16cid:durableId="99686018">
    <w:abstractNumId w:val="15"/>
  </w:num>
  <w:num w:numId="30" w16cid:durableId="1239560467">
    <w:abstractNumId w:val="28"/>
  </w:num>
  <w:num w:numId="31" w16cid:durableId="243953890">
    <w:abstractNumId w:val="9"/>
  </w:num>
  <w:num w:numId="32" w16cid:durableId="2085444631">
    <w:abstractNumId w:val="6"/>
  </w:num>
  <w:num w:numId="33" w16cid:durableId="872881824">
    <w:abstractNumId w:val="8"/>
  </w:num>
  <w:num w:numId="34" w16cid:durableId="816383052">
    <w:abstractNumId w:val="7"/>
  </w:num>
  <w:num w:numId="35" w16cid:durableId="1779330862">
    <w:abstractNumId w:val="1"/>
  </w:num>
  <w:num w:numId="36" w16cid:durableId="2060856882">
    <w:abstractNumId w:val="21"/>
  </w:num>
  <w:num w:numId="37" w16cid:durableId="507057525">
    <w:abstractNumId w:val="4"/>
  </w:num>
  <w:num w:numId="38" w16cid:durableId="1032262850">
    <w:abstractNumId w:val="34"/>
  </w:num>
  <w:num w:numId="39" w16cid:durableId="237643227">
    <w:abstractNumId w:val="31"/>
  </w:num>
  <w:num w:numId="40" w16cid:durableId="3219298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117A9E"/>
    <w:rsid w:val="001245AF"/>
    <w:rsid w:val="00130BC5"/>
    <w:rsid w:val="00134282"/>
    <w:rsid w:val="001460BF"/>
    <w:rsid w:val="001527B7"/>
    <w:rsid w:val="00170ABB"/>
    <w:rsid w:val="00171010"/>
    <w:rsid w:val="00192AE8"/>
    <w:rsid w:val="0020239F"/>
    <w:rsid w:val="00203210"/>
    <w:rsid w:val="002A7D04"/>
    <w:rsid w:val="002C4DB1"/>
    <w:rsid w:val="002E5875"/>
    <w:rsid w:val="002F5657"/>
    <w:rsid w:val="00304834"/>
    <w:rsid w:val="0031587E"/>
    <w:rsid w:val="00345F24"/>
    <w:rsid w:val="00353B63"/>
    <w:rsid w:val="0036525C"/>
    <w:rsid w:val="00390B7A"/>
    <w:rsid w:val="003B17F9"/>
    <w:rsid w:val="003C2324"/>
    <w:rsid w:val="003D5A66"/>
    <w:rsid w:val="003E19FD"/>
    <w:rsid w:val="003E2E48"/>
    <w:rsid w:val="003E6195"/>
    <w:rsid w:val="003F4A22"/>
    <w:rsid w:val="003F7CB0"/>
    <w:rsid w:val="00403D1C"/>
    <w:rsid w:val="004133D0"/>
    <w:rsid w:val="00435B47"/>
    <w:rsid w:val="00451694"/>
    <w:rsid w:val="00483C73"/>
    <w:rsid w:val="004A0390"/>
    <w:rsid w:val="004B65AB"/>
    <w:rsid w:val="004D6D66"/>
    <w:rsid w:val="00500FD3"/>
    <w:rsid w:val="00510C65"/>
    <w:rsid w:val="00531892"/>
    <w:rsid w:val="00565A1E"/>
    <w:rsid w:val="005818AA"/>
    <w:rsid w:val="005A30A6"/>
    <w:rsid w:val="005A39AC"/>
    <w:rsid w:val="005A49A9"/>
    <w:rsid w:val="005A74BD"/>
    <w:rsid w:val="005A7CA8"/>
    <w:rsid w:val="005B2B1B"/>
    <w:rsid w:val="005B33B7"/>
    <w:rsid w:val="00600A7A"/>
    <w:rsid w:val="00607E69"/>
    <w:rsid w:val="0061339B"/>
    <w:rsid w:val="006A5CE8"/>
    <w:rsid w:val="006A63B4"/>
    <w:rsid w:val="006D46CA"/>
    <w:rsid w:val="006F20A0"/>
    <w:rsid w:val="006F496C"/>
    <w:rsid w:val="00720B7E"/>
    <w:rsid w:val="00731953"/>
    <w:rsid w:val="00733AB2"/>
    <w:rsid w:val="00741F36"/>
    <w:rsid w:val="007B1524"/>
    <w:rsid w:val="007E5180"/>
    <w:rsid w:val="007F4199"/>
    <w:rsid w:val="008235BC"/>
    <w:rsid w:val="0082433F"/>
    <w:rsid w:val="00832E43"/>
    <w:rsid w:val="00860004"/>
    <w:rsid w:val="00873E0D"/>
    <w:rsid w:val="00874C53"/>
    <w:rsid w:val="008836E0"/>
    <w:rsid w:val="00891777"/>
    <w:rsid w:val="008A1D0D"/>
    <w:rsid w:val="008D045B"/>
    <w:rsid w:val="008D1B84"/>
    <w:rsid w:val="008F66F1"/>
    <w:rsid w:val="009040DA"/>
    <w:rsid w:val="00912F11"/>
    <w:rsid w:val="00925A36"/>
    <w:rsid w:val="00930257"/>
    <w:rsid w:val="009633D8"/>
    <w:rsid w:val="009715B1"/>
    <w:rsid w:val="009E1989"/>
    <w:rsid w:val="009F46ED"/>
    <w:rsid w:val="009F7C9E"/>
    <w:rsid w:val="00A01DF2"/>
    <w:rsid w:val="00A0241D"/>
    <w:rsid w:val="00A11E25"/>
    <w:rsid w:val="00A16393"/>
    <w:rsid w:val="00A22C73"/>
    <w:rsid w:val="00A27811"/>
    <w:rsid w:val="00A41A87"/>
    <w:rsid w:val="00A502C4"/>
    <w:rsid w:val="00A5151F"/>
    <w:rsid w:val="00A55CF7"/>
    <w:rsid w:val="00A61F8D"/>
    <w:rsid w:val="00A62260"/>
    <w:rsid w:val="00A72086"/>
    <w:rsid w:val="00AF7AA0"/>
    <w:rsid w:val="00B000B9"/>
    <w:rsid w:val="00B27F60"/>
    <w:rsid w:val="00B34A76"/>
    <w:rsid w:val="00B47402"/>
    <w:rsid w:val="00B678FD"/>
    <w:rsid w:val="00B7081F"/>
    <w:rsid w:val="00B876F7"/>
    <w:rsid w:val="00BC2D78"/>
    <w:rsid w:val="00BE53EA"/>
    <w:rsid w:val="00BF559A"/>
    <w:rsid w:val="00C12006"/>
    <w:rsid w:val="00C42A51"/>
    <w:rsid w:val="00C54AFA"/>
    <w:rsid w:val="00C831D6"/>
    <w:rsid w:val="00CB5A0C"/>
    <w:rsid w:val="00CC066B"/>
    <w:rsid w:val="00CC7742"/>
    <w:rsid w:val="00CD1F0A"/>
    <w:rsid w:val="00CE348C"/>
    <w:rsid w:val="00D02C85"/>
    <w:rsid w:val="00D56BD7"/>
    <w:rsid w:val="00D9487A"/>
    <w:rsid w:val="00DE2323"/>
    <w:rsid w:val="00E00160"/>
    <w:rsid w:val="00E14FE7"/>
    <w:rsid w:val="00E27723"/>
    <w:rsid w:val="00E41EB5"/>
    <w:rsid w:val="00E75245"/>
    <w:rsid w:val="00E76D3F"/>
    <w:rsid w:val="00E8281D"/>
    <w:rsid w:val="00EB5047"/>
    <w:rsid w:val="00EC14AA"/>
    <w:rsid w:val="00EC43A8"/>
    <w:rsid w:val="00ED0B02"/>
    <w:rsid w:val="00ED0F5A"/>
    <w:rsid w:val="00ED7821"/>
    <w:rsid w:val="00EF295A"/>
    <w:rsid w:val="00F03DC3"/>
    <w:rsid w:val="00F461AA"/>
    <w:rsid w:val="00F726E9"/>
    <w:rsid w:val="00F81C87"/>
    <w:rsid w:val="00F85227"/>
    <w:rsid w:val="00F92FAF"/>
    <w:rsid w:val="00F938E4"/>
    <w:rsid w:val="00FA0D16"/>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74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10</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112</cp:revision>
  <dcterms:created xsi:type="dcterms:W3CDTF">2022-07-25T13:43:00Z</dcterms:created>
  <dcterms:modified xsi:type="dcterms:W3CDTF">2026-05-14T08:51:00Z</dcterms:modified>
</cp:coreProperties>
</file>