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54D77C24" w:rsidR="00A01DF2" w:rsidRPr="009F1185" w:rsidRDefault="00890EE1" w:rsidP="004C5122">
      <w:pPr>
        <w:spacing w:line="276" w:lineRule="auto"/>
        <w:jc w:val="center"/>
        <w:rPr>
          <w:rFonts w:ascii="Arial" w:hAnsi="Arial" w:cs="Arial"/>
          <w:b/>
          <w:bCs/>
          <w:color w:val="4E2C7A"/>
          <w:sz w:val="32"/>
          <w:szCs w:val="32"/>
        </w:rPr>
      </w:pPr>
      <w:r w:rsidRPr="009F1185">
        <w:rPr>
          <w:rFonts w:ascii="Arial" w:hAnsi="Arial" w:cs="Arial"/>
          <w:b/>
          <w:bCs/>
          <w:color w:val="4E2C7A"/>
          <w:sz w:val="32"/>
          <w:szCs w:val="32"/>
        </w:rPr>
        <w:t xml:space="preserve">Policy, Compliance and Feedback </w:t>
      </w:r>
      <w:r w:rsidR="007E6557" w:rsidRPr="009F1185">
        <w:rPr>
          <w:rFonts w:ascii="Arial" w:hAnsi="Arial" w:cs="Arial"/>
          <w:b/>
          <w:bCs/>
          <w:color w:val="4E2C7A"/>
          <w:sz w:val="32"/>
          <w:szCs w:val="32"/>
        </w:rPr>
        <w:t>Officer</w:t>
      </w:r>
    </w:p>
    <w:p w14:paraId="4EE06F55" w14:textId="44F183C3" w:rsidR="00F726E9" w:rsidRPr="009F1185" w:rsidRDefault="00CE625A" w:rsidP="00CC066B">
      <w:pPr>
        <w:spacing w:line="276" w:lineRule="auto"/>
        <w:jc w:val="center"/>
        <w:rPr>
          <w:rFonts w:ascii="Arial" w:hAnsi="Arial" w:cs="Arial"/>
          <w:b/>
          <w:bCs/>
          <w:color w:val="812C7C"/>
          <w:sz w:val="28"/>
          <w:szCs w:val="28"/>
        </w:rPr>
      </w:pPr>
      <w:r w:rsidRPr="009F1185">
        <w:rPr>
          <w:rFonts w:ascii="Arial" w:hAnsi="Arial" w:cs="Arial"/>
          <w:b/>
          <w:bCs/>
          <w:color w:val="812C7C"/>
          <w:sz w:val="28"/>
          <w:szCs w:val="28"/>
        </w:rPr>
        <w:t>Full</w:t>
      </w:r>
      <w:r w:rsidR="004C5122">
        <w:rPr>
          <w:rFonts w:ascii="Arial" w:hAnsi="Arial" w:cs="Arial"/>
          <w:b/>
          <w:bCs/>
          <w:color w:val="812C7C"/>
          <w:sz w:val="28"/>
          <w:szCs w:val="28"/>
        </w:rPr>
        <w:t xml:space="preserve"> </w:t>
      </w:r>
      <w:r w:rsidRPr="009F1185">
        <w:rPr>
          <w:rFonts w:ascii="Arial" w:hAnsi="Arial" w:cs="Arial"/>
          <w:b/>
          <w:bCs/>
          <w:color w:val="812C7C"/>
          <w:sz w:val="28"/>
          <w:szCs w:val="28"/>
        </w:rPr>
        <w:t>Time</w:t>
      </w:r>
      <w:r w:rsidR="004C5122">
        <w:rPr>
          <w:rFonts w:ascii="Arial" w:hAnsi="Arial" w:cs="Arial"/>
          <w:b/>
          <w:bCs/>
          <w:color w:val="812C7C"/>
          <w:sz w:val="28"/>
          <w:szCs w:val="28"/>
        </w:rPr>
        <w:t xml:space="preserve"> /</w:t>
      </w:r>
      <w:r w:rsidR="003D1B55" w:rsidRPr="009F1185">
        <w:rPr>
          <w:rFonts w:ascii="Arial" w:hAnsi="Arial" w:cs="Arial"/>
          <w:b/>
          <w:bCs/>
          <w:color w:val="812C7C"/>
          <w:sz w:val="28"/>
          <w:szCs w:val="28"/>
        </w:rPr>
        <w:t xml:space="preserve"> P</w:t>
      </w:r>
      <w:r w:rsidR="001D1D06" w:rsidRPr="009F1185">
        <w:rPr>
          <w:rFonts w:ascii="Arial" w:hAnsi="Arial" w:cs="Arial"/>
          <w:b/>
          <w:bCs/>
          <w:color w:val="812C7C"/>
          <w:sz w:val="28"/>
          <w:szCs w:val="28"/>
        </w:rPr>
        <w:t>ermanent</w:t>
      </w:r>
    </w:p>
    <w:p w14:paraId="66694044" w14:textId="220EB7F3" w:rsidR="00A66BCE" w:rsidRPr="009F1185" w:rsidRDefault="00EC0D78">
      <w:pPr>
        <w:jc w:val="center"/>
        <w:rPr>
          <w:rFonts w:ascii="Arial" w:hAnsi="Arial" w:cs="Arial"/>
          <w:b/>
          <w:bCs/>
          <w:color w:val="4E2C7A"/>
        </w:rPr>
      </w:pPr>
      <w:r>
        <w:rPr>
          <w:rFonts w:ascii="Arial" w:hAnsi="Arial" w:cs="Arial"/>
          <w:b/>
          <w:bCs/>
          <w:color w:val="4E2C7A"/>
        </w:rPr>
        <w:t>£30,107 to £34,418</w:t>
      </w:r>
    </w:p>
    <w:p w14:paraId="48D1BFF1" w14:textId="77777777" w:rsidR="000D39DB" w:rsidRPr="009F1185" w:rsidRDefault="000D39DB">
      <w:pPr>
        <w:jc w:val="center"/>
        <w:rPr>
          <w:rFonts w:ascii="Arial" w:hAnsi="Arial" w:cs="Arial"/>
          <w:b/>
          <w:bCs/>
          <w:color w:val="4E2C7A"/>
        </w:rPr>
      </w:pPr>
    </w:p>
    <w:p w14:paraId="45D6DDF2" w14:textId="3E862F54" w:rsidR="00D30C60" w:rsidRPr="009F1185" w:rsidRDefault="004C5122" w:rsidP="00D30C60">
      <w:pPr>
        <w:rPr>
          <w:rFonts w:ascii="Arial" w:hAnsi="Arial" w:cs="Arial"/>
          <w:sz w:val="22"/>
          <w:szCs w:val="22"/>
        </w:rPr>
      </w:pPr>
      <w:r>
        <w:rPr>
          <w:rFonts w:ascii="Arial" w:hAnsi="Arial" w:cs="Arial"/>
          <w:sz w:val="22"/>
          <w:szCs w:val="22"/>
        </w:rPr>
        <w:t>At Nescot, we are recruiting for an experienced administrative officer to join us as t</w:t>
      </w:r>
      <w:r w:rsidR="00D30C60" w:rsidRPr="009F1185">
        <w:rPr>
          <w:rFonts w:ascii="Arial" w:hAnsi="Arial" w:cs="Arial"/>
          <w:sz w:val="22"/>
          <w:szCs w:val="22"/>
        </w:rPr>
        <w:t xml:space="preserve">he </w:t>
      </w:r>
      <w:r w:rsidR="00890EE1" w:rsidRPr="009F1185">
        <w:rPr>
          <w:rFonts w:ascii="Arial" w:hAnsi="Arial" w:cs="Arial"/>
          <w:sz w:val="22"/>
          <w:szCs w:val="22"/>
        </w:rPr>
        <w:t>Policy, Compliance and Feedback Officer</w:t>
      </w:r>
      <w:r w:rsidR="00D30C60" w:rsidRPr="009F1185">
        <w:rPr>
          <w:rFonts w:ascii="Arial" w:hAnsi="Arial" w:cs="Arial"/>
          <w:sz w:val="22"/>
          <w:szCs w:val="22"/>
        </w:rPr>
        <w:t xml:space="preserve"> </w:t>
      </w:r>
      <w:r>
        <w:rPr>
          <w:rFonts w:ascii="Arial" w:hAnsi="Arial" w:cs="Arial"/>
          <w:sz w:val="22"/>
          <w:szCs w:val="22"/>
        </w:rPr>
        <w:t xml:space="preserve">who </w:t>
      </w:r>
      <w:r w:rsidR="00D30C60" w:rsidRPr="009F1185">
        <w:rPr>
          <w:rFonts w:ascii="Arial" w:hAnsi="Arial" w:cs="Arial"/>
          <w:sz w:val="22"/>
          <w:szCs w:val="22"/>
        </w:rPr>
        <w:t>will provide support for quality assurance</w:t>
      </w:r>
      <w:r w:rsidR="0047446A" w:rsidRPr="009F1185">
        <w:rPr>
          <w:rFonts w:ascii="Arial" w:hAnsi="Arial" w:cs="Arial"/>
          <w:sz w:val="22"/>
          <w:szCs w:val="22"/>
        </w:rPr>
        <w:t xml:space="preserve"> and </w:t>
      </w:r>
      <w:r w:rsidR="00D30C60" w:rsidRPr="009F1185">
        <w:rPr>
          <w:rFonts w:ascii="Arial" w:hAnsi="Arial" w:cs="Arial"/>
          <w:sz w:val="22"/>
          <w:szCs w:val="22"/>
        </w:rPr>
        <w:t xml:space="preserve">quality improvement across the College’s </w:t>
      </w:r>
      <w:r w:rsidR="009F4C01" w:rsidRPr="009F1185">
        <w:rPr>
          <w:rFonts w:ascii="Arial" w:hAnsi="Arial" w:cs="Arial"/>
          <w:sz w:val="22"/>
          <w:szCs w:val="22"/>
        </w:rPr>
        <w:t>provision</w:t>
      </w:r>
      <w:r w:rsidR="00D30C60" w:rsidRPr="009F1185">
        <w:rPr>
          <w:rFonts w:ascii="Arial" w:hAnsi="Arial" w:cs="Arial"/>
          <w:sz w:val="22"/>
          <w:szCs w:val="22"/>
        </w:rPr>
        <w:t>.</w:t>
      </w:r>
      <w:r>
        <w:rPr>
          <w:rFonts w:ascii="Arial" w:hAnsi="Arial" w:cs="Arial"/>
          <w:sz w:val="22"/>
          <w:szCs w:val="22"/>
        </w:rPr>
        <w:t xml:space="preserve"> </w:t>
      </w:r>
      <w:r w:rsidR="00D30C60" w:rsidRPr="009F1185">
        <w:rPr>
          <w:rFonts w:ascii="Arial" w:hAnsi="Arial" w:cs="Arial"/>
          <w:sz w:val="22"/>
          <w:szCs w:val="22"/>
        </w:rPr>
        <w:t xml:space="preserve">The postholder will support the College’s approach to </w:t>
      </w:r>
      <w:r w:rsidR="00DC13F7" w:rsidRPr="009F1185">
        <w:rPr>
          <w:rFonts w:ascii="Arial" w:hAnsi="Arial" w:cs="Arial"/>
          <w:sz w:val="22"/>
          <w:szCs w:val="22"/>
        </w:rPr>
        <w:t>compliance and feedback</w:t>
      </w:r>
      <w:r w:rsidR="00D30C60" w:rsidRPr="009F1185">
        <w:rPr>
          <w:rFonts w:ascii="Arial" w:hAnsi="Arial" w:cs="Arial"/>
          <w:sz w:val="22"/>
          <w:szCs w:val="22"/>
        </w:rPr>
        <w:t xml:space="preserve">, ensuring that </w:t>
      </w:r>
      <w:r w:rsidR="006D7E88" w:rsidRPr="009F1185">
        <w:rPr>
          <w:rFonts w:ascii="Arial" w:hAnsi="Arial" w:cs="Arial"/>
          <w:sz w:val="22"/>
          <w:szCs w:val="22"/>
        </w:rPr>
        <w:t xml:space="preserve">all activity </w:t>
      </w:r>
      <w:r w:rsidR="00D30C60" w:rsidRPr="009F1185">
        <w:rPr>
          <w:rFonts w:ascii="Arial" w:hAnsi="Arial" w:cs="Arial"/>
          <w:sz w:val="22"/>
          <w:szCs w:val="22"/>
        </w:rPr>
        <w:t>results in sustained impact on learner experience and outcomes.</w:t>
      </w:r>
    </w:p>
    <w:p w14:paraId="2A2882DC" w14:textId="77777777" w:rsidR="00D30C60" w:rsidRPr="009F1185" w:rsidRDefault="00D30C60" w:rsidP="00E65293"/>
    <w:p w14:paraId="5DC462DC" w14:textId="3CD26E3A" w:rsidR="003A481B" w:rsidRDefault="007658F8" w:rsidP="003A481B">
      <w:pPr>
        <w:spacing w:after="200"/>
        <w:rPr>
          <w:rFonts w:ascii="Arial" w:eastAsia="Times New Roman" w:hAnsi="Arial" w:cs="Arial"/>
          <w:sz w:val="22"/>
          <w:szCs w:val="22"/>
          <w:lang w:eastAsia="en-GB"/>
        </w:rPr>
      </w:pPr>
      <w:r w:rsidRPr="009F1185">
        <w:rPr>
          <w:rFonts w:ascii="Arial" w:hAnsi="Arial" w:cs="Arial"/>
          <w:b/>
          <w:bCs/>
          <w:sz w:val="22"/>
          <w:szCs w:val="22"/>
          <w:shd w:val="clear" w:color="auto" w:fill="FFFFFF"/>
        </w:rPr>
        <w:t>What we are looking for:</w:t>
      </w:r>
      <w:r w:rsidR="003A481B" w:rsidRPr="009F1185">
        <w:rPr>
          <w:rFonts w:ascii="Arial" w:hAnsi="Arial" w:cs="Arial"/>
          <w:b/>
          <w:bCs/>
          <w:sz w:val="22"/>
          <w:szCs w:val="22"/>
          <w:shd w:val="clear" w:color="auto" w:fill="FFFFFF"/>
        </w:rPr>
        <w:t xml:space="preserve"> </w:t>
      </w:r>
    </w:p>
    <w:p w14:paraId="6AA4FD5E" w14:textId="77777777" w:rsidR="004C5122" w:rsidRDefault="004C5122" w:rsidP="003A481B">
      <w:pPr>
        <w:pStyle w:val="ListParagraph"/>
        <w:numPr>
          <w:ilvl w:val="0"/>
          <w:numId w:val="31"/>
        </w:numPr>
        <w:spacing w:after="200"/>
        <w:rPr>
          <w:rFonts w:ascii="Arial" w:eastAsia="Times New Roman" w:hAnsi="Arial" w:cs="Arial"/>
          <w:sz w:val="22"/>
          <w:szCs w:val="22"/>
          <w:lang w:eastAsia="en-GB"/>
        </w:rPr>
      </w:pPr>
      <w:r w:rsidRPr="009F1185">
        <w:rPr>
          <w:rFonts w:ascii="Arial" w:eastAsia="Times New Roman" w:hAnsi="Arial" w:cs="Arial"/>
          <w:sz w:val="22"/>
          <w:szCs w:val="22"/>
          <w:lang w:eastAsia="en-GB"/>
        </w:rPr>
        <w:t>Previous relevant administrative experience within a diverse organisation (ideally within education) is required</w:t>
      </w:r>
    </w:p>
    <w:p w14:paraId="64751275" w14:textId="77777777" w:rsidR="004C5122" w:rsidRDefault="003A481B" w:rsidP="003A481B">
      <w:pPr>
        <w:pStyle w:val="ListParagraph"/>
        <w:numPr>
          <w:ilvl w:val="0"/>
          <w:numId w:val="31"/>
        </w:numPr>
        <w:spacing w:after="200"/>
        <w:rPr>
          <w:rFonts w:ascii="Arial" w:eastAsia="Times New Roman" w:hAnsi="Arial" w:cs="Arial"/>
          <w:sz w:val="22"/>
          <w:szCs w:val="22"/>
          <w:lang w:eastAsia="en-GB"/>
        </w:rPr>
      </w:pPr>
      <w:r w:rsidRPr="004C5122">
        <w:rPr>
          <w:rFonts w:ascii="Arial" w:eastAsia="Times New Roman" w:hAnsi="Arial" w:cs="Arial"/>
          <w:sz w:val="22"/>
          <w:szCs w:val="22"/>
          <w:lang w:eastAsia="en-GB"/>
        </w:rPr>
        <w:t xml:space="preserve">IT literate with high levels of word processing, database and spreadsheet skills. </w:t>
      </w:r>
    </w:p>
    <w:p w14:paraId="711CD1B8" w14:textId="283E138A" w:rsidR="004C5122" w:rsidRPr="004C5122" w:rsidRDefault="004C5122" w:rsidP="004C5122">
      <w:pPr>
        <w:pStyle w:val="ListParagraph"/>
        <w:numPr>
          <w:ilvl w:val="0"/>
          <w:numId w:val="31"/>
        </w:numPr>
        <w:rPr>
          <w:rFonts w:ascii="Arial" w:hAnsi="Arial" w:cs="Arial"/>
          <w:color w:val="000000" w:themeColor="text1"/>
          <w:sz w:val="22"/>
          <w:szCs w:val="22"/>
        </w:rPr>
      </w:pPr>
      <w:r w:rsidRPr="004C5122">
        <w:rPr>
          <w:rFonts w:ascii="Arial" w:hAnsi="Arial" w:cs="Arial"/>
          <w:color w:val="000000" w:themeColor="text1"/>
          <w:sz w:val="22"/>
          <w:szCs w:val="22"/>
        </w:rPr>
        <w:t>Strong understanding of regulatory compliance, policy importance and internal governance</w:t>
      </w:r>
    </w:p>
    <w:p w14:paraId="618BBF54" w14:textId="77777777" w:rsidR="004C5122" w:rsidRDefault="004C5122" w:rsidP="003A481B">
      <w:pPr>
        <w:pStyle w:val="ListParagraph"/>
        <w:numPr>
          <w:ilvl w:val="0"/>
          <w:numId w:val="31"/>
        </w:numPr>
        <w:spacing w:after="200"/>
        <w:rPr>
          <w:rFonts w:ascii="Arial" w:eastAsia="Times New Roman" w:hAnsi="Arial" w:cs="Arial"/>
          <w:sz w:val="22"/>
          <w:szCs w:val="22"/>
          <w:lang w:eastAsia="en-GB"/>
        </w:rPr>
      </w:pPr>
      <w:r>
        <w:rPr>
          <w:rFonts w:ascii="Arial" w:eastAsia="Times New Roman" w:hAnsi="Arial" w:cs="Arial"/>
          <w:sz w:val="22"/>
          <w:szCs w:val="22"/>
          <w:lang w:eastAsia="en-GB"/>
        </w:rPr>
        <w:t>E</w:t>
      </w:r>
      <w:r w:rsidR="003A481B" w:rsidRPr="004C5122">
        <w:rPr>
          <w:rFonts w:ascii="Arial" w:eastAsia="Times New Roman" w:hAnsi="Arial" w:cs="Arial"/>
          <w:sz w:val="22"/>
          <w:szCs w:val="22"/>
          <w:lang w:eastAsia="en-GB"/>
        </w:rPr>
        <w:t>xcellent communication skills, both written and spoken</w:t>
      </w:r>
    </w:p>
    <w:p w14:paraId="4C6F0DC7" w14:textId="014352BD" w:rsidR="007658F8" w:rsidRPr="004C5122" w:rsidRDefault="004C5122" w:rsidP="003A481B">
      <w:pPr>
        <w:pStyle w:val="ListParagraph"/>
        <w:numPr>
          <w:ilvl w:val="0"/>
          <w:numId w:val="31"/>
        </w:numPr>
        <w:spacing w:after="200"/>
        <w:rPr>
          <w:rFonts w:ascii="Arial" w:eastAsia="Times New Roman" w:hAnsi="Arial" w:cs="Arial"/>
          <w:sz w:val="22"/>
          <w:szCs w:val="22"/>
          <w:lang w:eastAsia="en-GB"/>
        </w:rPr>
      </w:pPr>
      <w:r>
        <w:rPr>
          <w:rFonts w:ascii="Arial" w:eastAsia="Times New Roman" w:hAnsi="Arial" w:cs="Arial"/>
          <w:sz w:val="22"/>
          <w:szCs w:val="22"/>
          <w:lang w:eastAsia="en-GB"/>
        </w:rPr>
        <w:t>E</w:t>
      </w:r>
      <w:r w:rsidR="003A481B" w:rsidRPr="004C5122">
        <w:rPr>
          <w:rFonts w:ascii="Arial" w:eastAsia="Times New Roman" w:hAnsi="Arial" w:cs="Arial"/>
          <w:sz w:val="22"/>
          <w:szCs w:val="22"/>
          <w:lang w:eastAsia="en-GB"/>
        </w:rPr>
        <w:t>xcellent interpersonal skills, and the ability to use your own initiative and work independently.</w:t>
      </w:r>
    </w:p>
    <w:p w14:paraId="5B705865" w14:textId="657D2907" w:rsidR="007658F8" w:rsidRDefault="007658F8" w:rsidP="007658F8">
      <w:pPr>
        <w:spacing w:after="200"/>
        <w:rPr>
          <w:rFonts w:ascii="Arial" w:eastAsia="Times New Roman" w:hAnsi="Arial" w:cs="Arial"/>
          <w:i/>
          <w:iCs/>
          <w:color w:val="000000" w:themeColor="text1"/>
          <w:sz w:val="22"/>
          <w:szCs w:val="22"/>
          <w:lang w:eastAsia="en-GB"/>
        </w:rPr>
      </w:pPr>
      <w:r w:rsidRPr="009F1185">
        <w:rPr>
          <w:rFonts w:ascii="Arial" w:hAnsi="Arial" w:cs="Arial"/>
          <w:b/>
          <w:bCs/>
          <w:sz w:val="22"/>
          <w:szCs w:val="22"/>
          <w:shd w:val="clear" w:color="auto" w:fill="FFFFFF"/>
        </w:rPr>
        <w:t>Duties/responsibilities:</w:t>
      </w:r>
      <w:r w:rsidR="00443BCB" w:rsidRPr="009F1185">
        <w:rPr>
          <w:rFonts w:ascii="Arial" w:hAnsi="Arial" w:cs="Arial"/>
          <w:b/>
          <w:bCs/>
          <w:sz w:val="22"/>
          <w:szCs w:val="22"/>
          <w:shd w:val="clear" w:color="auto" w:fill="FFFFFF"/>
        </w:rPr>
        <w:t xml:space="preserve"> </w:t>
      </w:r>
      <w:r w:rsidR="004C5122" w:rsidRPr="004C5122">
        <w:rPr>
          <w:rFonts w:ascii="Arial" w:hAnsi="Arial" w:cs="Arial"/>
          <w:i/>
          <w:iCs/>
          <w:sz w:val="22"/>
          <w:szCs w:val="22"/>
          <w:shd w:val="clear" w:color="auto" w:fill="FFFFFF"/>
        </w:rPr>
        <w:t>(</w:t>
      </w:r>
      <w:r w:rsidR="00443BCB" w:rsidRPr="004C5122">
        <w:rPr>
          <w:rFonts w:ascii="Arial" w:eastAsia="Times New Roman" w:hAnsi="Arial" w:cs="Arial"/>
          <w:i/>
          <w:iCs/>
          <w:color w:val="000000" w:themeColor="text1"/>
          <w:sz w:val="22"/>
          <w:szCs w:val="22"/>
          <w:lang w:eastAsia="en-GB"/>
        </w:rPr>
        <w:t xml:space="preserve">Please see the </w:t>
      </w:r>
      <w:r w:rsidR="004C5122" w:rsidRPr="004C5122">
        <w:rPr>
          <w:rFonts w:ascii="Arial" w:eastAsia="Times New Roman" w:hAnsi="Arial" w:cs="Arial"/>
          <w:i/>
          <w:iCs/>
          <w:color w:val="000000" w:themeColor="text1"/>
          <w:sz w:val="22"/>
          <w:szCs w:val="22"/>
          <w:lang w:eastAsia="en-GB"/>
        </w:rPr>
        <w:t>J</w:t>
      </w:r>
      <w:r w:rsidR="00443BCB" w:rsidRPr="004C5122">
        <w:rPr>
          <w:rFonts w:ascii="Arial" w:eastAsia="Times New Roman" w:hAnsi="Arial" w:cs="Arial"/>
          <w:i/>
          <w:iCs/>
          <w:color w:val="000000" w:themeColor="text1"/>
          <w:sz w:val="22"/>
          <w:szCs w:val="22"/>
          <w:lang w:eastAsia="en-GB"/>
        </w:rPr>
        <w:t xml:space="preserve">ob </w:t>
      </w:r>
      <w:r w:rsidR="004C5122" w:rsidRPr="004C5122">
        <w:rPr>
          <w:rFonts w:ascii="Arial" w:eastAsia="Times New Roman" w:hAnsi="Arial" w:cs="Arial"/>
          <w:i/>
          <w:iCs/>
          <w:color w:val="000000" w:themeColor="text1"/>
          <w:sz w:val="22"/>
          <w:szCs w:val="22"/>
          <w:lang w:eastAsia="en-GB"/>
        </w:rPr>
        <w:t>D</w:t>
      </w:r>
      <w:r w:rsidR="00443BCB" w:rsidRPr="004C5122">
        <w:rPr>
          <w:rFonts w:ascii="Arial" w:eastAsia="Times New Roman" w:hAnsi="Arial" w:cs="Arial"/>
          <w:i/>
          <w:iCs/>
          <w:color w:val="000000" w:themeColor="text1"/>
          <w:sz w:val="22"/>
          <w:szCs w:val="22"/>
          <w:lang w:eastAsia="en-GB"/>
        </w:rPr>
        <w:t>escription</w:t>
      </w:r>
      <w:r w:rsidR="004C5122" w:rsidRPr="004C5122">
        <w:rPr>
          <w:rFonts w:ascii="Arial" w:eastAsia="Times New Roman" w:hAnsi="Arial" w:cs="Arial"/>
          <w:i/>
          <w:iCs/>
          <w:color w:val="000000" w:themeColor="text1"/>
          <w:sz w:val="22"/>
          <w:szCs w:val="22"/>
          <w:lang w:eastAsia="en-GB"/>
        </w:rPr>
        <w:t xml:space="preserve"> for the full list of duties/responsibilities)</w:t>
      </w:r>
    </w:p>
    <w:p w14:paraId="11518CE4" w14:textId="77777777" w:rsidR="00EC0D78" w:rsidRPr="00EC0D78" w:rsidRDefault="00EC0D78" w:rsidP="00EC0D78">
      <w:pPr>
        <w:pStyle w:val="ListParagraph"/>
        <w:numPr>
          <w:ilvl w:val="0"/>
          <w:numId w:val="34"/>
        </w:numPr>
        <w:rPr>
          <w:rFonts w:ascii="Arial" w:hAnsi="Arial" w:cs="Arial"/>
          <w:sz w:val="22"/>
          <w:szCs w:val="22"/>
        </w:rPr>
      </w:pPr>
      <w:r w:rsidRPr="00EC0D78">
        <w:rPr>
          <w:rFonts w:ascii="Arial" w:hAnsi="Arial" w:cs="Arial"/>
          <w:sz w:val="22"/>
          <w:szCs w:val="22"/>
        </w:rPr>
        <w:t>Manage and process compliments, suggestions and complaints from a wide range of stakeholders including learners, parents, employers and the public.</w:t>
      </w:r>
    </w:p>
    <w:p w14:paraId="5D9C859B" w14:textId="04D598BF" w:rsidR="00EC0D78" w:rsidRPr="00EC0D78" w:rsidRDefault="00EC0D78" w:rsidP="00EC0D78">
      <w:pPr>
        <w:pStyle w:val="ListParagraph"/>
        <w:numPr>
          <w:ilvl w:val="0"/>
          <w:numId w:val="34"/>
        </w:numPr>
        <w:rPr>
          <w:rFonts w:ascii="Arial" w:hAnsi="Arial" w:cs="Arial"/>
          <w:sz w:val="22"/>
          <w:szCs w:val="22"/>
        </w:rPr>
      </w:pPr>
      <w:r w:rsidRPr="00EC0D78">
        <w:rPr>
          <w:rFonts w:ascii="Arial" w:hAnsi="Arial" w:cs="Arial"/>
          <w:sz w:val="22"/>
          <w:szCs w:val="22"/>
        </w:rPr>
        <w:t>Coordinate the policy review cycle, ensuring that all documents are updated according to their designated interval and reflect the correct ‘policy originator’ and ‘last review date’.</w:t>
      </w:r>
    </w:p>
    <w:p w14:paraId="1CE0D074" w14:textId="77777777" w:rsidR="00EC0D78" w:rsidRPr="00EC0D78" w:rsidRDefault="00EC0D78" w:rsidP="00EC0D78">
      <w:pPr>
        <w:pStyle w:val="ListParagraph"/>
        <w:numPr>
          <w:ilvl w:val="0"/>
          <w:numId w:val="34"/>
        </w:numPr>
        <w:rPr>
          <w:rFonts w:ascii="Arial" w:hAnsi="Arial" w:cs="Arial"/>
          <w:sz w:val="22"/>
          <w:szCs w:val="22"/>
        </w:rPr>
      </w:pPr>
      <w:r w:rsidRPr="00EC0D78">
        <w:rPr>
          <w:rFonts w:ascii="Arial" w:hAnsi="Arial" w:cs="Arial"/>
          <w:sz w:val="22"/>
          <w:szCs w:val="22"/>
        </w:rPr>
        <w:t>Support the Data Protection Officer in ensuring all staff comply with GDPR and other data protection laws at all times.</w:t>
      </w:r>
    </w:p>
    <w:p w14:paraId="220577E2" w14:textId="77777777" w:rsidR="00EC0D78" w:rsidRPr="00EC0D78" w:rsidRDefault="00EC0D78" w:rsidP="00EC0D78">
      <w:pPr>
        <w:pStyle w:val="ListParagraph"/>
        <w:numPr>
          <w:ilvl w:val="0"/>
          <w:numId w:val="34"/>
        </w:numPr>
        <w:rPr>
          <w:rFonts w:ascii="Arial" w:hAnsi="Arial" w:cs="Arial"/>
          <w:sz w:val="22"/>
          <w:szCs w:val="22"/>
        </w:rPr>
      </w:pPr>
      <w:r w:rsidRPr="00EC0D78">
        <w:rPr>
          <w:rFonts w:ascii="Arial" w:hAnsi="Arial" w:cs="Arial"/>
          <w:sz w:val="22"/>
          <w:szCs w:val="22"/>
        </w:rPr>
        <w:t>Conduct regular audits of SharePoint to ensure adherence to storage protocols and address non-compliance via appropriate management channels.</w:t>
      </w:r>
    </w:p>
    <w:p w14:paraId="6E48C076" w14:textId="3F5EBDAB" w:rsidR="00EC0D78" w:rsidRPr="00EC0D78" w:rsidRDefault="00EC0D78" w:rsidP="00EC0D78">
      <w:pPr>
        <w:pStyle w:val="ListParagraph"/>
        <w:numPr>
          <w:ilvl w:val="0"/>
          <w:numId w:val="34"/>
        </w:numPr>
        <w:rPr>
          <w:rFonts w:ascii="Arial" w:hAnsi="Arial" w:cs="Arial"/>
          <w:sz w:val="22"/>
          <w:szCs w:val="22"/>
        </w:rPr>
      </w:pPr>
      <w:r w:rsidRPr="00EC0D78">
        <w:rPr>
          <w:rFonts w:ascii="Arial" w:hAnsi="Arial" w:cs="Arial"/>
          <w:sz w:val="22"/>
          <w:szCs w:val="22"/>
        </w:rPr>
        <w:t>Prepar</w:t>
      </w:r>
      <w:r>
        <w:rPr>
          <w:rFonts w:ascii="Arial" w:hAnsi="Arial" w:cs="Arial"/>
          <w:sz w:val="22"/>
          <w:szCs w:val="22"/>
        </w:rPr>
        <w:t>e</w:t>
      </w:r>
      <w:r w:rsidRPr="00EC0D78">
        <w:rPr>
          <w:rFonts w:ascii="Arial" w:hAnsi="Arial" w:cs="Arial"/>
          <w:sz w:val="22"/>
          <w:szCs w:val="22"/>
        </w:rPr>
        <w:t xml:space="preserve"> documentation, scheduling, and tak</w:t>
      </w:r>
      <w:r>
        <w:rPr>
          <w:rFonts w:ascii="Arial" w:hAnsi="Arial" w:cs="Arial"/>
          <w:sz w:val="22"/>
          <w:szCs w:val="22"/>
        </w:rPr>
        <w:t>e</w:t>
      </w:r>
      <w:r w:rsidRPr="00EC0D78">
        <w:rPr>
          <w:rFonts w:ascii="Arial" w:hAnsi="Arial" w:cs="Arial"/>
          <w:sz w:val="22"/>
          <w:szCs w:val="22"/>
        </w:rPr>
        <w:t xml:space="preserve"> minutes for meetings and committees.</w:t>
      </w:r>
    </w:p>
    <w:p w14:paraId="0F056330" w14:textId="60FB7FBE" w:rsidR="00EC0D78" w:rsidRPr="00EC0D78" w:rsidRDefault="00EC0D78" w:rsidP="00EC0D78">
      <w:pPr>
        <w:pStyle w:val="ListParagraph"/>
        <w:numPr>
          <w:ilvl w:val="0"/>
          <w:numId w:val="34"/>
        </w:numPr>
        <w:rPr>
          <w:rFonts w:ascii="Arial" w:hAnsi="Arial" w:cs="Arial"/>
          <w:sz w:val="22"/>
          <w:szCs w:val="22"/>
        </w:rPr>
      </w:pPr>
      <w:r w:rsidRPr="00EC0D78">
        <w:rPr>
          <w:rFonts w:ascii="Arial" w:hAnsi="Arial" w:cs="Arial"/>
          <w:sz w:val="22"/>
          <w:szCs w:val="22"/>
        </w:rPr>
        <w:t xml:space="preserve">Act as a contact point for academic staff, students, and other stakeholders regarding policy, compliance and feedback. </w:t>
      </w:r>
    </w:p>
    <w:p w14:paraId="323FC1F1" w14:textId="77777777" w:rsidR="004C5122" w:rsidRPr="004C5122" w:rsidRDefault="004C5122" w:rsidP="00EC0D78">
      <w:pPr>
        <w:pStyle w:val="ListParagraph"/>
        <w:spacing w:after="200"/>
        <w:rPr>
          <w:rFonts w:ascii="Arial" w:hAnsi="Arial" w:cs="Arial"/>
          <w:b/>
          <w:bCs/>
          <w:sz w:val="22"/>
          <w:szCs w:val="22"/>
          <w:shd w:val="clear" w:color="auto" w:fill="FFFFFF"/>
        </w:rPr>
      </w:pPr>
    </w:p>
    <w:p w14:paraId="7FFBF101" w14:textId="77777777" w:rsidR="007658F8" w:rsidRPr="009F1185" w:rsidRDefault="007658F8" w:rsidP="007658F8">
      <w:pPr>
        <w:spacing w:after="200"/>
        <w:rPr>
          <w:rFonts w:ascii="Arial" w:hAnsi="Arial" w:cs="Arial"/>
          <w:b/>
          <w:bCs/>
          <w:sz w:val="22"/>
          <w:szCs w:val="22"/>
          <w:shd w:val="clear" w:color="auto" w:fill="FFFFFF"/>
        </w:rPr>
      </w:pPr>
      <w:r w:rsidRPr="009F1185">
        <w:rPr>
          <w:rFonts w:ascii="Arial" w:hAnsi="Arial" w:cs="Arial"/>
          <w:b/>
          <w:bCs/>
          <w:sz w:val="22"/>
          <w:szCs w:val="22"/>
          <w:shd w:val="clear" w:color="auto" w:fill="FFFFFF"/>
        </w:rPr>
        <w:t>Benefits:</w:t>
      </w:r>
    </w:p>
    <w:p w14:paraId="7F59BD27" w14:textId="7B031CF1" w:rsidR="007658F8" w:rsidRPr="009F118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F1185">
        <w:rPr>
          <w:rFonts w:ascii="Arial" w:eastAsia="Times New Roman" w:hAnsi="Arial" w:cs="Arial"/>
          <w:sz w:val="22"/>
          <w:szCs w:val="22"/>
          <w:lang w:eastAsia="en-GB"/>
        </w:rPr>
        <w:t xml:space="preserve">A discounted on-site gym, sports hall, fitness class, </w:t>
      </w:r>
      <w:r w:rsidR="007F6426" w:rsidRPr="009F1185">
        <w:rPr>
          <w:rFonts w:ascii="Arial" w:eastAsia="Times New Roman" w:hAnsi="Arial" w:cs="Arial"/>
          <w:sz w:val="22"/>
          <w:szCs w:val="22"/>
          <w:lang w:eastAsia="en-GB"/>
        </w:rPr>
        <w:t xml:space="preserve">Starbucks, </w:t>
      </w:r>
      <w:r w:rsidRPr="009F1185">
        <w:rPr>
          <w:rFonts w:ascii="Arial" w:eastAsia="Times New Roman" w:hAnsi="Arial" w:cs="Arial"/>
          <w:sz w:val="22"/>
          <w:szCs w:val="22"/>
          <w:lang w:eastAsia="en-GB"/>
        </w:rPr>
        <w:t>osteopathy and day nursery</w:t>
      </w:r>
    </w:p>
    <w:p w14:paraId="30BA82DF" w14:textId="7B78CAB6" w:rsidR="007658F8" w:rsidRPr="009F118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F1185">
        <w:rPr>
          <w:rFonts w:ascii="Arial" w:eastAsia="Times New Roman" w:hAnsi="Arial" w:cs="Arial"/>
          <w:sz w:val="22"/>
          <w:szCs w:val="22"/>
          <w:lang w:eastAsia="en-GB"/>
        </w:rPr>
        <w:t>5-minute walk from Ewell East Station</w:t>
      </w:r>
    </w:p>
    <w:p w14:paraId="6405A9AB" w14:textId="687D9344" w:rsidR="007F6426" w:rsidRPr="009F1185" w:rsidRDefault="007F6426" w:rsidP="007658F8">
      <w:pPr>
        <w:numPr>
          <w:ilvl w:val="0"/>
          <w:numId w:val="23"/>
        </w:numPr>
        <w:spacing w:before="100" w:beforeAutospacing="1" w:after="100" w:afterAutospacing="1"/>
        <w:rPr>
          <w:rFonts w:ascii="Arial" w:eastAsia="Times New Roman" w:hAnsi="Arial" w:cs="Arial"/>
          <w:sz w:val="22"/>
          <w:szCs w:val="22"/>
          <w:lang w:eastAsia="en-GB"/>
        </w:rPr>
      </w:pPr>
      <w:r w:rsidRPr="009F1185">
        <w:rPr>
          <w:rFonts w:ascii="Arial" w:eastAsia="Times New Roman" w:hAnsi="Arial" w:cs="Arial"/>
          <w:sz w:val="22"/>
          <w:szCs w:val="22"/>
          <w:lang w:eastAsia="en-GB"/>
        </w:rPr>
        <w:t>Blue Light Discount</w:t>
      </w:r>
    </w:p>
    <w:p w14:paraId="446DA88D" w14:textId="77777777" w:rsidR="007658F8" w:rsidRPr="009F118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F1185">
        <w:rPr>
          <w:rFonts w:ascii="Arial" w:eastAsia="Times New Roman" w:hAnsi="Arial" w:cs="Arial"/>
          <w:sz w:val="22"/>
          <w:szCs w:val="22"/>
          <w:lang w:eastAsia="en-GB"/>
        </w:rPr>
        <w:t>Free online qualifications</w:t>
      </w:r>
    </w:p>
    <w:p w14:paraId="3DE80995" w14:textId="417A4C73" w:rsidR="007658F8" w:rsidRPr="009F118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F1185">
        <w:rPr>
          <w:rFonts w:ascii="Arial" w:eastAsia="Times New Roman" w:hAnsi="Arial" w:cs="Arial"/>
          <w:sz w:val="22"/>
          <w:szCs w:val="22"/>
          <w:lang w:eastAsia="en-GB"/>
        </w:rPr>
        <w:t>Free parking on-site</w:t>
      </w:r>
    </w:p>
    <w:p w14:paraId="1EC37BBF" w14:textId="1FD5B06A" w:rsidR="007658F8" w:rsidRPr="009F1185" w:rsidRDefault="007F6426" w:rsidP="00443BCB">
      <w:pPr>
        <w:numPr>
          <w:ilvl w:val="0"/>
          <w:numId w:val="23"/>
        </w:numPr>
        <w:spacing w:before="100" w:beforeAutospacing="1" w:after="100" w:afterAutospacing="1"/>
        <w:rPr>
          <w:rFonts w:ascii="Arial" w:eastAsia="Times New Roman" w:hAnsi="Arial" w:cs="Arial"/>
          <w:sz w:val="22"/>
          <w:szCs w:val="22"/>
          <w:lang w:eastAsia="en-GB"/>
        </w:rPr>
      </w:pPr>
      <w:r w:rsidRPr="009F1185">
        <w:rPr>
          <w:rFonts w:ascii="Arial" w:eastAsia="Times New Roman" w:hAnsi="Arial" w:cs="Arial"/>
          <w:sz w:val="22"/>
          <w:szCs w:val="22"/>
          <w:lang w:eastAsia="en-GB"/>
        </w:rPr>
        <w:t>Eye care voucher</w:t>
      </w:r>
    </w:p>
    <w:p w14:paraId="0241BBC4" w14:textId="77777777" w:rsidR="003E3941" w:rsidRDefault="003E3941" w:rsidP="009E55D5">
      <w:pPr>
        <w:rPr>
          <w:rFonts w:ascii="Arial" w:hAnsi="Arial" w:cs="Arial"/>
          <w:sz w:val="22"/>
          <w:szCs w:val="22"/>
        </w:rPr>
      </w:pPr>
    </w:p>
    <w:p w14:paraId="09506731" w14:textId="77777777" w:rsidR="003E3941" w:rsidRDefault="003E3941" w:rsidP="009E55D5">
      <w:pPr>
        <w:rPr>
          <w:rFonts w:ascii="Arial" w:hAnsi="Arial" w:cs="Arial"/>
          <w:sz w:val="22"/>
          <w:szCs w:val="22"/>
        </w:rPr>
      </w:pPr>
    </w:p>
    <w:p w14:paraId="7021D3FB" w14:textId="77777777" w:rsidR="003E3941" w:rsidRDefault="003E3941" w:rsidP="009E55D5">
      <w:pPr>
        <w:rPr>
          <w:rFonts w:ascii="Arial" w:hAnsi="Arial" w:cs="Arial"/>
          <w:sz w:val="22"/>
          <w:szCs w:val="22"/>
        </w:rPr>
      </w:pPr>
    </w:p>
    <w:p w14:paraId="6CCF81FD" w14:textId="77777777" w:rsidR="003E3941" w:rsidRDefault="003E3941" w:rsidP="009E55D5">
      <w:pPr>
        <w:rPr>
          <w:rFonts w:ascii="Arial" w:hAnsi="Arial" w:cs="Arial"/>
          <w:sz w:val="22"/>
          <w:szCs w:val="22"/>
        </w:rPr>
      </w:pPr>
    </w:p>
    <w:p w14:paraId="6B44978E" w14:textId="77777777" w:rsidR="003E3941" w:rsidRDefault="003E3941" w:rsidP="009E55D5">
      <w:pPr>
        <w:rPr>
          <w:rFonts w:ascii="Arial" w:hAnsi="Arial" w:cs="Arial"/>
          <w:sz w:val="22"/>
          <w:szCs w:val="22"/>
        </w:rPr>
      </w:pPr>
    </w:p>
    <w:p w14:paraId="773780CE" w14:textId="6FBAC5D6" w:rsidR="009E55D5" w:rsidRPr="009F1185" w:rsidRDefault="009E55D5" w:rsidP="009E55D5">
      <w:pPr>
        <w:rPr>
          <w:rFonts w:ascii="Arial" w:hAnsi="Arial" w:cs="Arial"/>
          <w:sz w:val="22"/>
          <w:szCs w:val="22"/>
        </w:rPr>
      </w:pPr>
      <w:r w:rsidRPr="009F1185">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3425B09D" w14:textId="77777777" w:rsidR="009E55D5" w:rsidRPr="009F1185" w:rsidRDefault="009E55D5" w:rsidP="00B02A5C">
      <w:pPr>
        <w:spacing w:after="200"/>
        <w:rPr>
          <w:rFonts w:ascii="Arial" w:hAnsi="Arial" w:cs="Arial"/>
          <w:sz w:val="22"/>
          <w:szCs w:val="22"/>
          <w:shd w:val="clear" w:color="auto" w:fill="FFFFFF"/>
        </w:rPr>
      </w:pPr>
    </w:p>
    <w:p w14:paraId="7636B125" w14:textId="50003CB4" w:rsidR="00B02A5C" w:rsidRPr="009F1185" w:rsidRDefault="00B02A5C" w:rsidP="00B02A5C">
      <w:pPr>
        <w:spacing w:after="200"/>
        <w:rPr>
          <w:rFonts w:ascii="Arial" w:eastAsia="Calibri" w:hAnsi="Arial" w:cs="Arial"/>
          <w:i/>
          <w:iCs/>
          <w:sz w:val="22"/>
          <w:szCs w:val="22"/>
        </w:rPr>
      </w:pPr>
      <w:r w:rsidRPr="009F1185">
        <w:rPr>
          <w:rFonts w:ascii="Arial" w:hAnsi="Arial" w:cs="Arial"/>
          <w:i/>
          <w:iCs/>
          <w:sz w:val="22"/>
          <w:szCs w:val="22"/>
          <w:shd w:val="clear" w:color="auto" w:fill="FFFFFF"/>
        </w:rPr>
        <w:t>At Nescot, we’re proud of our inclusive culture and we welcome all applications.</w:t>
      </w:r>
    </w:p>
    <w:p w14:paraId="6ACE7667" w14:textId="0A95EFF9" w:rsidR="008A008E" w:rsidRDefault="000C2BED" w:rsidP="00B02A5C">
      <w:pPr>
        <w:rPr>
          <w:rFonts w:ascii="Arial" w:hAnsi="Arial" w:cs="Arial"/>
          <w:i/>
          <w:iCs/>
          <w:sz w:val="22"/>
          <w:szCs w:val="22"/>
        </w:rPr>
      </w:pPr>
      <w:r w:rsidRPr="009F1185">
        <w:rPr>
          <w:rFonts w:ascii="Arial" w:hAnsi="Arial" w:cs="Arial"/>
          <w:i/>
          <w:iCs/>
          <w:sz w:val="22"/>
          <w:szCs w:val="22"/>
        </w:rPr>
        <w:t xml:space="preserve">This </w:t>
      </w:r>
      <w:r w:rsidR="006F0A06" w:rsidRPr="009F1185">
        <w:rPr>
          <w:rFonts w:ascii="Arial" w:hAnsi="Arial" w:cs="Arial"/>
          <w:i/>
          <w:iCs/>
          <w:sz w:val="22"/>
          <w:szCs w:val="22"/>
        </w:rPr>
        <w:t>C</w:t>
      </w:r>
      <w:r w:rsidRPr="009F1185">
        <w:rPr>
          <w:rFonts w:ascii="Arial" w:hAnsi="Arial" w:cs="Arial"/>
          <w:i/>
          <w:iCs/>
          <w:sz w:val="22"/>
          <w:szCs w:val="22"/>
        </w:rPr>
        <w:t>ollege is a smoke-free campus—smoking and vaping are not permitted anywhere on campus.</w:t>
      </w:r>
    </w:p>
    <w:p w14:paraId="7236960C" w14:textId="77777777" w:rsidR="003E3941" w:rsidRPr="009F1185" w:rsidRDefault="003E3941" w:rsidP="00B02A5C">
      <w:pPr>
        <w:rPr>
          <w:rFonts w:ascii="Arial" w:hAnsi="Arial" w:cs="Arial"/>
          <w:i/>
          <w:iCs/>
          <w:sz w:val="22"/>
          <w:szCs w:val="22"/>
          <w:lang w:val="en-US"/>
        </w:rPr>
      </w:pPr>
    </w:p>
    <w:p w14:paraId="0DA133D9" w14:textId="1C7CA343" w:rsidR="008A008E" w:rsidRPr="009F1185" w:rsidRDefault="008A008E" w:rsidP="008A008E">
      <w:pPr>
        <w:pStyle w:val="BodyText"/>
        <w:rPr>
          <w:rFonts w:ascii="Arial" w:hAnsi="Arial" w:cs="Arial"/>
          <w:i/>
          <w:iCs/>
          <w:sz w:val="22"/>
          <w:szCs w:val="22"/>
        </w:rPr>
      </w:pPr>
      <w:r w:rsidRPr="009F1185">
        <w:rPr>
          <w:rFonts w:ascii="Arial" w:hAnsi="Arial" w:cs="Arial"/>
          <w:i/>
          <w:iCs/>
          <w:sz w:val="22"/>
          <w:szCs w:val="22"/>
        </w:rPr>
        <w:t>This role is employed through Nescot Enterprises Ltd, a whol</w:t>
      </w:r>
      <w:r w:rsidR="00C2128D" w:rsidRPr="009F1185">
        <w:rPr>
          <w:rFonts w:ascii="Arial" w:hAnsi="Arial" w:cs="Arial"/>
          <w:i/>
          <w:iCs/>
          <w:sz w:val="22"/>
          <w:szCs w:val="22"/>
        </w:rPr>
        <w:t>ly</w:t>
      </w:r>
      <w:r w:rsidRPr="009F1185">
        <w:rPr>
          <w:rFonts w:ascii="Arial" w:hAnsi="Arial" w:cs="Arial"/>
          <w:i/>
          <w:iCs/>
          <w:sz w:val="22"/>
          <w:szCs w:val="22"/>
        </w:rPr>
        <w:t xml:space="preserve"> owned subsidiary of Nescot which operates different terms and conditions.</w:t>
      </w:r>
    </w:p>
    <w:p w14:paraId="26897DA9" w14:textId="12D54EBB" w:rsidR="00CC066B" w:rsidRPr="009F1185" w:rsidRDefault="00443BCB" w:rsidP="00CC066B">
      <w:pPr>
        <w:shd w:val="clear" w:color="auto" w:fill="FFFFFF"/>
        <w:jc w:val="both"/>
        <w:rPr>
          <w:rFonts w:ascii="Arial" w:hAnsi="Arial" w:cs="Arial"/>
          <w:b/>
          <w:sz w:val="22"/>
          <w:szCs w:val="22"/>
        </w:rPr>
      </w:pPr>
      <w:r w:rsidRPr="009F1185">
        <w:rPr>
          <w:noProof/>
          <w:sz w:val="22"/>
          <w:szCs w:val="22"/>
        </w:rPr>
        <w:drawing>
          <wp:anchor distT="0" distB="0" distL="114300" distR="114300" simplePos="0" relativeHeight="251658240" behindDoc="0" locked="0" layoutInCell="1" allowOverlap="1" wp14:anchorId="1FCD9D14" wp14:editId="149961BA">
            <wp:simplePos x="0" y="0"/>
            <wp:positionH relativeFrom="margin">
              <wp:posOffset>4511568</wp:posOffset>
            </wp:positionH>
            <wp:positionV relativeFrom="paragraph">
              <wp:posOffset>91671</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E95F9" w14:textId="6509678B" w:rsidR="006C04BE" w:rsidRDefault="001D1D06" w:rsidP="00CC066B">
      <w:pPr>
        <w:shd w:val="clear" w:color="auto" w:fill="FFFFFF"/>
        <w:jc w:val="both"/>
        <w:rPr>
          <w:rFonts w:ascii="Arial" w:hAnsi="Arial" w:cs="Arial"/>
          <w:b/>
          <w:sz w:val="22"/>
          <w:szCs w:val="22"/>
        </w:rPr>
      </w:pPr>
      <w:r w:rsidRPr="009F1185">
        <w:rPr>
          <w:rFonts w:ascii="Arial" w:hAnsi="Arial" w:cs="Arial"/>
          <w:b/>
          <w:sz w:val="22"/>
          <w:szCs w:val="22"/>
        </w:rPr>
        <w:t>Closing date</w:t>
      </w:r>
      <w:r w:rsidR="00EB2E6D">
        <w:rPr>
          <w:rFonts w:ascii="Arial" w:hAnsi="Arial" w:cs="Arial"/>
          <w:b/>
          <w:sz w:val="22"/>
          <w:szCs w:val="22"/>
        </w:rPr>
        <w:t xml:space="preserve"> 14</w:t>
      </w:r>
      <w:r w:rsidR="00EB2E6D" w:rsidRPr="00EB2E6D">
        <w:rPr>
          <w:rFonts w:ascii="Arial" w:hAnsi="Arial" w:cs="Arial"/>
          <w:b/>
          <w:sz w:val="22"/>
          <w:szCs w:val="22"/>
          <w:vertAlign w:val="superscript"/>
        </w:rPr>
        <w:t>th</w:t>
      </w:r>
      <w:r w:rsidR="00EB2E6D">
        <w:rPr>
          <w:rFonts w:ascii="Arial" w:hAnsi="Arial" w:cs="Arial"/>
          <w:b/>
          <w:sz w:val="22"/>
          <w:szCs w:val="22"/>
        </w:rPr>
        <w:t xml:space="preserve"> August 2026 </w:t>
      </w:r>
      <w:r w:rsidR="00EB2E6D" w:rsidRPr="00EB2E6D">
        <w:rPr>
          <w:rFonts w:ascii="Arial" w:hAnsi="Arial" w:cs="Arial"/>
          <w:bCs/>
          <w:i/>
          <w:iCs/>
          <w:sz w:val="22"/>
          <w:szCs w:val="22"/>
        </w:rPr>
        <w:t>(we reserve the right to interview during this time and close the advert early if a suitable candidate is appointed)</w:t>
      </w:r>
    </w:p>
    <w:p w14:paraId="2EEBD4FF" w14:textId="77777777" w:rsidR="00EC0D78" w:rsidRPr="009F1185" w:rsidRDefault="00EC0D78" w:rsidP="00CC066B">
      <w:pPr>
        <w:shd w:val="clear" w:color="auto" w:fill="FFFFFF"/>
        <w:jc w:val="both"/>
        <w:rPr>
          <w:rFonts w:ascii="Arial" w:hAnsi="Arial" w:cs="Arial"/>
          <w:b/>
          <w:sz w:val="22"/>
          <w:szCs w:val="22"/>
        </w:rPr>
      </w:pPr>
    </w:p>
    <w:p w14:paraId="03A691BE" w14:textId="13CBB86F" w:rsidR="00CC066B" w:rsidRPr="009F1185" w:rsidRDefault="00CC066B" w:rsidP="00CC066B">
      <w:pPr>
        <w:shd w:val="clear" w:color="auto" w:fill="FFFFFF"/>
        <w:jc w:val="both"/>
        <w:rPr>
          <w:rFonts w:ascii="Arial" w:hAnsi="Arial" w:cs="Arial"/>
          <w:b/>
          <w:sz w:val="22"/>
          <w:szCs w:val="22"/>
        </w:rPr>
      </w:pPr>
      <w:r w:rsidRPr="009F1185">
        <w:rPr>
          <w:rFonts w:ascii="Arial" w:hAnsi="Arial" w:cs="Arial"/>
          <w:b/>
          <w:sz w:val="22"/>
          <w:szCs w:val="22"/>
        </w:rPr>
        <w:t>Interview</w:t>
      </w:r>
      <w:r w:rsidR="00EB2E6D">
        <w:rPr>
          <w:rFonts w:ascii="Arial" w:hAnsi="Arial" w:cs="Arial"/>
          <w:b/>
          <w:sz w:val="22"/>
          <w:szCs w:val="22"/>
        </w:rPr>
        <w:t xml:space="preserve"> date to be confirmed</w:t>
      </w:r>
    </w:p>
    <w:p w14:paraId="04820B41" w14:textId="006A0396" w:rsidR="00733AB2" w:rsidRPr="009F1185" w:rsidRDefault="00733AB2" w:rsidP="00CC066B">
      <w:pPr>
        <w:shd w:val="clear" w:color="auto" w:fill="FFFFFF"/>
        <w:jc w:val="both"/>
        <w:rPr>
          <w:rFonts w:ascii="Arial" w:hAnsi="Arial" w:cs="Arial"/>
          <w:b/>
          <w:sz w:val="22"/>
          <w:szCs w:val="22"/>
        </w:rPr>
      </w:pPr>
    </w:p>
    <w:p w14:paraId="6EE3C4A7" w14:textId="77777777" w:rsidR="004C5122" w:rsidRDefault="004C5122" w:rsidP="00F92FAF">
      <w:pPr>
        <w:jc w:val="center"/>
        <w:rPr>
          <w:rFonts w:ascii="Arial" w:hAnsi="Arial" w:cs="Arial"/>
          <w:b/>
          <w:bCs/>
          <w:color w:val="4E2C7A"/>
          <w:sz w:val="32"/>
          <w:szCs w:val="32"/>
        </w:rPr>
      </w:pPr>
    </w:p>
    <w:p w14:paraId="107589C8" w14:textId="77777777" w:rsidR="004C5122" w:rsidRDefault="004C5122" w:rsidP="00F92FAF">
      <w:pPr>
        <w:jc w:val="center"/>
        <w:rPr>
          <w:rFonts w:ascii="Arial" w:hAnsi="Arial" w:cs="Arial"/>
          <w:b/>
          <w:bCs/>
          <w:color w:val="4E2C7A"/>
          <w:sz w:val="32"/>
          <w:szCs w:val="32"/>
        </w:rPr>
      </w:pPr>
    </w:p>
    <w:p w14:paraId="3A0C0591" w14:textId="77777777" w:rsidR="004C5122" w:rsidRDefault="004C5122" w:rsidP="00F92FAF">
      <w:pPr>
        <w:jc w:val="center"/>
        <w:rPr>
          <w:rFonts w:ascii="Arial" w:hAnsi="Arial" w:cs="Arial"/>
          <w:b/>
          <w:bCs/>
          <w:color w:val="4E2C7A"/>
          <w:sz w:val="32"/>
          <w:szCs w:val="32"/>
        </w:rPr>
      </w:pPr>
    </w:p>
    <w:p w14:paraId="321FE838" w14:textId="77777777" w:rsidR="00EC0D78" w:rsidRDefault="00EC0D78" w:rsidP="00F92FAF">
      <w:pPr>
        <w:jc w:val="center"/>
        <w:rPr>
          <w:rFonts w:ascii="Arial" w:hAnsi="Arial" w:cs="Arial"/>
          <w:b/>
          <w:bCs/>
          <w:color w:val="4E2C7A"/>
          <w:sz w:val="32"/>
          <w:szCs w:val="32"/>
        </w:rPr>
      </w:pPr>
    </w:p>
    <w:p w14:paraId="1B31E0CA" w14:textId="77777777" w:rsidR="00EC0D78" w:rsidRDefault="00EC0D78" w:rsidP="00F92FAF">
      <w:pPr>
        <w:jc w:val="center"/>
        <w:rPr>
          <w:rFonts w:ascii="Arial" w:hAnsi="Arial" w:cs="Arial"/>
          <w:b/>
          <w:bCs/>
          <w:color w:val="4E2C7A"/>
          <w:sz w:val="32"/>
          <w:szCs w:val="32"/>
        </w:rPr>
      </w:pPr>
    </w:p>
    <w:p w14:paraId="2B41B222" w14:textId="77777777" w:rsidR="00EC0D78" w:rsidRDefault="00EC0D78" w:rsidP="00F92FAF">
      <w:pPr>
        <w:jc w:val="center"/>
        <w:rPr>
          <w:rFonts w:ascii="Arial" w:hAnsi="Arial" w:cs="Arial"/>
          <w:b/>
          <w:bCs/>
          <w:color w:val="4E2C7A"/>
          <w:sz w:val="32"/>
          <w:szCs w:val="32"/>
        </w:rPr>
      </w:pPr>
    </w:p>
    <w:p w14:paraId="5D02D250" w14:textId="77777777" w:rsidR="00EC0D78" w:rsidRDefault="00EC0D78" w:rsidP="00F92FAF">
      <w:pPr>
        <w:jc w:val="center"/>
        <w:rPr>
          <w:rFonts w:ascii="Arial" w:hAnsi="Arial" w:cs="Arial"/>
          <w:b/>
          <w:bCs/>
          <w:color w:val="4E2C7A"/>
          <w:sz w:val="32"/>
          <w:szCs w:val="32"/>
        </w:rPr>
      </w:pPr>
    </w:p>
    <w:p w14:paraId="6CE6B356" w14:textId="77777777" w:rsidR="00EC0D78" w:rsidRDefault="00EC0D78" w:rsidP="00F92FAF">
      <w:pPr>
        <w:jc w:val="center"/>
        <w:rPr>
          <w:rFonts w:ascii="Arial" w:hAnsi="Arial" w:cs="Arial"/>
          <w:b/>
          <w:bCs/>
          <w:color w:val="4E2C7A"/>
          <w:sz w:val="32"/>
          <w:szCs w:val="32"/>
        </w:rPr>
      </w:pPr>
    </w:p>
    <w:p w14:paraId="2C19423C" w14:textId="77777777" w:rsidR="00EC0D78" w:rsidRDefault="00EC0D78" w:rsidP="00F92FAF">
      <w:pPr>
        <w:jc w:val="center"/>
        <w:rPr>
          <w:rFonts w:ascii="Arial" w:hAnsi="Arial" w:cs="Arial"/>
          <w:b/>
          <w:bCs/>
          <w:color w:val="4E2C7A"/>
          <w:sz w:val="32"/>
          <w:szCs w:val="32"/>
        </w:rPr>
      </w:pPr>
    </w:p>
    <w:p w14:paraId="2F7F7A93" w14:textId="77777777" w:rsidR="00EC0D78" w:rsidRDefault="00EC0D78" w:rsidP="00F92FAF">
      <w:pPr>
        <w:jc w:val="center"/>
        <w:rPr>
          <w:rFonts w:ascii="Arial" w:hAnsi="Arial" w:cs="Arial"/>
          <w:b/>
          <w:bCs/>
          <w:color w:val="4E2C7A"/>
          <w:sz w:val="32"/>
          <w:szCs w:val="32"/>
        </w:rPr>
      </w:pPr>
    </w:p>
    <w:p w14:paraId="10FA9297" w14:textId="77777777" w:rsidR="00EC0D78" w:rsidRDefault="00EC0D78" w:rsidP="00F92FAF">
      <w:pPr>
        <w:jc w:val="center"/>
        <w:rPr>
          <w:rFonts w:ascii="Arial" w:hAnsi="Arial" w:cs="Arial"/>
          <w:b/>
          <w:bCs/>
          <w:color w:val="4E2C7A"/>
          <w:sz w:val="32"/>
          <w:szCs w:val="32"/>
        </w:rPr>
      </w:pPr>
    </w:p>
    <w:p w14:paraId="749D63AE" w14:textId="77777777" w:rsidR="00EC0D78" w:rsidRDefault="00EC0D78" w:rsidP="00F92FAF">
      <w:pPr>
        <w:jc w:val="center"/>
        <w:rPr>
          <w:rFonts w:ascii="Arial" w:hAnsi="Arial" w:cs="Arial"/>
          <w:b/>
          <w:bCs/>
          <w:color w:val="4E2C7A"/>
          <w:sz w:val="32"/>
          <w:szCs w:val="32"/>
        </w:rPr>
      </w:pPr>
    </w:p>
    <w:p w14:paraId="6140B37B" w14:textId="77777777" w:rsidR="00EC0D78" w:rsidRDefault="00EC0D78" w:rsidP="00F92FAF">
      <w:pPr>
        <w:jc w:val="center"/>
        <w:rPr>
          <w:rFonts w:ascii="Arial" w:hAnsi="Arial" w:cs="Arial"/>
          <w:b/>
          <w:bCs/>
          <w:color w:val="4E2C7A"/>
          <w:sz w:val="32"/>
          <w:szCs w:val="32"/>
        </w:rPr>
      </w:pPr>
    </w:p>
    <w:p w14:paraId="49B3DBBC" w14:textId="77777777" w:rsidR="00EC0D78" w:rsidRDefault="00EC0D78" w:rsidP="00F92FAF">
      <w:pPr>
        <w:jc w:val="center"/>
        <w:rPr>
          <w:rFonts w:ascii="Arial" w:hAnsi="Arial" w:cs="Arial"/>
          <w:b/>
          <w:bCs/>
          <w:color w:val="4E2C7A"/>
          <w:sz w:val="32"/>
          <w:szCs w:val="32"/>
        </w:rPr>
      </w:pPr>
    </w:p>
    <w:p w14:paraId="1DFF37A7" w14:textId="77777777" w:rsidR="00EC0D78" w:rsidRDefault="00EC0D78" w:rsidP="00F92FAF">
      <w:pPr>
        <w:jc w:val="center"/>
        <w:rPr>
          <w:rFonts w:ascii="Arial" w:hAnsi="Arial" w:cs="Arial"/>
          <w:b/>
          <w:bCs/>
          <w:color w:val="4E2C7A"/>
          <w:sz w:val="32"/>
          <w:szCs w:val="32"/>
        </w:rPr>
      </w:pPr>
    </w:p>
    <w:p w14:paraId="16E3D5A3" w14:textId="77777777" w:rsidR="00EC0D78" w:rsidRDefault="00EC0D78" w:rsidP="00F92FAF">
      <w:pPr>
        <w:jc w:val="center"/>
        <w:rPr>
          <w:rFonts w:ascii="Arial" w:hAnsi="Arial" w:cs="Arial"/>
          <w:b/>
          <w:bCs/>
          <w:color w:val="4E2C7A"/>
          <w:sz w:val="32"/>
          <w:szCs w:val="32"/>
        </w:rPr>
      </w:pPr>
    </w:p>
    <w:p w14:paraId="14A0BCCB" w14:textId="77777777" w:rsidR="00EC0D78" w:rsidRDefault="00EC0D78" w:rsidP="00F92FAF">
      <w:pPr>
        <w:jc w:val="center"/>
        <w:rPr>
          <w:rFonts w:ascii="Arial" w:hAnsi="Arial" w:cs="Arial"/>
          <w:b/>
          <w:bCs/>
          <w:color w:val="4E2C7A"/>
          <w:sz w:val="32"/>
          <w:szCs w:val="32"/>
        </w:rPr>
      </w:pPr>
    </w:p>
    <w:p w14:paraId="00C6A1FB" w14:textId="77777777" w:rsidR="00EC0D78" w:rsidRDefault="00EC0D78" w:rsidP="00F92FAF">
      <w:pPr>
        <w:jc w:val="center"/>
        <w:rPr>
          <w:rFonts w:ascii="Arial" w:hAnsi="Arial" w:cs="Arial"/>
          <w:b/>
          <w:bCs/>
          <w:color w:val="4E2C7A"/>
          <w:sz w:val="32"/>
          <w:szCs w:val="32"/>
        </w:rPr>
      </w:pPr>
    </w:p>
    <w:p w14:paraId="5110C13E" w14:textId="77777777" w:rsidR="00EC0D78" w:rsidRDefault="00EC0D78" w:rsidP="00F92FAF">
      <w:pPr>
        <w:jc w:val="center"/>
        <w:rPr>
          <w:rFonts w:ascii="Arial" w:hAnsi="Arial" w:cs="Arial"/>
          <w:b/>
          <w:bCs/>
          <w:color w:val="4E2C7A"/>
          <w:sz w:val="32"/>
          <w:szCs w:val="32"/>
        </w:rPr>
      </w:pPr>
    </w:p>
    <w:p w14:paraId="420ADCF6" w14:textId="77777777" w:rsidR="00EC0D78" w:rsidRDefault="00EC0D78" w:rsidP="00F92FAF">
      <w:pPr>
        <w:jc w:val="center"/>
        <w:rPr>
          <w:rFonts w:ascii="Arial" w:hAnsi="Arial" w:cs="Arial"/>
          <w:b/>
          <w:bCs/>
          <w:color w:val="4E2C7A"/>
          <w:sz w:val="32"/>
          <w:szCs w:val="32"/>
        </w:rPr>
      </w:pPr>
    </w:p>
    <w:p w14:paraId="61354EEE" w14:textId="77777777" w:rsidR="00EC0D78" w:rsidRDefault="00EC0D78" w:rsidP="00F92FAF">
      <w:pPr>
        <w:jc w:val="center"/>
        <w:rPr>
          <w:rFonts w:ascii="Arial" w:hAnsi="Arial" w:cs="Arial"/>
          <w:b/>
          <w:bCs/>
          <w:color w:val="4E2C7A"/>
          <w:sz w:val="32"/>
          <w:szCs w:val="32"/>
        </w:rPr>
      </w:pPr>
    </w:p>
    <w:p w14:paraId="13AE74E0" w14:textId="77777777" w:rsidR="00EC0D78" w:rsidRDefault="00EC0D78" w:rsidP="00F92FAF">
      <w:pPr>
        <w:jc w:val="center"/>
        <w:rPr>
          <w:rFonts w:ascii="Arial" w:hAnsi="Arial" w:cs="Arial"/>
          <w:b/>
          <w:bCs/>
          <w:color w:val="4E2C7A"/>
          <w:sz w:val="32"/>
          <w:szCs w:val="32"/>
        </w:rPr>
      </w:pPr>
    </w:p>
    <w:p w14:paraId="23B7301F" w14:textId="77777777" w:rsidR="00EC0D78" w:rsidRDefault="00EC0D78" w:rsidP="00F92FAF">
      <w:pPr>
        <w:jc w:val="center"/>
        <w:rPr>
          <w:rFonts w:ascii="Arial" w:hAnsi="Arial" w:cs="Arial"/>
          <w:b/>
          <w:bCs/>
          <w:color w:val="4E2C7A"/>
          <w:sz w:val="32"/>
          <w:szCs w:val="32"/>
        </w:rPr>
      </w:pPr>
    </w:p>
    <w:p w14:paraId="0DC72773" w14:textId="77777777" w:rsidR="003E3941" w:rsidRDefault="003E3941" w:rsidP="0069657E">
      <w:pPr>
        <w:jc w:val="center"/>
        <w:rPr>
          <w:rFonts w:ascii="Arial" w:hAnsi="Arial" w:cs="Arial"/>
          <w:b/>
          <w:bCs/>
          <w:color w:val="4E2C7A"/>
          <w:sz w:val="32"/>
          <w:szCs w:val="32"/>
        </w:rPr>
      </w:pPr>
    </w:p>
    <w:p w14:paraId="3954670E" w14:textId="41770352" w:rsidR="00CC066B" w:rsidRPr="009F1185" w:rsidRDefault="00F92FAF" w:rsidP="0069657E">
      <w:pPr>
        <w:jc w:val="center"/>
        <w:rPr>
          <w:rFonts w:ascii="Arial" w:hAnsi="Arial" w:cs="Arial"/>
          <w:b/>
          <w:bCs/>
          <w:color w:val="4E2C7A"/>
          <w:sz w:val="32"/>
          <w:szCs w:val="32"/>
        </w:rPr>
      </w:pPr>
      <w:r w:rsidRPr="009F1185">
        <w:rPr>
          <w:rFonts w:ascii="Arial" w:hAnsi="Arial" w:cs="Arial"/>
          <w:b/>
          <w:bCs/>
          <w:color w:val="4E2C7A"/>
          <w:sz w:val="32"/>
          <w:szCs w:val="32"/>
        </w:rPr>
        <w:t>Job Description</w:t>
      </w:r>
    </w:p>
    <w:p w14:paraId="6F07C840" w14:textId="16341A64" w:rsidR="00AF7AA0" w:rsidRPr="009F1185"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9F1185" w14:paraId="09581CF7" w14:textId="77777777">
        <w:trPr>
          <w:trHeight w:hRule="exact" w:val="454"/>
        </w:trPr>
        <w:tc>
          <w:tcPr>
            <w:tcW w:w="9016" w:type="dxa"/>
            <w:gridSpan w:val="2"/>
            <w:shd w:val="clear" w:color="auto" w:fill="812C7C"/>
            <w:vAlign w:val="center"/>
          </w:tcPr>
          <w:p w14:paraId="247A77F1" w14:textId="748C3A16" w:rsidR="00E76D3F" w:rsidRPr="009F1185" w:rsidRDefault="00E76D3F" w:rsidP="00AF7AA0">
            <w:pPr>
              <w:rPr>
                <w:rFonts w:ascii="Arial" w:hAnsi="Arial" w:cs="Arial"/>
                <w:color w:val="FFFFFF" w:themeColor="background1"/>
              </w:rPr>
            </w:pPr>
            <w:r w:rsidRPr="009F1185">
              <w:rPr>
                <w:rFonts w:ascii="Arial" w:hAnsi="Arial" w:cs="Arial"/>
                <w:b/>
                <w:bCs/>
                <w:color w:val="FFFFFF" w:themeColor="background1"/>
              </w:rPr>
              <w:t>Position Details:</w:t>
            </w:r>
          </w:p>
        </w:tc>
      </w:tr>
      <w:tr w:rsidR="00E76D3F" w:rsidRPr="009F1185" w14:paraId="16EE2ADC" w14:textId="77777777" w:rsidTr="00E76D3F">
        <w:trPr>
          <w:trHeight w:val="454"/>
        </w:trPr>
        <w:tc>
          <w:tcPr>
            <w:tcW w:w="3681" w:type="dxa"/>
            <w:vAlign w:val="center"/>
          </w:tcPr>
          <w:p w14:paraId="5766989B" w14:textId="5AA379C4" w:rsidR="00E76D3F" w:rsidRPr="009F1185" w:rsidRDefault="00E76D3F" w:rsidP="00AF7AA0">
            <w:pPr>
              <w:rPr>
                <w:rFonts w:ascii="Arial" w:hAnsi="Arial" w:cs="Arial"/>
                <w:b/>
                <w:bCs/>
                <w:color w:val="4E2C7A"/>
                <w:sz w:val="22"/>
                <w:szCs w:val="22"/>
              </w:rPr>
            </w:pPr>
            <w:r w:rsidRPr="009F1185">
              <w:rPr>
                <w:rFonts w:ascii="Arial" w:hAnsi="Arial" w:cs="Arial"/>
                <w:b/>
                <w:bCs/>
                <w:color w:val="4E2C7A"/>
                <w:sz w:val="22"/>
                <w:szCs w:val="22"/>
              </w:rPr>
              <w:t>Title:</w:t>
            </w:r>
            <w:r w:rsidR="000575F3" w:rsidRPr="009F1185">
              <w:rPr>
                <w:rFonts w:ascii="Arial" w:hAnsi="Arial" w:cs="Arial"/>
                <w:b/>
                <w:bCs/>
                <w:color w:val="4E2C7A"/>
                <w:sz w:val="22"/>
                <w:szCs w:val="22"/>
              </w:rPr>
              <w:t xml:space="preserve"> </w:t>
            </w:r>
          </w:p>
        </w:tc>
        <w:tc>
          <w:tcPr>
            <w:tcW w:w="5335" w:type="dxa"/>
            <w:vAlign w:val="center"/>
          </w:tcPr>
          <w:p w14:paraId="15F9458F" w14:textId="70E253E0" w:rsidR="00E76D3F" w:rsidRPr="009F1185" w:rsidRDefault="008C1FDC" w:rsidP="00AF7AA0">
            <w:pPr>
              <w:rPr>
                <w:rFonts w:ascii="Arial" w:hAnsi="Arial" w:cs="Arial"/>
                <w:color w:val="3B3838" w:themeColor="background2" w:themeShade="40"/>
                <w:sz w:val="22"/>
                <w:szCs w:val="22"/>
              </w:rPr>
            </w:pPr>
            <w:r w:rsidRPr="009F1185">
              <w:rPr>
                <w:rFonts w:ascii="Arial" w:hAnsi="Arial" w:cs="Arial"/>
                <w:sz w:val="22"/>
                <w:szCs w:val="22"/>
              </w:rPr>
              <w:t>Policy, Compliance and Feedback Officer</w:t>
            </w:r>
          </w:p>
        </w:tc>
      </w:tr>
      <w:tr w:rsidR="00AF7AA0" w:rsidRPr="009F1185" w14:paraId="756EBD8F" w14:textId="77777777" w:rsidTr="00E76D3F">
        <w:trPr>
          <w:trHeight w:val="454"/>
        </w:trPr>
        <w:tc>
          <w:tcPr>
            <w:tcW w:w="3681" w:type="dxa"/>
            <w:vAlign w:val="center"/>
          </w:tcPr>
          <w:p w14:paraId="145BDCFD" w14:textId="19990118" w:rsidR="00AF7AA0" w:rsidRPr="009F1185" w:rsidRDefault="00AF7AA0" w:rsidP="00AF7AA0">
            <w:pPr>
              <w:rPr>
                <w:rFonts w:ascii="Arial" w:hAnsi="Arial" w:cs="Arial"/>
                <w:b/>
                <w:bCs/>
                <w:color w:val="4E2C7A"/>
                <w:sz w:val="22"/>
                <w:szCs w:val="22"/>
              </w:rPr>
            </w:pPr>
            <w:r w:rsidRPr="009F1185">
              <w:rPr>
                <w:rFonts w:ascii="Arial" w:hAnsi="Arial" w:cs="Arial"/>
                <w:b/>
                <w:bCs/>
                <w:color w:val="4E2C7A"/>
                <w:sz w:val="22"/>
                <w:szCs w:val="22"/>
              </w:rPr>
              <w:t>Department:</w:t>
            </w:r>
          </w:p>
        </w:tc>
        <w:tc>
          <w:tcPr>
            <w:tcW w:w="5335" w:type="dxa"/>
            <w:vAlign w:val="center"/>
          </w:tcPr>
          <w:p w14:paraId="2339A4A9" w14:textId="5120FFAA" w:rsidR="00AF7AA0" w:rsidRPr="009F1185" w:rsidRDefault="00BD1145" w:rsidP="00AF7AA0">
            <w:pPr>
              <w:rPr>
                <w:rFonts w:ascii="Arial" w:hAnsi="Arial" w:cs="Arial"/>
                <w:color w:val="3B3838" w:themeColor="background2" w:themeShade="40"/>
                <w:sz w:val="22"/>
                <w:szCs w:val="22"/>
              </w:rPr>
            </w:pPr>
            <w:r w:rsidRPr="009F1185">
              <w:rPr>
                <w:rFonts w:ascii="Arial" w:hAnsi="Arial" w:cs="Arial"/>
                <w:color w:val="3B3838" w:themeColor="background2" w:themeShade="40"/>
                <w:sz w:val="22"/>
                <w:szCs w:val="22"/>
              </w:rPr>
              <w:t>Quality</w:t>
            </w:r>
          </w:p>
        </w:tc>
      </w:tr>
      <w:tr w:rsidR="00AF7AA0" w:rsidRPr="009F1185" w14:paraId="1B2967B6" w14:textId="77777777" w:rsidTr="00E76D3F">
        <w:trPr>
          <w:trHeight w:val="454"/>
        </w:trPr>
        <w:tc>
          <w:tcPr>
            <w:tcW w:w="3681" w:type="dxa"/>
            <w:vAlign w:val="center"/>
          </w:tcPr>
          <w:p w14:paraId="346B12CF" w14:textId="6D317057" w:rsidR="00AF7AA0" w:rsidRPr="009F1185" w:rsidRDefault="00AF7AA0" w:rsidP="00AF7AA0">
            <w:pPr>
              <w:rPr>
                <w:rFonts w:ascii="Arial" w:hAnsi="Arial" w:cs="Arial"/>
                <w:b/>
                <w:bCs/>
                <w:color w:val="4E2C7A"/>
                <w:sz w:val="22"/>
                <w:szCs w:val="22"/>
              </w:rPr>
            </w:pPr>
            <w:r w:rsidRPr="009F1185">
              <w:rPr>
                <w:rFonts w:ascii="Arial" w:hAnsi="Arial" w:cs="Arial"/>
                <w:b/>
                <w:bCs/>
                <w:color w:val="4E2C7A"/>
                <w:sz w:val="22"/>
                <w:szCs w:val="22"/>
              </w:rPr>
              <w:t>Fraction:</w:t>
            </w:r>
          </w:p>
        </w:tc>
        <w:tc>
          <w:tcPr>
            <w:tcW w:w="5335" w:type="dxa"/>
            <w:vAlign w:val="center"/>
          </w:tcPr>
          <w:p w14:paraId="0ABD4C6B" w14:textId="08353025" w:rsidR="00AF7AA0" w:rsidRPr="009F1185" w:rsidRDefault="00CE625A" w:rsidP="00AF7AA0">
            <w:pPr>
              <w:rPr>
                <w:rFonts w:ascii="Arial" w:hAnsi="Arial" w:cs="Arial"/>
                <w:color w:val="3B3838" w:themeColor="background2" w:themeShade="40"/>
                <w:sz w:val="22"/>
                <w:szCs w:val="22"/>
              </w:rPr>
            </w:pPr>
            <w:r w:rsidRPr="009F1185">
              <w:rPr>
                <w:rFonts w:ascii="Arial" w:hAnsi="Arial" w:cs="Arial"/>
                <w:color w:val="3B3838" w:themeColor="background2" w:themeShade="40"/>
                <w:sz w:val="22"/>
                <w:szCs w:val="22"/>
              </w:rPr>
              <w:t>FT</w:t>
            </w:r>
          </w:p>
        </w:tc>
      </w:tr>
      <w:tr w:rsidR="00AF7AA0" w:rsidRPr="009F1185" w14:paraId="4C78B6E8" w14:textId="77777777" w:rsidTr="00E76D3F">
        <w:trPr>
          <w:trHeight w:val="454"/>
        </w:trPr>
        <w:tc>
          <w:tcPr>
            <w:tcW w:w="3681" w:type="dxa"/>
            <w:vAlign w:val="center"/>
          </w:tcPr>
          <w:p w14:paraId="1E7C657F" w14:textId="0EB8ACBB" w:rsidR="00AF7AA0" w:rsidRPr="009F1185" w:rsidRDefault="00AF7AA0" w:rsidP="00AF7AA0">
            <w:pPr>
              <w:rPr>
                <w:rFonts w:ascii="Arial" w:hAnsi="Arial" w:cs="Arial"/>
                <w:b/>
                <w:bCs/>
                <w:color w:val="4E2C7A"/>
                <w:sz w:val="22"/>
                <w:szCs w:val="22"/>
              </w:rPr>
            </w:pPr>
            <w:r w:rsidRPr="009F1185">
              <w:rPr>
                <w:rFonts w:ascii="Arial" w:hAnsi="Arial" w:cs="Arial"/>
                <w:b/>
                <w:bCs/>
                <w:color w:val="4E2C7A"/>
                <w:sz w:val="22"/>
                <w:szCs w:val="22"/>
              </w:rPr>
              <w:t>Status:</w:t>
            </w:r>
          </w:p>
        </w:tc>
        <w:tc>
          <w:tcPr>
            <w:tcW w:w="5335" w:type="dxa"/>
            <w:vAlign w:val="center"/>
          </w:tcPr>
          <w:p w14:paraId="254E6B57" w14:textId="6EEF7B18" w:rsidR="00AF7AA0" w:rsidRPr="009F1185" w:rsidRDefault="004C5122"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9F1185" w:rsidRDefault="00AF7AA0" w:rsidP="00AF7AA0">
            <w:pPr>
              <w:rPr>
                <w:rFonts w:ascii="Arial" w:hAnsi="Arial" w:cs="Arial"/>
                <w:b/>
                <w:bCs/>
                <w:color w:val="4E2C7A"/>
                <w:sz w:val="22"/>
                <w:szCs w:val="22"/>
              </w:rPr>
            </w:pPr>
            <w:r w:rsidRPr="009F1185">
              <w:rPr>
                <w:rFonts w:ascii="Arial" w:hAnsi="Arial" w:cs="Arial"/>
                <w:b/>
                <w:bCs/>
                <w:color w:val="4E2C7A"/>
                <w:sz w:val="22"/>
                <w:szCs w:val="22"/>
              </w:rPr>
              <w:t>Grade:</w:t>
            </w:r>
          </w:p>
        </w:tc>
        <w:tc>
          <w:tcPr>
            <w:tcW w:w="5335" w:type="dxa"/>
            <w:vAlign w:val="center"/>
          </w:tcPr>
          <w:p w14:paraId="7EE5AF37" w14:textId="6E6ACE59" w:rsidR="00AF7AA0" w:rsidRPr="00AF7AA0" w:rsidRDefault="004C5122"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support grade 6</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282E74E9" w:rsidR="00AF7AA0" w:rsidRPr="00AF7AA0" w:rsidRDefault="00F40D04"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trPr>
          <w:trHeight w:hRule="exact" w:val="454"/>
        </w:trPr>
        <w:tc>
          <w:tcPr>
            <w:tcW w:w="9016" w:type="dxa"/>
            <w:gridSpan w:val="2"/>
            <w:shd w:val="clear" w:color="auto" w:fill="812C7C"/>
            <w:vAlign w:val="center"/>
          </w:tcPr>
          <w:p w14:paraId="3C1ADE0F" w14:textId="45C90712" w:rsidR="00E76D3F" w:rsidRPr="00E76D3F" w:rsidRDefault="00E76D3F">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7D06D3BD" w:rsidR="00E76D3F" w:rsidRDefault="00F40D04">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Head of Quality Improvement &amp; </w:t>
            </w:r>
            <w:r w:rsidR="00306039">
              <w:rPr>
                <w:rFonts w:ascii="Arial" w:hAnsi="Arial" w:cs="Arial"/>
                <w:color w:val="3B3838" w:themeColor="background2" w:themeShade="40"/>
                <w:sz w:val="22"/>
                <w:szCs w:val="22"/>
              </w:rPr>
              <w:t>Academic Standards</w:t>
            </w:r>
          </w:p>
        </w:tc>
      </w:tr>
    </w:tbl>
    <w:p w14:paraId="53476D1C" w14:textId="7631A1C9" w:rsidR="00E00160" w:rsidRDefault="00E00160" w:rsidP="00AF7AA0">
      <w:pPr>
        <w:rPr>
          <w:rFonts w:ascii="Arial" w:hAnsi="Arial" w:cs="Arial"/>
          <w:b/>
          <w:bCs/>
          <w:color w:val="812C7C"/>
        </w:rPr>
      </w:pPr>
    </w:p>
    <w:p w14:paraId="700B8A01" w14:textId="22FB9E64" w:rsidR="00E00160" w:rsidRPr="009B5C7E" w:rsidRDefault="00C63E16" w:rsidP="00E00160">
      <w:pPr>
        <w:spacing w:line="276" w:lineRule="auto"/>
        <w:rPr>
          <w:rFonts w:ascii="Arial" w:hAnsi="Arial" w:cs="Arial"/>
          <w:sz w:val="22"/>
          <w:szCs w:val="22"/>
        </w:rPr>
      </w:pPr>
      <w:r>
        <w:rPr>
          <w:rFonts w:ascii="Arial" w:hAnsi="Arial" w:cs="Arial"/>
          <w:b/>
          <w:bCs/>
          <w:color w:val="4E2C7A"/>
          <w:sz w:val="22"/>
          <w:szCs w:val="22"/>
        </w:rPr>
        <w:t xml:space="preserve">  Functional links with:                       </w:t>
      </w:r>
      <w:r w:rsidR="00443BCB">
        <w:rPr>
          <w:rFonts w:ascii="Arial" w:hAnsi="Arial" w:cs="Arial"/>
          <w:color w:val="3B3838" w:themeColor="background2" w:themeShade="40"/>
          <w:sz w:val="22"/>
          <w:szCs w:val="22"/>
        </w:rPr>
        <w:t xml:space="preserve">Curriculum </w:t>
      </w:r>
      <w:r w:rsidR="00941327">
        <w:rPr>
          <w:rFonts w:ascii="Arial" w:hAnsi="Arial" w:cs="Arial"/>
          <w:color w:val="3B3838" w:themeColor="background2" w:themeShade="40"/>
          <w:sz w:val="22"/>
          <w:szCs w:val="22"/>
        </w:rPr>
        <w:t>Teams</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trPr>
          <w:trHeight w:hRule="exact" w:val="454"/>
        </w:trPr>
        <w:tc>
          <w:tcPr>
            <w:tcW w:w="9016" w:type="dxa"/>
            <w:shd w:val="clear" w:color="auto" w:fill="812C7C"/>
            <w:vAlign w:val="center"/>
          </w:tcPr>
          <w:p w14:paraId="05BA33D0" w14:textId="0775D99B" w:rsidR="00E00160" w:rsidRPr="00E76D3F" w:rsidRDefault="00E00160">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CE625A">
        <w:trPr>
          <w:trHeight w:val="948"/>
        </w:trPr>
        <w:tc>
          <w:tcPr>
            <w:tcW w:w="9016" w:type="dxa"/>
            <w:vAlign w:val="center"/>
          </w:tcPr>
          <w:p w14:paraId="02A6E8F6" w14:textId="77777777" w:rsidR="00AA424C" w:rsidRDefault="00AA424C" w:rsidP="00AA424C">
            <w:pPr>
              <w:tabs>
                <w:tab w:val="left" w:pos="0"/>
              </w:tabs>
              <w:jc w:val="both"/>
              <w:rPr>
                <w:rFonts w:ascii="Arial" w:hAnsi="Arial" w:cs="Arial"/>
              </w:rPr>
            </w:pPr>
          </w:p>
          <w:p w14:paraId="6DACE0C5" w14:textId="5BD4B954" w:rsidR="00306039" w:rsidRDefault="00306039" w:rsidP="00306039">
            <w:pPr>
              <w:rPr>
                <w:rFonts w:ascii="Arial" w:hAnsi="Arial" w:cs="Arial"/>
                <w:sz w:val="22"/>
                <w:szCs w:val="22"/>
              </w:rPr>
            </w:pPr>
            <w:r w:rsidRPr="00D30C60">
              <w:rPr>
                <w:rFonts w:ascii="Arial" w:hAnsi="Arial" w:cs="Arial"/>
                <w:sz w:val="22"/>
                <w:szCs w:val="22"/>
              </w:rPr>
              <w:t xml:space="preserve">The </w:t>
            </w:r>
            <w:r w:rsidR="009F1185">
              <w:rPr>
                <w:rFonts w:ascii="Arial" w:hAnsi="Arial" w:cs="Arial"/>
                <w:sz w:val="22"/>
                <w:szCs w:val="22"/>
              </w:rPr>
              <w:t xml:space="preserve">role will provide clear support and delivery of responses to college feedback, customer service and logging/detailing of the complaints and compliment process. They will work across the quality team with close links to curriculum teams in order to resolve feedback using and developing the college feedback policy and process. They will review and check college policies and liaise with policy owners to ensure timely review and updating and/or publishing of relevant policies on the college website. </w:t>
            </w:r>
          </w:p>
          <w:p w14:paraId="1C37DD3B" w14:textId="77777777" w:rsidR="00306039" w:rsidRPr="00D30C60" w:rsidRDefault="00306039" w:rsidP="00306039">
            <w:pPr>
              <w:rPr>
                <w:rFonts w:ascii="Arial" w:hAnsi="Arial" w:cs="Arial"/>
                <w:sz w:val="22"/>
                <w:szCs w:val="22"/>
              </w:rPr>
            </w:pPr>
          </w:p>
          <w:p w14:paraId="61FEFA0C" w14:textId="6A8C2375" w:rsidR="00E00160" w:rsidRPr="00ED172C" w:rsidRDefault="00E00160" w:rsidP="00ED172C">
            <w:pPr>
              <w:rPr>
                <w:rFonts w:ascii="Arial" w:hAnsi="Arial" w:cs="Arial"/>
                <w:sz w:val="22"/>
                <w:szCs w:val="22"/>
              </w:rPr>
            </w:pP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trPr>
          <w:trHeight w:hRule="exact" w:val="454"/>
        </w:trPr>
        <w:tc>
          <w:tcPr>
            <w:tcW w:w="9016" w:type="dxa"/>
            <w:shd w:val="clear" w:color="auto" w:fill="812C7C"/>
            <w:vAlign w:val="center"/>
          </w:tcPr>
          <w:p w14:paraId="35AB246B" w14:textId="50B2D209" w:rsidR="00E00160" w:rsidRPr="00E76D3F" w:rsidRDefault="00E00160">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4F896DAA" w14:textId="0B578A03" w:rsidR="00C63E16" w:rsidRPr="008E210A" w:rsidRDefault="008E210A" w:rsidP="00C63E16">
            <w:pPr>
              <w:rPr>
                <w:rFonts w:ascii="Arial" w:hAnsi="Arial" w:cs="Arial"/>
                <w:b/>
              </w:rPr>
            </w:pPr>
            <w:r w:rsidRPr="008E210A">
              <w:rPr>
                <w:rFonts w:ascii="Arial" w:hAnsi="Arial" w:cs="Arial"/>
                <w:b/>
              </w:rPr>
              <w:t xml:space="preserve">Feedback and </w:t>
            </w:r>
            <w:r w:rsidR="002F346D">
              <w:rPr>
                <w:rFonts w:ascii="Arial" w:hAnsi="Arial" w:cs="Arial"/>
                <w:b/>
              </w:rPr>
              <w:t>C</w:t>
            </w:r>
            <w:r w:rsidRPr="008E210A">
              <w:rPr>
                <w:rFonts w:ascii="Arial" w:hAnsi="Arial" w:cs="Arial"/>
                <w:b/>
              </w:rPr>
              <w:t xml:space="preserve">omplaints </w:t>
            </w:r>
            <w:r w:rsidR="002F346D">
              <w:rPr>
                <w:rFonts w:ascii="Arial" w:hAnsi="Arial" w:cs="Arial"/>
                <w:b/>
              </w:rPr>
              <w:t>M</w:t>
            </w:r>
            <w:r w:rsidRPr="008E210A">
              <w:rPr>
                <w:rFonts w:ascii="Arial" w:hAnsi="Arial" w:cs="Arial"/>
                <w:b/>
              </w:rPr>
              <w:t>anagement</w:t>
            </w:r>
          </w:p>
          <w:p w14:paraId="4A71AEF3" w14:textId="77777777" w:rsidR="008E210A" w:rsidRPr="009B5C7E" w:rsidRDefault="008E210A" w:rsidP="00C63E16">
            <w:pPr>
              <w:rPr>
                <w:rFonts w:ascii="Arial" w:hAnsi="Arial" w:cs="Arial"/>
                <w:bCs/>
              </w:rPr>
            </w:pPr>
          </w:p>
          <w:p w14:paraId="01A46161" w14:textId="358D941D" w:rsidR="006B1546" w:rsidRDefault="00640021" w:rsidP="00844B5C">
            <w:pPr>
              <w:numPr>
                <w:ilvl w:val="0"/>
                <w:numId w:val="11"/>
              </w:numPr>
              <w:spacing w:before="120"/>
              <w:ind w:left="714" w:hanging="357"/>
              <w:rPr>
                <w:rFonts w:ascii="Arial" w:hAnsi="Arial" w:cs="Arial"/>
              </w:rPr>
            </w:pPr>
            <w:r>
              <w:rPr>
                <w:rFonts w:ascii="Arial" w:hAnsi="Arial" w:cs="Arial"/>
              </w:rPr>
              <w:t xml:space="preserve">Manage </w:t>
            </w:r>
            <w:r w:rsidR="00CE625A">
              <w:rPr>
                <w:rFonts w:ascii="Arial" w:hAnsi="Arial" w:cs="Arial"/>
              </w:rPr>
              <w:t xml:space="preserve">and process </w:t>
            </w:r>
            <w:r w:rsidR="000B526B">
              <w:rPr>
                <w:rFonts w:ascii="Arial" w:hAnsi="Arial" w:cs="Arial"/>
              </w:rPr>
              <w:t>compliments, suggestions and complaints from a wide range of stakeholders including learners, parents, employers and the public.</w:t>
            </w:r>
          </w:p>
          <w:p w14:paraId="2808A5AB" w14:textId="1377DBC7" w:rsidR="000B526B" w:rsidRDefault="003D5C91" w:rsidP="00844B5C">
            <w:pPr>
              <w:numPr>
                <w:ilvl w:val="0"/>
                <w:numId w:val="11"/>
              </w:numPr>
              <w:spacing w:before="120"/>
              <w:ind w:left="714" w:hanging="357"/>
              <w:rPr>
                <w:rFonts w:ascii="Arial" w:hAnsi="Arial" w:cs="Arial"/>
              </w:rPr>
            </w:pPr>
            <w:r>
              <w:rPr>
                <w:rFonts w:ascii="Arial" w:hAnsi="Arial" w:cs="Arial"/>
              </w:rPr>
              <w:t xml:space="preserve">Oversee the </w:t>
            </w:r>
            <w:r w:rsidR="00CE625A">
              <w:rPr>
                <w:rFonts w:ascii="Arial" w:hAnsi="Arial" w:cs="Arial"/>
              </w:rPr>
              <w:t xml:space="preserve">application </w:t>
            </w:r>
            <w:r>
              <w:rPr>
                <w:rFonts w:ascii="Arial" w:hAnsi="Arial" w:cs="Arial"/>
              </w:rPr>
              <w:t xml:space="preserve">of the complaints procedure, ensuring formal written complaints are investigated </w:t>
            </w:r>
            <w:r w:rsidR="00521216">
              <w:rPr>
                <w:rFonts w:ascii="Arial" w:hAnsi="Arial" w:cs="Arial"/>
              </w:rPr>
              <w:t xml:space="preserve">fairly and that requests for reviews are processed within the stipulated time period. </w:t>
            </w:r>
          </w:p>
          <w:p w14:paraId="230B1AAF" w14:textId="181A9A56" w:rsidR="00521216" w:rsidRDefault="009F1185" w:rsidP="00844B5C">
            <w:pPr>
              <w:numPr>
                <w:ilvl w:val="0"/>
                <w:numId w:val="11"/>
              </w:numPr>
              <w:spacing w:before="120"/>
              <w:ind w:left="714" w:hanging="357"/>
              <w:rPr>
                <w:rFonts w:ascii="Arial" w:hAnsi="Arial" w:cs="Arial"/>
              </w:rPr>
            </w:pPr>
            <w:r>
              <w:rPr>
                <w:rFonts w:ascii="Arial" w:hAnsi="Arial" w:cs="Arial"/>
              </w:rPr>
              <w:t xml:space="preserve">Support all college managers </w:t>
            </w:r>
            <w:r w:rsidR="004566C3">
              <w:rPr>
                <w:rFonts w:ascii="Arial" w:hAnsi="Arial" w:cs="Arial"/>
              </w:rPr>
              <w:t xml:space="preserve">during formal reviews, </w:t>
            </w:r>
            <w:r w:rsidR="00DB2D90">
              <w:rPr>
                <w:rFonts w:ascii="Arial" w:hAnsi="Arial" w:cs="Arial"/>
              </w:rPr>
              <w:t>ensuring that the person appointed to review a complaint has had no prior involvement in the case</w:t>
            </w:r>
            <w:r>
              <w:rPr>
                <w:rFonts w:ascii="Arial" w:hAnsi="Arial" w:cs="Arial"/>
              </w:rPr>
              <w:t xml:space="preserve"> and where possible resolve the complaint in line with policy, legislation and process as efficiently as possible. </w:t>
            </w:r>
          </w:p>
          <w:p w14:paraId="47E49192" w14:textId="5EF2751E" w:rsidR="00DB2D90" w:rsidRDefault="00CC13A8" w:rsidP="00844B5C">
            <w:pPr>
              <w:numPr>
                <w:ilvl w:val="0"/>
                <w:numId w:val="11"/>
              </w:numPr>
              <w:spacing w:before="120"/>
              <w:ind w:left="714" w:hanging="357"/>
              <w:rPr>
                <w:rFonts w:ascii="Arial" w:hAnsi="Arial" w:cs="Arial"/>
              </w:rPr>
            </w:pPr>
            <w:r>
              <w:rPr>
                <w:rFonts w:ascii="Arial" w:hAnsi="Arial" w:cs="Arial"/>
              </w:rPr>
              <w:lastRenderedPageBreak/>
              <w:t xml:space="preserve">Communicate with external agencies </w:t>
            </w:r>
            <w:r w:rsidR="00943903">
              <w:rPr>
                <w:rFonts w:ascii="Arial" w:hAnsi="Arial" w:cs="Arial"/>
              </w:rPr>
              <w:t>when internal processes are exhausted.</w:t>
            </w:r>
          </w:p>
          <w:p w14:paraId="5CAC492A" w14:textId="0BA8CDFB" w:rsidR="00943903" w:rsidRDefault="00943903" w:rsidP="00844B5C">
            <w:pPr>
              <w:numPr>
                <w:ilvl w:val="0"/>
                <w:numId w:val="11"/>
              </w:numPr>
              <w:spacing w:before="120"/>
              <w:ind w:left="714" w:hanging="357"/>
              <w:rPr>
                <w:rFonts w:ascii="Arial" w:hAnsi="Arial" w:cs="Arial"/>
              </w:rPr>
            </w:pPr>
            <w:r>
              <w:rPr>
                <w:rFonts w:ascii="Arial" w:hAnsi="Arial" w:cs="Arial"/>
              </w:rPr>
              <w:t>Identify and manage frivolous, vexatious, or malicious complaints, including those that are repetitive or pursue unrealistic outcomes.</w:t>
            </w:r>
          </w:p>
          <w:p w14:paraId="7A36E980" w14:textId="025DF538" w:rsidR="00CE625A" w:rsidRDefault="00CE625A" w:rsidP="00844B5C">
            <w:pPr>
              <w:numPr>
                <w:ilvl w:val="0"/>
                <w:numId w:val="11"/>
              </w:numPr>
              <w:spacing w:before="120"/>
              <w:ind w:left="714" w:hanging="357"/>
              <w:rPr>
                <w:rFonts w:ascii="Arial" w:hAnsi="Arial" w:cs="Arial"/>
              </w:rPr>
            </w:pPr>
            <w:r>
              <w:rPr>
                <w:rFonts w:ascii="Arial" w:hAnsi="Arial" w:cs="Arial"/>
              </w:rPr>
              <w:t>Support staff to address complaints informally as far as possible.</w:t>
            </w:r>
          </w:p>
          <w:p w14:paraId="1E961E59" w14:textId="298A1D7C" w:rsidR="00CE625A" w:rsidRDefault="00CE625A" w:rsidP="00844B5C">
            <w:pPr>
              <w:numPr>
                <w:ilvl w:val="0"/>
                <w:numId w:val="11"/>
              </w:numPr>
              <w:spacing w:before="120"/>
              <w:ind w:left="714" w:hanging="357"/>
              <w:rPr>
                <w:rFonts w:ascii="Arial" w:hAnsi="Arial" w:cs="Arial"/>
              </w:rPr>
            </w:pPr>
            <w:r>
              <w:rPr>
                <w:rFonts w:ascii="Arial" w:hAnsi="Arial" w:cs="Arial"/>
              </w:rPr>
              <w:t xml:space="preserve">Collate data and reports on all feedback </w:t>
            </w:r>
            <w:r w:rsidR="004F6F67">
              <w:rPr>
                <w:rFonts w:ascii="Arial" w:hAnsi="Arial" w:cs="Arial"/>
              </w:rPr>
              <w:t>to inform formal reporting.</w:t>
            </w:r>
          </w:p>
          <w:p w14:paraId="124BE627" w14:textId="77777777" w:rsidR="002F346D" w:rsidRDefault="002F346D" w:rsidP="002F346D">
            <w:pPr>
              <w:spacing w:before="120"/>
              <w:rPr>
                <w:rFonts w:ascii="Arial" w:hAnsi="Arial" w:cs="Arial"/>
              </w:rPr>
            </w:pPr>
          </w:p>
          <w:p w14:paraId="3062B234" w14:textId="31609CD4" w:rsidR="002F346D" w:rsidRPr="002F346D" w:rsidRDefault="002F346D" w:rsidP="002F346D">
            <w:pPr>
              <w:spacing w:before="120"/>
              <w:rPr>
                <w:rFonts w:ascii="Arial" w:hAnsi="Arial" w:cs="Arial"/>
                <w:b/>
                <w:bCs/>
              </w:rPr>
            </w:pPr>
            <w:r w:rsidRPr="002F346D">
              <w:rPr>
                <w:rFonts w:ascii="Arial" w:hAnsi="Arial" w:cs="Arial"/>
                <w:b/>
                <w:bCs/>
              </w:rPr>
              <w:t>Policy Governance and Compliance</w:t>
            </w:r>
          </w:p>
          <w:p w14:paraId="1650800F" w14:textId="77777777" w:rsidR="002F346D" w:rsidRDefault="002F346D" w:rsidP="002F346D">
            <w:pPr>
              <w:spacing w:before="120"/>
              <w:rPr>
                <w:rFonts w:ascii="Arial" w:hAnsi="Arial" w:cs="Arial"/>
              </w:rPr>
            </w:pPr>
          </w:p>
          <w:p w14:paraId="61F3EB4B" w14:textId="2B067B82" w:rsidR="002F346D" w:rsidRDefault="00C53E21" w:rsidP="00844B5C">
            <w:pPr>
              <w:numPr>
                <w:ilvl w:val="0"/>
                <w:numId w:val="11"/>
              </w:numPr>
              <w:spacing w:before="120"/>
              <w:ind w:left="714" w:hanging="357"/>
              <w:rPr>
                <w:rFonts w:ascii="Arial" w:hAnsi="Arial" w:cs="Arial"/>
              </w:rPr>
            </w:pPr>
            <w:r>
              <w:rPr>
                <w:rFonts w:ascii="Arial" w:hAnsi="Arial" w:cs="Arial"/>
              </w:rPr>
              <w:t>Review and m</w:t>
            </w:r>
            <w:r w:rsidR="002F346D">
              <w:rPr>
                <w:rFonts w:ascii="Arial" w:hAnsi="Arial" w:cs="Arial"/>
              </w:rPr>
              <w:t>aintain the central policy repository</w:t>
            </w:r>
            <w:r>
              <w:rPr>
                <w:rFonts w:ascii="Arial" w:hAnsi="Arial" w:cs="Arial"/>
              </w:rPr>
              <w:t>, ensuring all staff have access to current documentation.</w:t>
            </w:r>
          </w:p>
          <w:p w14:paraId="14807DD2" w14:textId="6B9D7AB2" w:rsidR="00C53E21" w:rsidRDefault="00C53E21" w:rsidP="00844B5C">
            <w:pPr>
              <w:numPr>
                <w:ilvl w:val="0"/>
                <w:numId w:val="11"/>
              </w:numPr>
              <w:spacing w:before="120"/>
              <w:ind w:left="714" w:hanging="357"/>
              <w:rPr>
                <w:rFonts w:ascii="Arial" w:hAnsi="Arial" w:cs="Arial"/>
              </w:rPr>
            </w:pPr>
            <w:r>
              <w:rPr>
                <w:rFonts w:ascii="Arial" w:hAnsi="Arial" w:cs="Arial"/>
              </w:rPr>
              <w:t>Coordinate the policy review cycle, ensuring that all documents are updated according to their designated interval and reflect the correct ‘policy originator’ and ‘last review date’.</w:t>
            </w:r>
          </w:p>
          <w:p w14:paraId="2019278A" w14:textId="078EDE5B" w:rsidR="00C53E21" w:rsidRDefault="00C53E21" w:rsidP="00844B5C">
            <w:pPr>
              <w:numPr>
                <w:ilvl w:val="0"/>
                <w:numId w:val="11"/>
              </w:numPr>
              <w:spacing w:before="120"/>
              <w:ind w:left="714" w:hanging="357"/>
              <w:rPr>
                <w:rFonts w:ascii="Arial" w:hAnsi="Arial" w:cs="Arial"/>
              </w:rPr>
            </w:pPr>
            <w:r>
              <w:rPr>
                <w:rFonts w:ascii="Arial" w:hAnsi="Arial" w:cs="Arial"/>
              </w:rPr>
              <w:t xml:space="preserve">Ensure all new </w:t>
            </w:r>
            <w:r w:rsidR="00E32970">
              <w:rPr>
                <w:rFonts w:ascii="Arial" w:hAnsi="Arial" w:cs="Arial"/>
              </w:rPr>
              <w:t>or updated policies undergo the formal approvals process to meet legal, regulatory and internal governance requirements.</w:t>
            </w:r>
          </w:p>
          <w:p w14:paraId="66A8AF87" w14:textId="14B183FB" w:rsidR="00E32970" w:rsidRDefault="0031642E" w:rsidP="00844B5C">
            <w:pPr>
              <w:numPr>
                <w:ilvl w:val="0"/>
                <w:numId w:val="11"/>
              </w:numPr>
              <w:spacing w:before="120"/>
              <w:ind w:left="714" w:hanging="357"/>
              <w:rPr>
                <w:rFonts w:ascii="Arial" w:hAnsi="Arial" w:cs="Arial"/>
              </w:rPr>
            </w:pPr>
            <w:r>
              <w:rPr>
                <w:rFonts w:ascii="Arial" w:hAnsi="Arial" w:cs="Arial"/>
              </w:rPr>
              <w:t>Support the D</w:t>
            </w:r>
            <w:r w:rsidR="005B7704">
              <w:rPr>
                <w:rFonts w:ascii="Arial" w:hAnsi="Arial" w:cs="Arial"/>
              </w:rPr>
              <w:t xml:space="preserve">ata </w:t>
            </w:r>
            <w:r>
              <w:rPr>
                <w:rFonts w:ascii="Arial" w:hAnsi="Arial" w:cs="Arial"/>
              </w:rPr>
              <w:t>P</w:t>
            </w:r>
            <w:r w:rsidR="005B7704">
              <w:rPr>
                <w:rFonts w:ascii="Arial" w:hAnsi="Arial" w:cs="Arial"/>
              </w:rPr>
              <w:t xml:space="preserve">rotection </w:t>
            </w:r>
            <w:r>
              <w:rPr>
                <w:rFonts w:ascii="Arial" w:hAnsi="Arial" w:cs="Arial"/>
              </w:rPr>
              <w:t>O</w:t>
            </w:r>
            <w:r w:rsidR="005B7704">
              <w:rPr>
                <w:rFonts w:ascii="Arial" w:hAnsi="Arial" w:cs="Arial"/>
              </w:rPr>
              <w:t>fficer</w:t>
            </w:r>
            <w:r>
              <w:rPr>
                <w:rFonts w:ascii="Arial" w:hAnsi="Arial" w:cs="Arial"/>
              </w:rPr>
              <w:t xml:space="preserve"> in ensuring all staff comply with GDPR and other data </w:t>
            </w:r>
            <w:r w:rsidR="005B7704">
              <w:rPr>
                <w:rFonts w:ascii="Arial" w:hAnsi="Arial" w:cs="Arial"/>
              </w:rPr>
              <w:t>protection laws at all times.</w:t>
            </w:r>
          </w:p>
          <w:p w14:paraId="2DCB54C3" w14:textId="77777777" w:rsidR="0006053F" w:rsidRDefault="0006053F" w:rsidP="0006053F">
            <w:pPr>
              <w:spacing w:before="120"/>
              <w:rPr>
                <w:rFonts w:ascii="Arial" w:hAnsi="Arial" w:cs="Arial"/>
              </w:rPr>
            </w:pPr>
          </w:p>
          <w:p w14:paraId="71F30EDA" w14:textId="1BAD9865" w:rsidR="0006053F" w:rsidRPr="0006053F" w:rsidRDefault="0006053F" w:rsidP="0006053F">
            <w:pPr>
              <w:spacing w:before="120"/>
              <w:rPr>
                <w:rFonts w:ascii="Arial" w:hAnsi="Arial" w:cs="Arial"/>
                <w:b/>
                <w:bCs/>
              </w:rPr>
            </w:pPr>
            <w:r w:rsidRPr="0006053F">
              <w:rPr>
                <w:rFonts w:ascii="Arial" w:hAnsi="Arial" w:cs="Arial"/>
                <w:b/>
                <w:bCs/>
              </w:rPr>
              <w:t>Risk Management and Quality Assurance</w:t>
            </w:r>
          </w:p>
          <w:p w14:paraId="6452A3F4" w14:textId="77777777" w:rsidR="0006053F" w:rsidRDefault="0006053F" w:rsidP="0006053F">
            <w:pPr>
              <w:spacing w:before="120"/>
              <w:rPr>
                <w:rFonts w:ascii="Arial" w:hAnsi="Arial" w:cs="Arial"/>
              </w:rPr>
            </w:pPr>
          </w:p>
          <w:p w14:paraId="378EABC5" w14:textId="11225575" w:rsidR="0006053F" w:rsidRDefault="0006053F" w:rsidP="00844B5C">
            <w:pPr>
              <w:numPr>
                <w:ilvl w:val="0"/>
                <w:numId w:val="11"/>
              </w:numPr>
              <w:spacing w:before="120"/>
              <w:ind w:left="714" w:hanging="357"/>
              <w:rPr>
                <w:rFonts w:ascii="Arial" w:hAnsi="Arial" w:cs="Arial"/>
              </w:rPr>
            </w:pPr>
            <w:r>
              <w:rPr>
                <w:rFonts w:ascii="Arial" w:hAnsi="Arial" w:cs="Arial"/>
              </w:rPr>
              <w:t xml:space="preserve">Support the internal control </w:t>
            </w:r>
            <w:r w:rsidR="00E04443">
              <w:rPr>
                <w:rFonts w:ascii="Arial" w:hAnsi="Arial" w:cs="Arial"/>
              </w:rPr>
              <w:t>system through comprehensive reporting and regular reviews of the Risk Management Policy.</w:t>
            </w:r>
          </w:p>
          <w:p w14:paraId="2B746609" w14:textId="7E854278" w:rsidR="00E04443" w:rsidRDefault="00E04443" w:rsidP="00844B5C">
            <w:pPr>
              <w:numPr>
                <w:ilvl w:val="0"/>
                <w:numId w:val="11"/>
              </w:numPr>
              <w:spacing w:before="120"/>
              <w:ind w:left="714" w:hanging="357"/>
              <w:rPr>
                <w:rFonts w:ascii="Arial" w:hAnsi="Arial" w:cs="Arial"/>
              </w:rPr>
            </w:pPr>
            <w:r>
              <w:rPr>
                <w:rFonts w:ascii="Arial" w:hAnsi="Arial" w:cs="Arial"/>
              </w:rPr>
              <w:t>Conduct regular audits of SharePoint to ensure adherence to storage protocols and address non-compliance via appropriate</w:t>
            </w:r>
            <w:r w:rsidR="00652A5F">
              <w:rPr>
                <w:rFonts w:ascii="Arial" w:hAnsi="Arial" w:cs="Arial"/>
              </w:rPr>
              <w:t xml:space="preserve"> management channels.</w:t>
            </w:r>
          </w:p>
          <w:p w14:paraId="052063D3" w14:textId="77029D80" w:rsidR="00652A5F" w:rsidRDefault="00652A5F" w:rsidP="00844B5C">
            <w:pPr>
              <w:numPr>
                <w:ilvl w:val="0"/>
                <w:numId w:val="11"/>
              </w:numPr>
              <w:spacing w:before="120"/>
              <w:ind w:left="714" w:hanging="357"/>
              <w:rPr>
                <w:rFonts w:ascii="Arial" w:hAnsi="Arial" w:cs="Arial"/>
              </w:rPr>
            </w:pPr>
            <w:r>
              <w:rPr>
                <w:rFonts w:ascii="Arial" w:hAnsi="Arial" w:cs="Arial"/>
              </w:rPr>
              <w:t>Manage complex complaints that require extending time limits, ensuring all parties are kept informed of delays and new deadlines.</w:t>
            </w:r>
          </w:p>
          <w:p w14:paraId="3FBC7977" w14:textId="77777777" w:rsidR="00652A5F" w:rsidRDefault="00652A5F" w:rsidP="00652A5F">
            <w:pPr>
              <w:spacing w:before="120"/>
              <w:rPr>
                <w:rFonts w:ascii="Arial" w:hAnsi="Arial" w:cs="Arial"/>
              </w:rPr>
            </w:pPr>
          </w:p>
          <w:p w14:paraId="78710FE0" w14:textId="4B1EC403" w:rsidR="00652A5F" w:rsidRPr="00652A5F" w:rsidRDefault="00652A5F" w:rsidP="00652A5F">
            <w:pPr>
              <w:spacing w:before="120"/>
              <w:rPr>
                <w:rFonts w:ascii="Arial" w:hAnsi="Arial" w:cs="Arial"/>
                <w:b/>
                <w:bCs/>
              </w:rPr>
            </w:pPr>
            <w:r w:rsidRPr="00652A5F">
              <w:rPr>
                <w:rFonts w:ascii="Arial" w:hAnsi="Arial" w:cs="Arial"/>
                <w:b/>
                <w:bCs/>
              </w:rPr>
              <w:t>Confidentiality and Safeguarding</w:t>
            </w:r>
          </w:p>
          <w:p w14:paraId="56FAD2B1" w14:textId="77777777" w:rsidR="00652A5F" w:rsidRDefault="00652A5F" w:rsidP="00652A5F">
            <w:pPr>
              <w:spacing w:before="120"/>
              <w:rPr>
                <w:rFonts w:ascii="Arial" w:hAnsi="Arial" w:cs="Arial"/>
              </w:rPr>
            </w:pPr>
          </w:p>
          <w:p w14:paraId="77736EEB" w14:textId="25A57057" w:rsidR="00652A5F" w:rsidRDefault="00652A5F" w:rsidP="00844B5C">
            <w:pPr>
              <w:numPr>
                <w:ilvl w:val="0"/>
                <w:numId w:val="11"/>
              </w:numPr>
              <w:spacing w:before="120"/>
              <w:ind w:left="714" w:hanging="357"/>
              <w:rPr>
                <w:rFonts w:ascii="Arial" w:hAnsi="Arial" w:cs="Arial"/>
              </w:rPr>
            </w:pPr>
            <w:r>
              <w:rPr>
                <w:rFonts w:ascii="Arial" w:hAnsi="Arial" w:cs="Arial"/>
              </w:rPr>
              <w:t>Handle all complaints and feedback in accordance with legislative confidentiality guidance.</w:t>
            </w:r>
          </w:p>
          <w:p w14:paraId="0BEC0A2E" w14:textId="2C35D5E6" w:rsidR="00652A5F" w:rsidRDefault="00652A5F" w:rsidP="00844B5C">
            <w:pPr>
              <w:numPr>
                <w:ilvl w:val="0"/>
                <w:numId w:val="11"/>
              </w:numPr>
              <w:spacing w:before="120"/>
              <w:ind w:left="714" w:hanging="357"/>
              <w:rPr>
                <w:rFonts w:ascii="Arial" w:hAnsi="Arial" w:cs="Arial"/>
              </w:rPr>
            </w:pPr>
            <w:r>
              <w:rPr>
                <w:rFonts w:ascii="Arial" w:hAnsi="Arial" w:cs="Arial"/>
              </w:rPr>
              <w:t>Identify potential safeguarding issues within feedback and refer them to the Designated Safeguarding Lead</w:t>
            </w:r>
            <w:r w:rsidR="00117D9D">
              <w:rPr>
                <w:rFonts w:ascii="Arial" w:hAnsi="Arial" w:cs="Arial"/>
              </w:rPr>
              <w:t xml:space="preserve"> as required.</w:t>
            </w:r>
          </w:p>
          <w:p w14:paraId="66061B91" w14:textId="77777777" w:rsidR="00EF4AD6" w:rsidRDefault="00EF4AD6" w:rsidP="00EF4AD6">
            <w:pPr>
              <w:spacing w:before="120"/>
              <w:rPr>
                <w:rFonts w:ascii="Arial" w:hAnsi="Arial" w:cs="Arial"/>
              </w:rPr>
            </w:pPr>
          </w:p>
          <w:p w14:paraId="2CD69F3B" w14:textId="77777777" w:rsidR="00EC0D78" w:rsidRDefault="00EC0D78" w:rsidP="00EF4AD6">
            <w:pPr>
              <w:spacing w:before="120"/>
              <w:rPr>
                <w:rFonts w:ascii="Arial" w:hAnsi="Arial" w:cs="Arial"/>
                <w:b/>
                <w:bCs/>
              </w:rPr>
            </w:pPr>
          </w:p>
          <w:p w14:paraId="70D16DDF" w14:textId="77777777" w:rsidR="00EC0D78" w:rsidRDefault="00EC0D78" w:rsidP="00EF4AD6">
            <w:pPr>
              <w:spacing w:before="120"/>
              <w:rPr>
                <w:rFonts w:ascii="Arial" w:hAnsi="Arial" w:cs="Arial"/>
                <w:b/>
                <w:bCs/>
              </w:rPr>
            </w:pPr>
          </w:p>
          <w:p w14:paraId="5A8DAEAF" w14:textId="40A764C3" w:rsidR="00EF4AD6" w:rsidRPr="00EF4AD6" w:rsidRDefault="00EF4AD6" w:rsidP="00EF4AD6">
            <w:pPr>
              <w:spacing w:before="120"/>
              <w:rPr>
                <w:rFonts w:ascii="Arial" w:hAnsi="Arial" w:cs="Arial"/>
                <w:b/>
                <w:bCs/>
              </w:rPr>
            </w:pPr>
            <w:r w:rsidRPr="00EF4AD6">
              <w:rPr>
                <w:rFonts w:ascii="Arial" w:hAnsi="Arial" w:cs="Arial"/>
                <w:b/>
                <w:bCs/>
              </w:rPr>
              <w:lastRenderedPageBreak/>
              <w:t>General Duties</w:t>
            </w:r>
          </w:p>
          <w:p w14:paraId="4968A3C9" w14:textId="77777777" w:rsidR="00EF4AD6" w:rsidRDefault="00EF4AD6" w:rsidP="00EF4AD6">
            <w:pPr>
              <w:spacing w:before="120"/>
              <w:rPr>
                <w:rFonts w:ascii="Arial" w:hAnsi="Arial" w:cs="Arial"/>
              </w:rPr>
            </w:pPr>
          </w:p>
          <w:p w14:paraId="7690E0AD" w14:textId="29792BEF" w:rsidR="00B44094" w:rsidRPr="00D60D31" w:rsidRDefault="00B44094" w:rsidP="00844B5C">
            <w:pPr>
              <w:numPr>
                <w:ilvl w:val="0"/>
                <w:numId w:val="11"/>
              </w:numPr>
              <w:spacing w:before="120"/>
              <w:ind w:left="714" w:hanging="357"/>
              <w:rPr>
                <w:rFonts w:ascii="Arial" w:hAnsi="Arial" w:cs="Arial"/>
              </w:rPr>
            </w:pPr>
            <w:r w:rsidRPr="00D60D31">
              <w:rPr>
                <w:rFonts w:ascii="Arial" w:hAnsi="Arial" w:cs="Arial"/>
              </w:rPr>
              <w:t xml:space="preserve">Preparing documentation, scheduling, and taking minutes for </w:t>
            </w:r>
            <w:r w:rsidR="00EF4AD6">
              <w:rPr>
                <w:rFonts w:ascii="Arial" w:hAnsi="Arial" w:cs="Arial"/>
              </w:rPr>
              <w:t>meetings</w:t>
            </w:r>
            <w:r w:rsidR="00AA0FF4">
              <w:rPr>
                <w:rFonts w:ascii="Arial" w:hAnsi="Arial" w:cs="Arial"/>
              </w:rPr>
              <w:t xml:space="preserve"> and </w:t>
            </w:r>
            <w:r w:rsidRPr="00D60D31">
              <w:rPr>
                <w:rFonts w:ascii="Arial" w:hAnsi="Arial" w:cs="Arial"/>
              </w:rPr>
              <w:t>committees.</w:t>
            </w:r>
          </w:p>
          <w:p w14:paraId="13A6AF97" w14:textId="6D1DC747" w:rsidR="00560A7F" w:rsidRPr="00D60D31" w:rsidRDefault="00560A7F" w:rsidP="00844B5C">
            <w:pPr>
              <w:numPr>
                <w:ilvl w:val="0"/>
                <w:numId w:val="11"/>
              </w:numPr>
              <w:spacing w:before="120"/>
              <w:ind w:left="714" w:hanging="357"/>
              <w:rPr>
                <w:rFonts w:ascii="Arial" w:hAnsi="Arial" w:cs="Arial"/>
              </w:rPr>
            </w:pPr>
            <w:r w:rsidRPr="00D60D31">
              <w:rPr>
                <w:rFonts w:ascii="Arial" w:hAnsi="Arial" w:cs="Arial"/>
              </w:rPr>
              <w:t xml:space="preserve">Maintaining accurate records of </w:t>
            </w:r>
            <w:r w:rsidR="00AA0FF4">
              <w:rPr>
                <w:rFonts w:ascii="Arial" w:hAnsi="Arial" w:cs="Arial"/>
              </w:rPr>
              <w:t>all policy, compliance and feedback activity</w:t>
            </w:r>
            <w:r w:rsidRPr="00D60D31">
              <w:rPr>
                <w:rFonts w:ascii="Arial" w:hAnsi="Arial" w:cs="Arial"/>
              </w:rPr>
              <w:t>.</w:t>
            </w:r>
          </w:p>
          <w:p w14:paraId="34642FBC" w14:textId="0F0EAFAE" w:rsidR="00CA7A6F" w:rsidRPr="00D60D31" w:rsidRDefault="00560A7F" w:rsidP="00844B5C">
            <w:pPr>
              <w:numPr>
                <w:ilvl w:val="0"/>
                <w:numId w:val="11"/>
              </w:numPr>
              <w:spacing w:before="120"/>
              <w:ind w:left="714" w:hanging="357"/>
              <w:rPr>
                <w:rFonts w:ascii="Arial" w:hAnsi="Arial" w:cs="Arial"/>
              </w:rPr>
            </w:pPr>
            <w:r w:rsidRPr="00D60D31">
              <w:rPr>
                <w:rFonts w:ascii="Arial" w:hAnsi="Arial" w:cs="Arial"/>
              </w:rPr>
              <w:t xml:space="preserve">Ensure that all administration relating to liaison with external </w:t>
            </w:r>
            <w:r w:rsidR="00AF21E6">
              <w:rPr>
                <w:rFonts w:ascii="Arial" w:hAnsi="Arial" w:cs="Arial"/>
              </w:rPr>
              <w:t>stakeholders</w:t>
            </w:r>
            <w:r w:rsidR="00A82106" w:rsidRPr="00D60D31">
              <w:rPr>
                <w:rFonts w:ascii="Arial" w:hAnsi="Arial" w:cs="Arial"/>
              </w:rPr>
              <w:t xml:space="preserve"> is undertaken</w:t>
            </w:r>
            <w:r w:rsidR="00AF21E6">
              <w:rPr>
                <w:rFonts w:ascii="Arial" w:hAnsi="Arial" w:cs="Arial"/>
              </w:rPr>
              <w:t xml:space="preserve"> efficiently</w:t>
            </w:r>
            <w:r w:rsidR="00A82106" w:rsidRPr="00D60D31">
              <w:rPr>
                <w:rFonts w:ascii="Arial" w:hAnsi="Arial" w:cs="Arial"/>
              </w:rPr>
              <w:t>.</w:t>
            </w:r>
          </w:p>
          <w:p w14:paraId="7C8CDF4C" w14:textId="68C8D19E" w:rsidR="00375ABA" w:rsidRPr="00D60D31" w:rsidRDefault="00375ABA" w:rsidP="00844B5C">
            <w:pPr>
              <w:numPr>
                <w:ilvl w:val="0"/>
                <w:numId w:val="11"/>
              </w:numPr>
              <w:spacing w:before="120"/>
              <w:ind w:left="714" w:hanging="357"/>
              <w:rPr>
                <w:rFonts w:ascii="Arial" w:hAnsi="Arial" w:cs="Arial"/>
              </w:rPr>
            </w:pPr>
            <w:r w:rsidRPr="00D60D31">
              <w:rPr>
                <w:rFonts w:ascii="Arial" w:hAnsi="Arial" w:cs="Arial"/>
              </w:rPr>
              <w:t xml:space="preserve">Acting as a contact point for academic staff, students, and </w:t>
            </w:r>
            <w:r w:rsidR="00AF21E6">
              <w:rPr>
                <w:rFonts w:ascii="Arial" w:hAnsi="Arial" w:cs="Arial"/>
              </w:rPr>
              <w:t>other stakeholders</w:t>
            </w:r>
            <w:r w:rsidRPr="00D60D31">
              <w:rPr>
                <w:rFonts w:ascii="Arial" w:hAnsi="Arial" w:cs="Arial"/>
              </w:rPr>
              <w:t xml:space="preserve"> regarding </w:t>
            </w:r>
            <w:r w:rsidR="00AF21E6">
              <w:rPr>
                <w:rFonts w:ascii="Arial" w:hAnsi="Arial" w:cs="Arial"/>
              </w:rPr>
              <w:t>policy, compliance and feedback</w:t>
            </w:r>
            <w:r w:rsidRPr="00D60D31">
              <w:rPr>
                <w:rFonts w:ascii="Arial" w:hAnsi="Arial" w:cs="Arial"/>
              </w:rPr>
              <w:t xml:space="preserve">. </w:t>
            </w:r>
          </w:p>
          <w:p w14:paraId="1D86A2ED" w14:textId="4E3E4F9E" w:rsidR="00BF0644" w:rsidRPr="00D60D31" w:rsidRDefault="00AF6141" w:rsidP="00844B5C">
            <w:pPr>
              <w:numPr>
                <w:ilvl w:val="0"/>
                <w:numId w:val="11"/>
              </w:numPr>
              <w:spacing w:before="120"/>
              <w:ind w:left="714" w:hanging="357"/>
              <w:rPr>
                <w:rFonts w:ascii="Arial" w:hAnsi="Arial" w:cs="Arial"/>
              </w:rPr>
            </w:pPr>
            <w:r>
              <w:rPr>
                <w:rFonts w:ascii="Arial" w:hAnsi="Arial" w:cs="Arial"/>
              </w:rPr>
              <w:t>Ma</w:t>
            </w:r>
            <w:r w:rsidR="00BF0644" w:rsidRPr="00D60D31">
              <w:rPr>
                <w:rFonts w:ascii="Arial" w:hAnsi="Arial" w:cs="Arial"/>
              </w:rPr>
              <w:t>intain</w:t>
            </w:r>
            <w:r>
              <w:rPr>
                <w:rFonts w:ascii="Arial" w:hAnsi="Arial" w:cs="Arial"/>
              </w:rPr>
              <w:t>ing</w:t>
            </w:r>
            <w:r w:rsidR="00BF0644" w:rsidRPr="00D60D31">
              <w:rPr>
                <w:rFonts w:ascii="Arial" w:hAnsi="Arial" w:cs="Arial"/>
              </w:rPr>
              <w:t xml:space="preserve"> a comprehensive digital filing system to allow easy access to approp</w:t>
            </w:r>
            <w:r w:rsidR="00F66F80" w:rsidRPr="00D60D31">
              <w:rPr>
                <w:rFonts w:ascii="Arial" w:hAnsi="Arial" w:cs="Arial"/>
              </w:rPr>
              <w:t>riate staff members</w:t>
            </w:r>
            <w:r w:rsidR="00BF0644" w:rsidRPr="00D60D31">
              <w:rPr>
                <w:rFonts w:ascii="Arial" w:hAnsi="Arial" w:cs="Arial"/>
              </w:rPr>
              <w:t>.</w:t>
            </w:r>
          </w:p>
          <w:p w14:paraId="6AD4954B" w14:textId="7A5321AE" w:rsidR="00185A23" w:rsidRPr="00D60D31" w:rsidRDefault="00185A23" w:rsidP="00844B5C">
            <w:pPr>
              <w:numPr>
                <w:ilvl w:val="0"/>
                <w:numId w:val="11"/>
              </w:numPr>
              <w:spacing w:before="120"/>
              <w:ind w:left="714" w:hanging="357"/>
              <w:rPr>
                <w:rFonts w:ascii="Arial" w:hAnsi="Arial" w:cs="Arial"/>
              </w:rPr>
            </w:pPr>
            <w:r w:rsidRPr="00D60D31">
              <w:rPr>
                <w:rFonts w:ascii="Arial" w:hAnsi="Arial" w:cs="Arial"/>
              </w:rPr>
              <w:t>Ensur</w:t>
            </w:r>
            <w:r w:rsidR="00AF6141">
              <w:rPr>
                <w:rFonts w:ascii="Arial" w:hAnsi="Arial" w:cs="Arial"/>
              </w:rPr>
              <w:t>ing</w:t>
            </w:r>
            <w:r w:rsidRPr="00D60D31">
              <w:rPr>
                <w:rFonts w:ascii="Arial" w:hAnsi="Arial" w:cs="Arial"/>
              </w:rPr>
              <w:t xml:space="preserve"> the coordination of external reports and that actions are followed.</w:t>
            </w:r>
          </w:p>
          <w:p w14:paraId="0ED1597D" w14:textId="096DBF4C" w:rsidR="00185A23" w:rsidRPr="00D60D31" w:rsidRDefault="00185A23" w:rsidP="00844B5C">
            <w:pPr>
              <w:numPr>
                <w:ilvl w:val="0"/>
                <w:numId w:val="11"/>
              </w:numPr>
              <w:spacing w:before="120"/>
              <w:ind w:left="714" w:hanging="357"/>
              <w:rPr>
                <w:rFonts w:ascii="Arial" w:hAnsi="Arial" w:cs="Arial"/>
              </w:rPr>
            </w:pPr>
            <w:r w:rsidRPr="00D60D31">
              <w:rPr>
                <w:rFonts w:ascii="Arial" w:hAnsi="Arial" w:cs="Arial"/>
              </w:rPr>
              <w:t>Organises audit cycles where required</w:t>
            </w:r>
            <w:r w:rsidR="00B21815" w:rsidRPr="00D60D31">
              <w:rPr>
                <w:rFonts w:ascii="Arial" w:hAnsi="Arial" w:cs="Arial"/>
              </w:rPr>
              <w:t>.</w:t>
            </w:r>
          </w:p>
          <w:p w14:paraId="7046CB9E" w14:textId="4CEE8752" w:rsidR="00725134" w:rsidRPr="00D60D31" w:rsidRDefault="00725134" w:rsidP="00844B5C">
            <w:pPr>
              <w:pStyle w:val="ListParagraph"/>
              <w:numPr>
                <w:ilvl w:val="0"/>
                <w:numId w:val="11"/>
              </w:numPr>
              <w:spacing w:before="120"/>
              <w:ind w:left="714" w:hanging="357"/>
              <w:rPr>
                <w:rFonts w:ascii="Arial" w:hAnsi="Arial" w:cs="Arial"/>
              </w:rPr>
            </w:pPr>
            <w:r w:rsidRPr="00D60D31">
              <w:rPr>
                <w:rFonts w:ascii="Arial" w:hAnsi="Arial" w:cs="Arial"/>
              </w:rPr>
              <w:t>Contributes to compiling reports and analysing internal and external data to be used by senior managers in identifying trends and patterns.</w:t>
            </w:r>
          </w:p>
          <w:p w14:paraId="70BFF510" w14:textId="4A75B21E" w:rsidR="00C63E16" w:rsidRPr="008C5B2C" w:rsidRDefault="00C63E16" w:rsidP="008C5B2C">
            <w:pPr>
              <w:pStyle w:val="ListParagraph"/>
              <w:spacing w:before="120"/>
              <w:ind w:left="714"/>
              <w:rPr>
                <w:rFonts w:ascii="Arial" w:hAnsi="Arial" w:cs="Arial"/>
              </w:rPr>
            </w:pPr>
          </w:p>
        </w:tc>
      </w:tr>
    </w:tbl>
    <w:p w14:paraId="7C6123E6" w14:textId="7341029B"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trPr>
          <w:trHeight w:hRule="exact" w:val="454"/>
        </w:trPr>
        <w:tc>
          <w:tcPr>
            <w:tcW w:w="9016" w:type="dxa"/>
            <w:gridSpan w:val="2"/>
            <w:shd w:val="clear" w:color="auto" w:fill="812C7C"/>
            <w:vAlign w:val="center"/>
          </w:tcPr>
          <w:p w14:paraId="2C41AA23" w14:textId="12F3BABE" w:rsidR="006F20A0" w:rsidRPr="00E76D3F" w:rsidRDefault="006F20A0">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trPr>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Participates in, and co-operates with, own Performance Review Interview to ensure that job-related targets are met and on going staff development in line with Nescot’s aims</w:t>
            </w:r>
            <w:r w:rsidR="005A30A6" w:rsidRPr="001422DC">
              <w:rPr>
                <w:rFonts w:ascii="Arial" w:hAnsi="Arial" w:cs="Arial"/>
                <w:bCs/>
                <w:sz w:val="22"/>
                <w:szCs w:val="22"/>
              </w:rPr>
              <w:t>.</w:t>
            </w:r>
          </w:p>
          <w:p w14:paraId="4B9C0859" w14:textId="77777777" w:rsidR="00E44D5C" w:rsidRPr="00E44D5C" w:rsidRDefault="00F03DC3" w:rsidP="00E44D5C">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0560629A" w:rsidR="00E44D5C" w:rsidRPr="00E44D5C" w:rsidRDefault="00E44D5C" w:rsidP="00E44D5C">
            <w:pPr>
              <w:numPr>
                <w:ilvl w:val="0"/>
                <w:numId w:val="11"/>
              </w:numPr>
              <w:shd w:val="clear" w:color="auto" w:fill="FFFFFF"/>
              <w:spacing w:after="240"/>
              <w:rPr>
                <w:rFonts w:ascii="Arial" w:hAnsi="Arial" w:cs="Arial"/>
                <w:bCs/>
                <w:color w:val="3B3838" w:themeColor="background2" w:themeShade="40"/>
                <w:sz w:val="22"/>
                <w:szCs w:val="22"/>
              </w:rPr>
            </w:pPr>
            <w:r w:rsidRPr="0031124E">
              <w:rPr>
                <w:rFonts w:ascii="Arial" w:hAnsi="Arial" w:cs="Arial"/>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trPr>
          <w:trHeight w:hRule="exact" w:val="454"/>
        </w:trPr>
        <w:tc>
          <w:tcPr>
            <w:tcW w:w="9016" w:type="dxa"/>
            <w:gridSpan w:val="2"/>
            <w:shd w:val="clear" w:color="auto" w:fill="812C7C"/>
            <w:vAlign w:val="center"/>
          </w:tcPr>
          <w:p w14:paraId="263DA458" w14:textId="5D6D615D" w:rsidR="00B34A76" w:rsidRPr="00E76D3F" w:rsidRDefault="00B34A76">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8C5B2C"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96E54BB" w14:textId="77777777" w:rsidR="008C5B2C" w:rsidRPr="009B5C7E" w:rsidRDefault="008C5B2C" w:rsidP="008C5B2C">
            <w:pPr>
              <w:pStyle w:val="ListParagraph"/>
              <w:ind w:right="-483"/>
              <w:contextualSpacing w:val="0"/>
              <w:rPr>
                <w:rFonts w:ascii="Arial" w:hAnsi="Arial" w:cs="Arial"/>
                <w:b/>
                <w:sz w:val="22"/>
                <w:szCs w:val="22"/>
              </w:rPr>
            </w:pPr>
          </w:p>
          <w:p w14:paraId="1722D56E" w14:textId="7D63F8B0" w:rsidR="009B5C7E" w:rsidRPr="00D17B33" w:rsidRDefault="009B5C7E" w:rsidP="009B5C7E">
            <w:pPr>
              <w:numPr>
                <w:ilvl w:val="0"/>
                <w:numId w:val="11"/>
              </w:numPr>
              <w:jc w:val="both"/>
              <w:rPr>
                <w:rFonts w:ascii="Arial" w:hAnsi="Arial" w:cs="Arial"/>
                <w:sz w:val="22"/>
                <w:szCs w:val="22"/>
              </w:rPr>
            </w:pPr>
            <w:r w:rsidRPr="00D17B33">
              <w:rPr>
                <w:rFonts w:ascii="Arial" w:hAnsi="Arial" w:cs="Arial"/>
                <w:sz w:val="22"/>
                <w:szCs w:val="22"/>
              </w:rPr>
              <w:t xml:space="preserve">To follow and adhere to </w:t>
            </w:r>
            <w:r w:rsidR="000709E0" w:rsidRPr="00D17B33">
              <w:rPr>
                <w:rFonts w:ascii="Arial" w:hAnsi="Arial" w:cs="Arial"/>
                <w:sz w:val="22"/>
                <w:szCs w:val="22"/>
              </w:rPr>
              <w:t>Nescot’s</w:t>
            </w:r>
            <w:r w:rsidRPr="00D17B33">
              <w:rPr>
                <w:rFonts w:ascii="Arial" w:hAnsi="Arial" w:cs="Arial"/>
                <w:sz w:val="22"/>
                <w:szCs w:val="22"/>
              </w:rPr>
              <w:t xml:space="preserve"> Equality and Diversity policy at all times.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5BE8AF9D" w14:textId="77777777" w:rsidR="00C63E16" w:rsidRDefault="00C63E16" w:rsidP="00C63E16">
            <w:pPr>
              <w:ind w:right="-483"/>
              <w:rPr>
                <w:rFonts w:ascii="Arial" w:hAnsi="Arial" w:cs="Arial"/>
                <w:b/>
                <w:sz w:val="22"/>
                <w:szCs w:val="22"/>
              </w:rPr>
            </w:pPr>
          </w:p>
          <w:p w14:paraId="36C844C9" w14:textId="0705CE57" w:rsidR="00EC0D78" w:rsidRPr="00C63E16" w:rsidRDefault="00EC0D78" w:rsidP="00C63E16">
            <w:pPr>
              <w:ind w:right="-483"/>
              <w:rPr>
                <w:rFonts w:ascii="Arial" w:hAnsi="Arial" w:cs="Arial"/>
                <w:b/>
                <w:sz w:val="22"/>
                <w:szCs w:val="22"/>
              </w:rPr>
            </w:pPr>
          </w:p>
        </w:tc>
      </w:tr>
    </w:tbl>
    <w:p w14:paraId="68DCB0FF" w14:textId="3E12D34D"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trPr>
          <w:trHeight w:hRule="exact" w:val="454"/>
        </w:trPr>
        <w:tc>
          <w:tcPr>
            <w:tcW w:w="9016" w:type="dxa"/>
            <w:shd w:val="clear" w:color="auto" w:fill="812C7C"/>
            <w:vAlign w:val="center"/>
          </w:tcPr>
          <w:p w14:paraId="0E8657DA" w14:textId="63F8AE2B" w:rsidR="008235BC" w:rsidRPr="00E76D3F" w:rsidRDefault="008235BC">
            <w:pPr>
              <w:rPr>
                <w:rFonts w:ascii="Arial" w:hAnsi="Arial" w:cs="Arial"/>
                <w:color w:val="FFFFFF" w:themeColor="background1"/>
              </w:rPr>
            </w:pPr>
            <w:r>
              <w:rPr>
                <w:rFonts w:ascii="Arial" w:hAnsi="Arial" w:cs="Arial"/>
                <w:b/>
                <w:bCs/>
                <w:color w:val="FFFFFF" w:themeColor="background1"/>
              </w:rPr>
              <w:lastRenderedPageBreak/>
              <w:t>Safeguarding and PREVENT Responsibilities</w:t>
            </w:r>
            <w:r w:rsidRPr="00E76D3F">
              <w:rPr>
                <w:rFonts w:ascii="Arial" w:hAnsi="Arial" w:cs="Arial"/>
                <w:b/>
                <w:bCs/>
                <w:color w:val="FFFFFF" w:themeColor="background1"/>
              </w:rPr>
              <w:t>:</w:t>
            </w:r>
          </w:p>
        </w:tc>
      </w:tr>
      <w:tr w:rsidR="008235BC" w:rsidRPr="00E41EB5" w14:paraId="562CFA0D" w14:textId="77777777">
        <w:trPr>
          <w:trHeight w:val="454"/>
        </w:trPr>
        <w:tc>
          <w:tcPr>
            <w:tcW w:w="9016" w:type="dxa"/>
            <w:vAlign w:val="center"/>
          </w:tcPr>
          <w:p w14:paraId="33E69D32" w14:textId="77777777" w:rsidR="008235BC" w:rsidRPr="00E41EB5" w:rsidRDefault="008235B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trPr>
          <w:trHeight w:hRule="exact" w:val="454"/>
        </w:trPr>
        <w:tc>
          <w:tcPr>
            <w:tcW w:w="9016" w:type="dxa"/>
            <w:shd w:val="clear" w:color="auto" w:fill="812C7C"/>
            <w:vAlign w:val="center"/>
          </w:tcPr>
          <w:p w14:paraId="3F9F6676" w14:textId="25E6D7D3" w:rsidR="008D1B84" w:rsidRPr="00E76D3F" w:rsidRDefault="008D1B84">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trPr>
          <w:trHeight w:val="454"/>
        </w:trPr>
        <w:tc>
          <w:tcPr>
            <w:tcW w:w="9016" w:type="dxa"/>
            <w:vAlign w:val="center"/>
          </w:tcPr>
          <w:p w14:paraId="39EA2F2B" w14:textId="77777777" w:rsidR="008D1B84" w:rsidRPr="00E41EB5" w:rsidRDefault="008D1B84">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trPr>
          <w:trHeight w:hRule="exact" w:val="454"/>
        </w:trPr>
        <w:tc>
          <w:tcPr>
            <w:tcW w:w="9016" w:type="dxa"/>
            <w:shd w:val="clear" w:color="auto" w:fill="812C7C"/>
            <w:vAlign w:val="center"/>
          </w:tcPr>
          <w:p w14:paraId="258FA3E3" w14:textId="3A38972A" w:rsidR="00EC14AA" w:rsidRPr="00E76D3F" w:rsidRDefault="00EC14AA">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trPr>
          <w:trHeight w:val="454"/>
        </w:trPr>
        <w:tc>
          <w:tcPr>
            <w:tcW w:w="9016" w:type="dxa"/>
            <w:vAlign w:val="center"/>
          </w:tcPr>
          <w:p w14:paraId="13C43EF2" w14:textId="77777777" w:rsidR="00EC14AA" w:rsidRPr="00E41EB5" w:rsidRDefault="00EC14AA">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4F2BB0" w:rsidRDefault="004F2BB0" w:rsidP="004F2BB0">
            <w:pPr>
              <w:pStyle w:val="ListParagraph"/>
              <w:numPr>
                <w:ilvl w:val="0"/>
                <w:numId w:val="26"/>
              </w:numPr>
              <w:shd w:val="clear" w:color="auto" w:fill="FFFFFF"/>
              <w:spacing w:after="240"/>
              <w:rPr>
                <w:rFonts w:ascii="Arial" w:hAnsi="Arial" w:cs="Arial"/>
              </w:rPr>
            </w:pPr>
            <w:r w:rsidRPr="004F2BB0">
              <w:rPr>
                <w:rFonts w:ascii="Arial" w:hAnsi="Arial" w:cs="Arial"/>
                <w:color w:val="000000"/>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21D789DB" w:rsidR="004F2BB0" w:rsidRPr="004F2BB0" w:rsidRDefault="004F2BB0" w:rsidP="004F2BB0">
            <w:pPr>
              <w:pStyle w:val="ListParagraph"/>
              <w:numPr>
                <w:ilvl w:val="0"/>
                <w:numId w:val="26"/>
              </w:numPr>
            </w:pPr>
            <w:r w:rsidRPr="004F2BB0">
              <w:rPr>
                <w:rFonts w:ascii="Arial" w:hAnsi="Arial" w:cs="Arial"/>
              </w:rPr>
              <w:t xml:space="preserve">The Health and Safety Policy is available through Sharepoint, your line manager or via </w:t>
            </w:r>
            <w:r w:rsidR="00E26B64">
              <w:rPr>
                <w:rFonts w:ascii="Arial" w:hAnsi="Arial" w:cs="Arial"/>
              </w:rPr>
              <w:t>onboarding</w:t>
            </w:r>
            <w:r w:rsidR="00E26B64" w:rsidRPr="004F2BB0">
              <w:rPr>
                <w:rFonts w:ascii="Arial" w:hAnsi="Arial" w:cs="Arial"/>
              </w:rPr>
              <w:t>.</w:t>
            </w:r>
          </w:p>
          <w:p w14:paraId="436A8788" w14:textId="77777777" w:rsidR="00B07AC4" w:rsidRPr="00B07AC4" w:rsidRDefault="00B07AC4" w:rsidP="00B07AC4">
            <w:pPr>
              <w:pStyle w:val="ListParagraph"/>
              <w:rPr>
                <w:rFonts w:ascii="Arial" w:hAnsi="Arial" w:cs="Arial"/>
                <w:bCs/>
                <w:color w:val="3B3838" w:themeColor="background2" w:themeShade="40"/>
                <w:sz w:val="22"/>
                <w:szCs w:val="22"/>
              </w:rPr>
            </w:pPr>
          </w:p>
          <w:p w14:paraId="0C368ABA" w14:textId="6E53D52D" w:rsidR="000C2BED" w:rsidRPr="000C2BED" w:rsidRDefault="000C2BED" w:rsidP="004F2BB0">
            <w:pPr>
              <w:pStyle w:val="ListParagraph"/>
              <w:numPr>
                <w:ilvl w:val="0"/>
                <w:numId w:val="26"/>
              </w:numPr>
              <w:jc w:val="both"/>
              <w:rPr>
                <w:rFonts w:ascii="Arial" w:hAnsi="Arial" w:cs="Arial"/>
              </w:rPr>
            </w:pPr>
            <w:r w:rsidRPr="000C2BED">
              <w:rPr>
                <w:rFonts w:ascii="Arial" w:hAnsi="Arial" w:cs="Arial"/>
              </w:rPr>
              <w:t>This college is a smoke-free campus—smoking and vaping are not permitted anywhere on site.</w:t>
            </w:r>
          </w:p>
          <w:p w14:paraId="54CA5445" w14:textId="77777777" w:rsidR="004F2BB0" w:rsidRPr="004F2BB0" w:rsidRDefault="004F2BB0" w:rsidP="004F2BB0">
            <w:pPr>
              <w:jc w:val="both"/>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trPr>
          <w:trHeight w:hRule="exact" w:val="454"/>
        </w:trPr>
        <w:tc>
          <w:tcPr>
            <w:tcW w:w="9016" w:type="dxa"/>
            <w:shd w:val="clear" w:color="auto" w:fill="812C7C"/>
            <w:vAlign w:val="center"/>
          </w:tcPr>
          <w:p w14:paraId="47A83845" w14:textId="14C53946" w:rsidR="00F938E4" w:rsidRPr="00E76D3F" w:rsidRDefault="00F938E4">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trPr>
          <w:trHeight w:val="454"/>
        </w:trPr>
        <w:tc>
          <w:tcPr>
            <w:tcW w:w="9016" w:type="dxa"/>
            <w:vAlign w:val="center"/>
          </w:tcPr>
          <w:p w14:paraId="22D6FF0C" w14:textId="77777777" w:rsidR="00F938E4" w:rsidRPr="00171010" w:rsidRDefault="00F938E4">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F1185" w:rsidRDefault="00874A93" w:rsidP="00874A93">
            <w:pPr>
              <w:pStyle w:val="BodyText"/>
              <w:numPr>
                <w:ilvl w:val="0"/>
                <w:numId w:val="18"/>
              </w:numPr>
              <w:spacing w:line="259" w:lineRule="atLeast"/>
              <w:rPr>
                <w:rFonts w:ascii="Arial" w:hAnsi="Arial" w:cs="Arial"/>
                <w:bCs/>
                <w:sz w:val="22"/>
                <w:szCs w:val="22"/>
                <w:lang w:eastAsia="en-US"/>
              </w:rPr>
            </w:pPr>
            <w:r w:rsidRPr="009F118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t>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College.</w:t>
            </w:r>
          </w:p>
          <w:p w14:paraId="288A0035" w14:textId="77777777" w:rsidR="00EC0D78" w:rsidRDefault="00EC0D78" w:rsidP="00EC0D78">
            <w:pPr>
              <w:pStyle w:val="ListParagraph"/>
              <w:rPr>
                <w:rFonts w:ascii="Arial" w:hAnsi="Arial" w:cs="Arial"/>
                <w:sz w:val="22"/>
                <w:szCs w:val="22"/>
              </w:rPr>
            </w:pPr>
          </w:p>
          <w:p w14:paraId="5F465725" w14:textId="77777777" w:rsidR="00EC0D78" w:rsidRPr="009E55D5" w:rsidRDefault="00EC0D78" w:rsidP="00EC0D78">
            <w:pPr>
              <w:pStyle w:val="BodyText"/>
              <w:spacing w:line="259" w:lineRule="atLeast"/>
              <w:rPr>
                <w:rFonts w:ascii="Arial" w:hAnsi="Arial" w:cs="Arial"/>
                <w:sz w:val="22"/>
                <w:szCs w:val="22"/>
                <w:lang w:eastAsia="en-US"/>
              </w:rPr>
            </w:pPr>
          </w:p>
          <w:p w14:paraId="00ACE444" w14:textId="590A58BB" w:rsidR="00F938E4" w:rsidRDefault="00F938E4">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AD8D1C9"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 xml:space="preserve">You have the right to join the NEST scheme and you will be automatically enrolled into the NEST Government Workplace Pension Scheme should you meet the required criteria of an eligible job </w:t>
                  </w:r>
                  <w:r w:rsidR="008A67B4">
                    <w:rPr>
                      <w:rFonts w:ascii="Arial" w:hAnsi="Arial" w:cs="Arial"/>
                      <w:bCs/>
                      <w:sz w:val="22"/>
                      <w:szCs w:val="22"/>
                      <w:lang w:eastAsia="en-US"/>
                    </w:rPr>
                    <w:t>S</w:t>
                  </w:r>
                  <w:r w:rsidRPr="009E55D5">
                    <w:rPr>
                      <w:rFonts w:ascii="Arial" w:hAnsi="Arial" w:cs="Arial"/>
                      <w:bCs/>
                      <w:sz w:val="22"/>
                      <w:szCs w:val="22"/>
                      <w:lang w:eastAsia="en-US"/>
                    </w:rPr>
                    <w:t>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759F18D4" w14:textId="77777777" w:rsidR="009E55D5" w:rsidRDefault="009E55D5">
            <w:pPr>
              <w:shd w:val="clear" w:color="auto" w:fill="FFFFFF"/>
              <w:spacing w:after="240"/>
              <w:rPr>
                <w:rFonts w:ascii="Arial" w:hAnsi="Arial" w:cs="Arial"/>
                <w:bCs/>
                <w:sz w:val="22"/>
                <w:szCs w:val="22"/>
              </w:rPr>
            </w:pPr>
          </w:p>
          <w:p w14:paraId="211E8513" w14:textId="391BABEB" w:rsidR="00171010" w:rsidRPr="009E55D5" w:rsidRDefault="00874A93">
            <w:pPr>
              <w:shd w:val="clear" w:color="auto" w:fill="FFFFFF"/>
              <w:spacing w:after="240"/>
              <w:rPr>
                <w:rFonts w:ascii="Arial" w:hAnsi="Arial" w:cs="Arial"/>
                <w:bCs/>
                <w:sz w:val="22"/>
                <w:szCs w:val="22"/>
              </w:rPr>
            </w:pPr>
            <w:r w:rsidRPr="009E55D5">
              <w:rPr>
                <w:rFonts w:ascii="Arial" w:hAnsi="Arial" w:cs="Arial"/>
                <w:bCs/>
                <w:sz w:val="22"/>
                <w:szCs w:val="22"/>
              </w:rPr>
              <w:t>This job description is current as dated.  In consultation with the post holder it is liable to variation by the College to reflect actual, contemplated or proposed changes in or to the job.</w:t>
            </w:r>
          </w:p>
          <w:p w14:paraId="03F57D4C" w14:textId="7DD339CD" w:rsidR="00941327" w:rsidRPr="0031124E" w:rsidRDefault="00171010" w:rsidP="00941327">
            <w:pPr>
              <w:shd w:val="clear" w:color="auto" w:fill="FFFFFF"/>
              <w:jc w:val="both"/>
              <w:rPr>
                <w:rFonts w:ascii="Arial" w:hAnsi="Arial" w:cs="Arial"/>
                <w:sz w:val="22"/>
                <w:szCs w:val="22"/>
              </w:rPr>
            </w:pPr>
            <w:r w:rsidRPr="009E55D5">
              <w:rPr>
                <w:rFonts w:ascii="Arial" w:hAnsi="Arial" w:cs="Arial"/>
                <w:sz w:val="22"/>
                <w:szCs w:val="22"/>
              </w:rPr>
              <w:t>UPDATED BY:</w:t>
            </w:r>
            <w:r w:rsidR="00941327">
              <w:rPr>
                <w:rFonts w:ascii="Arial" w:hAnsi="Arial" w:cs="Arial"/>
                <w:sz w:val="22"/>
                <w:szCs w:val="22"/>
              </w:rPr>
              <w:t xml:space="preserve"> </w:t>
            </w:r>
            <w:r w:rsidR="00DB640C">
              <w:rPr>
                <w:rFonts w:ascii="Arial" w:hAnsi="Arial" w:cs="Arial"/>
                <w:sz w:val="22"/>
                <w:szCs w:val="22"/>
              </w:rPr>
              <w:t xml:space="preserve">Director of </w:t>
            </w:r>
            <w:r w:rsidR="00C40044">
              <w:rPr>
                <w:rFonts w:ascii="Arial" w:hAnsi="Arial" w:cs="Arial"/>
                <w:sz w:val="22"/>
                <w:szCs w:val="22"/>
              </w:rPr>
              <w:t>Quality</w:t>
            </w:r>
            <w:r w:rsidR="006A1F25">
              <w:rPr>
                <w:rFonts w:ascii="Arial" w:hAnsi="Arial" w:cs="Arial"/>
                <w:sz w:val="22"/>
                <w:szCs w:val="22"/>
              </w:rPr>
              <w:t xml:space="preserve"> and Innovation</w:t>
            </w:r>
            <w:r w:rsidR="0031124E">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987DE6">
              <w:rPr>
                <w:rFonts w:ascii="Arial" w:hAnsi="Arial" w:cs="Arial"/>
                <w:sz w:val="22"/>
                <w:szCs w:val="22"/>
              </w:rPr>
              <w:t>7</w:t>
            </w:r>
            <w:r w:rsidR="00E26B64">
              <w:rPr>
                <w:rFonts w:ascii="Arial" w:hAnsi="Arial" w:cs="Arial"/>
                <w:sz w:val="22"/>
                <w:szCs w:val="22"/>
              </w:rPr>
              <w:t>/</w:t>
            </w:r>
            <w:r w:rsidR="00987DE6">
              <w:rPr>
                <w:rFonts w:ascii="Arial" w:hAnsi="Arial" w:cs="Arial"/>
                <w:sz w:val="22"/>
                <w:szCs w:val="22"/>
              </w:rPr>
              <w:t>7</w:t>
            </w:r>
            <w:r w:rsidR="00BA23A5">
              <w:rPr>
                <w:rFonts w:ascii="Arial" w:hAnsi="Arial" w:cs="Arial"/>
                <w:sz w:val="22"/>
                <w:szCs w:val="22"/>
              </w:rPr>
              <w:t>/</w:t>
            </w:r>
            <w:r w:rsidR="00941327">
              <w:rPr>
                <w:rFonts w:ascii="Arial" w:hAnsi="Arial" w:cs="Arial"/>
                <w:sz w:val="22"/>
                <w:szCs w:val="22"/>
              </w:rPr>
              <w:t>/2</w:t>
            </w:r>
            <w:r w:rsidR="00BA23A5">
              <w:rPr>
                <w:rFonts w:ascii="Arial" w:hAnsi="Arial" w:cs="Arial"/>
                <w:sz w:val="22"/>
                <w:szCs w:val="22"/>
              </w:rPr>
              <w:t>6</w:t>
            </w:r>
          </w:p>
        </w:tc>
      </w:tr>
      <w:tr w:rsidR="00371953" w:rsidRPr="00171010" w14:paraId="69ADDB63" w14:textId="77777777">
        <w:trPr>
          <w:trHeight w:val="454"/>
        </w:trPr>
        <w:tc>
          <w:tcPr>
            <w:tcW w:w="9016" w:type="dxa"/>
            <w:vAlign w:val="center"/>
          </w:tcPr>
          <w:p w14:paraId="29C44593" w14:textId="77777777" w:rsidR="00371953" w:rsidRPr="00171010" w:rsidRDefault="00371953">
            <w:pPr>
              <w:shd w:val="clear" w:color="auto" w:fill="FFFFFF"/>
              <w:autoSpaceDE w:val="0"/>
              <w:autoSpaceDN w:val="0"/>
              <w:adjustRightInd w:val="0"/>
              <w:ind w:left="360"/>
              <w:jc w:val="both"/>
              <w:rPr>
                <w:rFonts w:ascii="Arial" w:hAnsi="Arial" w:cs="Arial"/>
                <w:color w:val="3B3838" w:themeColor="background2" w:themeShade="40"/>
                <w:sz w:val="22"/>
                <w:szCs w:val="22"/>
              </w:rPr>
            </w:pPr>
          </w:p>
        </w:tc>
      </w:tr>
      <w:tr w:rsidR="0031124E" w:rsidRPr="00171010" w14:paraId="6FC5DC32" w14:textId="77777777">
        <w:trPr>
          <w:trHeight w:val="454"/>
        </w:trPr>
        <w:tc>
          <w:tcPr>
            <w:tcW w:w="9016" w:type="dxa"/>
            <w:vAlign w:val="center"/>
          </w:tcPr>
          <w:p w14:paraId="764C7F8B" w14:textId="77777777" w:rsidR="0031124E" w:rsidRPr="00171010" w:rsidRDefault="0031124E" w:rsidP="0031124E">
            <w:pPr>
              <w:shd w:val="clear" w:color="auto" w:fill="FFFFFF"/>
              <w:autoSpaceDE w:val="0"/>
              <w:autoSpaceDN w:val="0"/>
              <w:adjustRightInd w:val="0"/>
              <w:jc w:val="both"/>
              <w:rPr>
                <w:rFonts w:ascii="Arial" w:hAnsi="Arial" w:cs="Arial"/>
                <w:color w:val="3B3838" w:themeColor="background2" w:themeShade="40"/>
                <w:sz w:val="22"/>
                <w:szCs w:val="22"/>
              </w:rPr>
            </w:pPr>
          </w:p>
        </w:tc>
      </w:tr>
    </w:tbl>
    <w:p w14:paraId="552D07B0" w14:textId="30132E42"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35136211" w14:textId="77777777" w:rsidR="00E52686" w:rsidRDefault="00E52686" w:rsidP="00941327">
      <w:pPr>
        <w:rPr>
          <w:rFonts w:ascii="Arial" w:hAnsi="Arial" w:cs="Arial"/>
          <w:color w:val="3B3838" w:themeColor="background2" w:themeShade="40"/>
          <w:sz w:val="22"/>
          <w:szCs w:val="22"/>
        </w:rPr>
      </w:pPr>
    </w:p>
    <w:p w14:paraId="23B6E040" w14:textId="39C5BE35" w:rsidR="004F2636" w:rsidRDefault="004F2636" w:rsidP="00BA23A5">
      <w:pPr>
        <w:rPr>
          <w:rFonts w:ascii="Arial" w:hAnsi="Arial" w:cs="Arial"/>
          <w:color w:val="3B3838" w:themeColor="background2" w:themeShade="40"/>
          <w:sz w:val="22"/>
          <w:szCs w:val="22"/>
        </w:rPr>
      </w:pPr>
    </w:p>
    <w:p w14:paraId="3BD58384" w14:textId="77777777" w:rsidR="00EC0D78" w:rsidRDefault="00EC0D78" w:rsidP="00BA23A5">
      <w:pPr>
        <w:rPr>
          <w:rFonts w:ascii="Arial" w:hAnsi="Arial" w:cs="Arial"/>
          <w:color w:val="3B3838" w:themeColor="background2" w:themeShade="40"/>
          <w:sz w:val="22"/>
          <w:szCs w:val="22"/>
        </w:rPr>
      </w:pPr>
    </w:p>
    <w:p w14:paraId="257AAA1D" w14:textId="77777777" w:rsidR="00EC0D78" w:rsidRDefault="00EC0D78" w:rsidP="00BA23A5">
      <w:pPr>
        <w:rPr>
          <w:rFonts w:ascii="Arial" w:hAnsi="Arial" w:cs="Arial"/>
          <w:color w:val="3B3838" w:themeColor="background2" w:themeShade="40"/>
          <w:sz w:val="22"/>
          <w:szCs w:val="22"/>
        </w:rPr>
      </w:pPr>
    </w:p>
    <w:p w14:paraId="4BDACF1F" w14:textId="77777777" w:rsidR="00EC0D78" w:rsidRDefault="00EC0D78" w:rsidP="00BA23A5">
      <w:pPr>
        <w:rPr>
          <w:rFonts w:ascii="Arial" w:hAnsi="Arial" w:cs="Arial"/>
          <w:color w:val="3B3838" w:themeColor="background2" w:themeShade="40"/>
          <w:sz w:val="22"/>
          <w:szCs w:val="22"/>
        </w:rPr>
      </w:pPr>
    </w:p>
    <w:p w14:paraId="15BCCBE9" w14:textId="77777777" w:rsidR="00EC0D78" w:rsidRDefault="00EC0D78" w:rsidP="00BA23A5">
      <w:pPr>
        <w:rPr>
          <w:rFonts w:ascii="Arial" w:hAnsi="Arial" w:cs="Arial"/>
          <w:color w:val="3B3838" w:themeColor="background2" w:themeShade="40"/>
          <w:sz w:val="22"/>
          <w:szCs w:val="22"/>
        </w:rPr>
      </w:pPr>
    </w:p>
    <w:p w14:paraId="770E675C" w14:textId="77777777" w:rsidR="00EC0D78" w:rsidRDefault="00EC0D78" w:rsidP="00BA23A5">
      <w:pPr>
        <w:rPr>
          <w:rFonts w:ascii="Arial" w:hAnsi="Arial" w:cs="Arial"/>
          <w:color w:val="3B3838" w:themeColor="background2" w:themeShade="40"/>
          <w:sz w:val="22"/>
          <w:szCs w:val="22"/>
        </w:rPr>
      </w:pPr>
    </w:p>
    <w:p w14:paraId="60A2CBCE" w14:textId="77777777" w:rsidR="00EC0D78" w:rsidRDefault="00EC0D78" w:rsidP="00BA23A5">
      <w:pPr>
        <w:rPr>
          <w:rFonts w:ascii="Arial" w:hAnsi="Arial" w:cs="Arial"/>
          <w:color w:val="3B3838" w:themeColor="background2" w:themeShade="40"/>
          <w:sz w:val="22"/>
          <w:szCs w:val="22"/>
        </w:rPr>
      </w:pPr>
    </w:p>
    <w:p w14:paraId="7E30E0AF" w14:textId="77777777" w:rsidR="00EC0D78" w:rsidRDefault="00EC0D78" w:rsidP="00BA23A5">
      <w:pPr>
        <w:rPr>
          <w:rFonts w:ascii="Arial" w:hAnsi="Arial" w:cs="Arial"/>
          <w:color w:val="3B3838" w:themeColor="background2" w:themeShade="40"/>
          <w:sz w:val="22"/>
          <w:szCs w:val="22"/>
        </w:rPr>
      </w:pPr>
    </w:p>
    <w:p w14:paraId="16B6E0FD" w14:textId="77777777" w:rsidR="00EC0D78" w:rsidRDefault="00EC0D78" w:rsidP="00BA23A5">
      <w:pPr>
        <w:rPr>
          <w:rFonts w:ascii="Arial" w:hAnsi="Arial" w:cs="Arial"/>
          <w:color w:val="3B3838" w:themeColor="background2" w:themeShade="40"/>
          <w:sz w:val="22"/>
          <w:szCs w:val="22"/>
        </w:rPr>
      </w:pPr>
    </w:p>
    <w:p w14:paraId="79D96417" w14:textId="77777777" w:rsidR="00EC0D78" w:rsidRDefault="00EC0D78" w:rsidP="00BA23A5">
      <w:pPr>
        <w:rPr>
          <w:rFonts w:ascii="Arial" w:hAnsi="Arial" w:cs="Arial"/>
          <w:color w:val="3B3838" w:themeColor="background2" w:themeShade="40"/>
          <w:sz w:val="22"/>
          <w:szCs w:val="22"/>
        </w:rPr>
      </w:pPr>
    </w:p>
    <w:p w14:paraId="250FF5BE" w14:textId="77777777" w:rsidR="00EC0D78" w:rsidRDefault="00EC0D78" w:rsidP="00BA23A5">
      <w:pPr>
        <w:rPr>
          <w:rFonts w:ascii="Arial" w:hAnsi="Arial" w:cs="Arial"/>
          <w:color w:val="3B3838" w:themeColor="background2" w:themeShade="40"/>
          <w:sz w:val="22"/>
          <w:szCs w:val="22"/>
        </w:rPr>
      </w:pPr>
    </w:p>
    <w:p w14:paraId="460D4ABE" w14:textId="77777777" w:rsidR="00EC0D78" w:rsidRDefault="00EC0D78" w:rsidP="00BA23A5">
      <w:pPr>
        <w:rPr>
          <w:rFonts w:ascii="Arial" w:hAnsi="Arial" w:cs="Arial"/>
          <w:color w:val="3B3838" w:themeColor="background2" w:themeShade="40"/>
          <w:sz w:val="22"/>
          <w:szCs w:val="22"/>
        </w:rPr>
      </w:pPr>
    </w:p>
    <w:p w14:paraId="23E077C4" w14:textId="77777777" w:rsidR="00EC0D78" w:rsidRDefault="00EC0D78" w:rsidP="00BA23A5">
      <w:pPr>
        <w:rPr>
          <w:rFonts w:ascii="Arial" w:hAnsi="Arial" w:cs="Arial"/>
          <w:color w:val="3B3838" w:themeColor="background2" w:themeShade="40"/>
          <w:sz w:val="22"/>
          <w:szCs w:val="22"/>
        </w:rPr>
      </w:pPr>
    </w:p>
    <w:p w14:paraId="677B381E" w14:textId="77777777" w:rsidR="00EC0D78" w:rsidRDefault="00EC0D78" w:rsidP="00BA23A5">
      <w:pPr>
        <w:rPr>
          <w:rFonts w:ascii="Arial" w:hAnsi="Arial" w:cs="Arial"/>
          <w:color w:val="3B3838" w:themeColor="background2" w:themeShade="40"/>
          <w:sz w:val="22"/>
          <w:szCs w:val="22"/>
        </w:rPr>
      </w:pPr>
    </w:p>
    <w:p w14:paraId="0734EAF4" w14:textId="77777777" w:rsidR="00EC0D78" w:rsidRDefault="00EC0D78" w:rsidP="00BA23A5">
      <w:pPr>
        <w:rPr>
          <w:rFonts w:ascii="Arial" w:hAnsi="Arial" w:cs="Arial"/>
          <w:color w:val="3B3838" w:themeColor="background2" w:themeShade="40"/>
          <w:sz w:val="22"/>
          <w:szCs w:val="22"/>
        </w:rPr>
      </w:pPr>
    </w:p>
    <w:p w14:paraId="192957EC" w14:textId="77777777" w:rsidR="00EC0D78" w:rsidRDefault="00EC0D78" w:rsidP="00BA23A5">
      <w:pPr>
        <w:rPr>
          <w:rFonts w:ascii="Arial" w:hAnsi="Arial" w:cs="Arial"/>
          <w:color w:val="3B3838" w:themeColor="background2" w:themeShade="40"/>
          <w:sz w:val="22"/>
          <w:szCs w:val="22"/>
        </w:rPr>
      </w:pPr>
    </w:p>
    <w:p w14:paraId="4E00A271" w14:textId="77777777" w:rsidR="00EC0D78" w:rsidRDefault="00EC0D78" w:rsidP="00BA23A5">
      <w:pPr>
        <w:rPr>
          <w:rFonts w:ascii="Arial" w:hAnsi="Arial" w:cs="Arial"/>
          <w:color w:val="3B3838" w:themeColor="background2" w:themeShade="40"/>
          <w:sz w:val="22"/>
          <w:szCs w:val="22"/>
        </w:rPr>
      </w:pPr>
    </w:p>
    <w:p w14:paraId="7861AD1D" w14:textId="77777777" w:rsidR="00EC0D78" w:rsidRDefault="00EC0D78" w:rsidP="00BA23A5">
      <w:pPr>
        <w:rPr>
          <w:rFonts w:ascii="Arial" w:hAnsi="Arial" w:cs="Arial"/>
          <w:color w:val="3B3838" w:themeColor="background2" w:themeShade="40"/>
          <w:sz w:val="22"/>
          <w:szCs w:val="22"/>
        </w:rPr>
      </w:pPr>
    </w:p>
    <w:p w14:paraId="35B6CB04" w14:textId="77777777" w:rsidR="00EC0D78" w:rsidRDefault="00EC0D78" w:rsidP="00BA23A5">
      <w:pPr>
        <w:rPr>
          <w:rFonts w:ascii="Arial" w:hAnsi="Arial" w:cs="Arial"/>
          <w:color w:val="3B3838" w:themeColor="background2" w:themeShade="40"/>
          <w:sz w:val="22"/>
          <w:szCs w:val="22"/>
        </w:rPr>
      </w:pPr>
    </w:p>
    <w:p w14:paraId="00383E0A" w14:textId="77777777" w:rsidR="00EC0D78" w:rsidRDefault="00EC0D78" w:rsidP="00BA23A5">
      <w:pPr>
        <w:rPr>
          <w:rFonts w:ascii="Arial" w:hAnsi="Arial" w:cs="Arial"/>
          <w:color w:val="3B3838" w:themeColor="background2" w:themeShade="40"/>
          <w:sz w:val="22"/>
          <w:szCs w:val="22"/>
        </w:rPr>
      </w:pPr>
    </w:p>
    <w:p w14:paraId="7DAEE4DE" w14:textId="77777777" w:rsidR="00EC0D78" w:rsidRDefault="00EC0D78" w:rsidP="00BA23A5">
      <w:pPr>
        <w:rPr>
          <w:rFonts w:ascii="Arial" w:hAnsi="Arial" w:cs="Arial"/>
          <w:color w:val="3B3838" w:themeColor="background2" w:themeShade="40"/>
          <w:sz w:val="22"/>
          <w:szCs w:val="22"/>
        </w:rPr>
      </w:pPr>
    </w:p>
    <w:p w14:paraId="43C12199" w14:textId="77777777" w:rsidR="00EC0D78" w:rsidRDefault="00EC0D78" w:rsidP="00BA23A5">
      <w:pPr>
        <w:rPr>
          <w:rFonts w:ascii="Arial" w:hAnsi="Arial" w:cs="Arial"/>
          <w:color w:val="3B3838" w:themeColor="background2" w:themeShade="40"/>
          <w:sz w:val="22"/>
          <w:szCs w:val="22"/>
        </w:rPr>
      </w:pPr>
    </w:p>
    <w:p w14:paraId="2CCE9E9B" w14:textId="77777777" w:rsidR="00EC0D78" w:rsidRDefault="00EC0D78" w:rsidP="00BA23A5">
      <w:pPr>
        <w:rPr>
          <w:rFonts w:ascii="Arial" w:hAnsi="Arial" w:cs="Arial"/>
          <w:color w:val="3B3838" w:themeColor="background2" w:themeShade="40"/>
          <w:sz w:val="22"/>
          <w:szCs w:val="22"/>
        </w:rPr>
      </w:pPr>
    </w:p>
    <w:p w14:paraId="6D47F280" w14:textId="77777777" w:rsidR="00EC0D78" w:rsidRDefault="00EC0D78" w:rsidP="00BA23A5">
      <w:pPr>
        <w:rPr>
          <w:rFonts w:ascii="Arial" w:hAnsi="Arial" w:cs="Arial"/>
          <w:color w:val="3B3838" w:themeColor="background2" w:themeShade="40"/>
          <w:sz w:val="22"/>
          <w:szCs w:val="22"/>
        </w:rPr>
      </w:pPr>
    </w:p>
    <w:p w14:paraId="330D8302" w14:textId="77777777" w:rsidR="00EC0D78" w:rsidRDefault="00EC0D78" w:rsidP="00BA23A5">
      <w:pPr>
        <w:rPr>
          <w:rFonts w:ascii="Arial" w:hAnsi="Arial" w:cs="Arial"/>
          <w:color w:val="3B3838" w:themeColor="background2" w:themeShade="40"/>
          <w:sz w:val="22"/>
          <w:szCs w:val="22"/>
        </w:rPr>
      </w:pPr>
    </w:p>
    <w:p w14:paraId="2C22D4E8" w14:textId="77777777" w:rsidR="00EC0D78" w:rsidRDefault="00EC0D78" w:rsidP="00BA23A5">
      <w:pPr>
        <w:rPr>
          <w:rFonts w:ascii="Arial" w:hAnsi="Arial" w:cs="Arial"/>
          <w:color w:val="3B3838" w:themeColor="background2" w:themeShade="40"/>
          <w:sz w:val="22"/>
          <w:szCs w:val="22"/>
        </w:rPr>
      </w:pPr>
    </w:p>
    <w:p w14:paraId="1213C5F6" w14:textId="77777777" w:rsidR="00EC0D78" w:rsidRDefault="00EC0D78" w:rsidP="00BA23A5">
      <w:pPr>
        <w:rPr>
          <w:rFonts w:ascii="Arial" w:hAnsi="Arial" w:cs="Arial"/>
          <w:color w:val="3B3838" w:themeColor="background2" w:themeShade="40"/>
          <w:sz w:val="22"/>
          <w:szCs w:val="22"/>
        </w:rPr>
      </w:pPr>
    </w:p>
    <w:p w14:paraId="1CB32B13" w14:textId="77777777" w:rsidR="00EC0D78" w:rsidRDefault="00EC0D78" w:rsidP="00BA23A5">
      <w:pPr>
        <w:rPr>
          <w:rFonts w:ascii="Arial" w:hAnsi="Arial" w:cs="Arial"/>
          <w:color w:val="3B3838" w:themeColor="background2" w:themeShade="40"/>
          <w:sz w:val="22"/>
          <w:szCs w:val="22"/>
        </w:rPr>
      </w:pPr>
    </w:p>
    <w:p w14:paraId="2481A811" w14:textId="77777777" w:rsidR="00EC0D78" w:rsidRDefault="00EC0D78" w:rsidP="00BA23A5">
      <w:pPr>
        <w:rPr>
          <w:rFonts w:ascii="Arial" w:hAnsi="Arial" w:cs="Arial"/>
          <w:color w:val="3B3838" w:themeColor="background2" w:themeShade="40"/>
          <w:sz w:val="22"/>
          <w:szCs w:val="22"/>
        </w:rPr>
      </w:pPr>
    </w:p>
    <w:p w14:paraId="6ED01879" w14:textId="77777777" w:rsidR="00EC0D78" w:rsidRDefault="00EC0D78" w:rsidP="00BA23A5">
      <w:pPr>
        <w:rPr>
          <w:rFonts w:ascii="Arial" w:hAnsi="Arial" w:cs="Arial"/>
          <w:color w:val="3B3838" w:themeColor="background2" w:themeShade="40"/>
          <w:sz w:val="22"/>
          <w:szCs w:val="22"/>
        </w:rPr>
      </w:pPr>
    </w:p>
    <w:p w14:paraId="1F556AF9" w14:textId="77777777" w:rsidR="00EC0D78" w:rsidRDefault="00EC0D78" w:rsidP="00BA23A5">
      <w:pPr>
        <w:rPr>
          <w:rFonts w:ascii="Arial" w:hAnsi="Arial" w:cs="Arial"/>
          <w:color w:val="3B3838" w:themeColor="background2" w:themeShade="40"/>
          <w:sz w:val="22"/>
          <w:szCs w:val="22"/>
        </w:rPr>
      </w:pPr>
    </w:p>
    <w:p w14:paraId="4F8A60E4" w14:textId="3B8CDB7B"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00A97348"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lastRenderedPageBreak/>
              <w:t xml:space="preserve">Person Specification – </w:t>
            </w:r>
            <w:r w:rsidR="00EC0D78">
              <w:rPr>
                <w:rFonts w:ascii="Arial" w:hAnsi="Arial" w:cs="Arial"/>
                <w:b/>
                <w:bCs/>
                <w:color w:val="FFFFFF" w:themeColor="background1"/>
              </w:rPr>
              <w:t>Policy, Compliance and Feedback Officer</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442CA06A" w:rsidR="00170ABB" w:rsidRPr="003F7CB0" w:rsidRDefault="00170ABB">
            <w:pPr>
              <w:rPr>
                <w:rFonts w:ascii="Arial" w:hAnsi="Arial" w:cs="Arial"/>
                <w:b/>
                <w:bCs/>
                <w:color w:val="3B3838" w:themeColor="background2" w:themeShade="40"/>
                <w:sz w:val="22"/>
                <w:szCs w:val="22"/>
              </w:rPr>
            </w:pP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35228CF4" w14:textId="00CCBC38" w:rsidR="00A7134E" w:rsidRPr="00D167F2" w:rsidRDefault="00987DE6" w:rsidP="00C1470C">
            <w:pPr>
              <w:rPr>
                <w:rFonts w:ascii="Arial" w:hAnsi="Arial" w:cs="Arial"/>
                <w:color w:val="3B3838" w:themeColor="background2" w:themeShade="40"/>
                <w:sz w:val="22"/>
                <w:szCs w:val="22"/>
              </w:rPr>
            </w:pPr>
            <w:r>
              <w:rPr>
                <w:rFonts w:ascii="Arial" w:hAnsi="Arial" w:cs="Arial"/>
                <w:color w:val="3B3838" w:themeColor="background2" w:themeShade="40"/>
                <w:sz w:val="22"/>
                <w:szCs w:val="22"/>
              </w:rPr>
              <w:t>Strong understanding of regulatory compliance</w:t>
            </w:r>
            <w:r w:rsidR="009F1185">
              <w:rPr>
                <w:rFonts w:ascii="Arial" w:hAnsi="Arial" w:cs="Arial"/>
                <w:color w:val="3B3838" w:themeColor="background2" w:themeShade="40"/>
                <w:sz w:val="22"/>
                <w:szCs w:val="22"/>
              </w:rPr>
              <w:t xml:space="preserve">, policy importance </w:t>
            </w:r>
            <w:r>
              <w:rPr>
                <w:rFonts w:ascii="Arial" w:hAnsi="Arial" w:cs="Arial"/>
                <w:color w:val="3B3838" w:themeColor="background2" w:themeShade="40"/>
                <w:sz w:val="22"/>
                <w:szCs w:val="22"/>
              </w:rPr>
              <w:t>and internal governance.</w:t>
            </w:r>
          </w:p>
          <w:p w14:paraId="7C3431EB" w14:textId="77777777" w:rsidR="00A7134E" w:rsidRPr="00D167F2" w:rsidRDefault="00A7134E" w:rsidP="00C1470C">
            <w:pPr>
              <w:rPr>
                <w:rFonts w:ascii="Arial" w:hAnsi="Arial" w:cs="Arial"/>
                <w:color w:val="3B3838" w:themeColor="background2" w:themeShade="40"/>
                <w:sz w:val="22"/>
                <w:szCs w:val="22"/>
              </w:rPr>
            </w:pPr>
          </w:p>
          <w:p w14:paraId="4BD8B5FF" w14:textId="3B04B9B5" w:rsidR="00021D71" w:rsidRPr="00D167F2" w:rsidRDefault="00021D71" w:rsidP="00714EE9">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F1C2CC0" w14:textId="77777777" w:rsidR="00C56486" w:rsidRDefault="00016372" w:rsidP="00371953">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A</w:t>
            </w:r>
          </w:p>
          <w:p w14:paraId="30D08B8F" w14:textId="77777777" w:rsidR="002D1A02" w:rsidRDefault="002D1A02" w:rsidP="00371953">
            <w:pPr>
              <w:rPr>
                <w:rFonts w:ascii="Arial" w:hAnsi="Arial" w:cs="Arial"/>
                <w:color w:val="3B3838" w:themeColor="background2" w:themeShade="40"/>
                <w:sz w:val="22"/>
                <w:szCs w:val="22"/>
              </w:rPr>
            </w:pPr>
          </w:p>
          <w:p w14:paraId="0BF26BA7" w14:textId="77777777" w:rsidR="002D1A02" w:rsidRDefault="002D1A02" w:rsidP="00371953">
            <w:pPr>
              <w:rPr>
                <w:rFonts w:ascii="Arial" w:hAnsi="Arial" w:cs="Arial"/>
                <w:color w:val="3B3838" w:themeColor="background2" w:themeShade="40"/>
                <w:sz w:val="22"/>
                <w:szCs w:val="22"/>
              </w:rPr>
            </w:pPr>
          </w:p>
          <w:p w14:paraId="4366F334" w14:textId="77777777" w:rsidR="002D1A02" w:rsidRDefault="002D1A02" w:rsidP="00371953">
            <w:pPr>
              <w:rPr>
                <w:rFonts w:ascii="Arial" w:hAnsi="Arial" w:cs="Arial"/>
                <w:color w:val="3B3838" w:themeColor="background2" w:themeShade="40"/>
                <w:sz w:val="22"/>
                <w:szCs w:val="22"/>
              </w:rPr>
            </w:pPr>
          </w:p>
          <w:p w14:paraId="53CAE64E" w14:textId="5C6F2220" w:rsidR="002D1A02" w:rsidRPr="00170ABB" w:rsidRDefault="002D1A02" w:rsidP="002D1A02">
            <w:pPr>
              <w:jc w:val="center"/>
              <w:rPr>
                <w:rFonts w:ascii="Arial" w:hAnsi="Arial" w:cs="Arial"/>
                <w:color w:val="3B3838" w:themeColor="background2" w:themeShade="40"/>
                <w:sz w:val="22"/>
                <w:szCs w:val="22"/>
              </w:rPr>
            </w:pP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6D0294FB" w:rsidR="00170ABB" w:rsidRPr="00170ABB"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37DD69B2" w:rsidR="00C54AFA" w:rsidRDefault="00C54AFA" w:rsidP="0076593C">
            <w:pPr>
              <w:rPr>
                <w:rFonts w:ascii="Arial" w:hAnsi="Arial" w:cs="Arial"/>
                <w:color w:val="3B3838" w:themeColor="background2" w:themeShade="40"/>
                <w:sz w:val="22"/>
                <w:szCs w:val="22"/>
              </w:rPr>
            </w:pPr>
          </w:p>
          <w:p w14:paraId="12B0EFA7" w14:textId="77777777" w:rsidR="00371953" w:rsidRDefault="00371953" w:rsidP="00C54AFA">
            <w:pPr>
              <w:jc w:val="center"/>
              <w:rPr>
                <w:rFonts w:ascii="Arial" w:hAnsi="Arial" w:cs="Arial"/>
                <w:color w:val="3B3838" w:themeColor="background2" w:themeShade="40"/>
                <w:sz w:val="22"/>
                <w:szCs w:val="22"/>
              </w:rPr>
            </w:pPr>
          </w:p>
          <w:p w14:paraId="320BFBBB" w14:textId="77777777" w:rsidR="00371953" w:rsidRDefault="00371953" w:rsidP="00C54AFA">
            <w:pPr>
              <w:jc w:val="center"/>
              <w:rPr>
                <w:rFonts w:ascii="Arial" w:hAnsi="Arial" w:cs="Arial"/>
                <w:color w:val="3B3838" w:themeColor="background2" w:themeShade="40"/>
                <w:sz w:val="22"/>
                <w:szCs w:val="22"/>
              </w:rPr>
            </w:pPr>
          </w:p>
          <w:p w14:paraId="7341CEAF" w14:textId="77777777" w:rsidR="00371953" w:rsidRDefault="00371953" w:rsidP="00C54AFA">
            <w:pPr>
              <w:jc w:val="center"/>
              <w:rPr>
                <w:rFonts w:ascii="Arial" w:hAnsi="Arial" w:cs="Arial"/>
                <w:color w:val="3B3838" w:themeColor="background2" w:themeShade="40"/>
                <w:sz w:val="22"/>
                <w:szCs w:val="22"/>
              </w:rPr>
            </w:pPr>
          </w:p>
          <w:p w14:paraId="10171D40" w14:textId="77777777" w:rsidR="00371953" w:rsidRDefault="00371953" w:rsidP="00C54AFA">
            <w:pPr>
              <w:jc w:val="center"/>
              <w:rPr>
                <w:rFonts w:ascii="Arial" w:hAnsi="Arial" w:cs="Arial"/>
                <w:color w:val="3B3838" w:themeColor="background2" w:themeShade="40"/>
                <w:sz w:val="22"/>
                <w:szCs w:val="22"/>
              </w:rPr>
            </w:pPr>
          </w:p>
          <w:p w14:paraId="18AC62A6" w14:textId="77777777" w:rsidR="00371953" w:rsidRDefault="00371953" w:rsidP="00C54AFA">
            <w:pPr>
              <w:jc w:val="center"/>
              <w:rPr>
                <w:rFonts w:ascii="Arial" w:hAnsi="Arial" w:cs="Arial"/>
                <w:color w:val="3B3838" w:themeColor="background2" w:themeShade="40"/>
                <w:sz w:val="22"/>
                <w:szCs w:val="22"/>
              </w:rPr>
            </w:pPr>
          </w:p>
          <w:p w14:paraId="49371544" w14:textId="6E8D2550" w:rsidR="00371953" w:rsidRPr="00170ABB" w:rsidRDefault="00371953" w:rsidP="00C54AFA">
            <w:pPr>
              <w:jc w:val="cente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AB34391" w14:textId="77777777" w:rsidR="004E2C33" w:rsidRPr="00D167F2" w:rsidRDefault="004E2C33" w:rsidP="00371953">
            <w:pPr>
              <w:rPr>
                <w:rFonts w:ascii="Arial" w:hAnsi="Arial" w:cs="Arial"/>
                <w:color w:val="3B3838" w:themeColor="background2" w:themeShade="40"/>
                <w:sz w:val="22"/>
                <w:szCs w:val="22"/>
              </w:rPr>
            </w:pPr>
            <w:r w:rsidRPr="00D167F2">
              <w:rPr>
                <w:rFonts w:ascii="Arial" w:hAnsi="Arial" w:cs="Arial"/>
                <w:color w:val="3B3838" w:themeColor="background2" w:themeShade="40"/>
                <w:sz w:val="22"/>
                <w:szCs w:val="22"/>
              </w:rPr>
              <w:t>Strong IT skills with high levels of word processing, database and spreadsheet skills.</w:t>
            </w:r>
          </w:p>
          <w:p w14:paraId="1EF72189" w14:textId="1E9D141F" w:rsidR="004E2C33" w:rsidRPr="00D167F2" w:rsidRDefault="004E2C33" w:rsidP="00371953">
            <w:pPr>
              <w:rPr>
                <w:rFonts w:ascii="Arial" w:hAnsi="Arial" w:cs="Arial"/>
                <w:color w:val="3B3838" w:themeColor="background2" w:themeShade="40"/>
                <w:sz w:val="22"/>
                <w:szCs w:val="22"/>
              </w:rPr>
            </w:pPr>
          </w:p>
          <w:p w14:paraId="7478C3F8" w14:textId="5748273F" w:rsidR="002D1A02" w:rsidRPr="00D167F2" w:rsidRDefault="00DB640C" w:rsidP="00371953">
            <w:pPr>
              <w:rPr>
                <w:rFonts w:ascii="Arial" w:hAnsi="Arial" w:cs="Arial"/>
                <w:sz w:val="22"/>
                <w:szCs w:val="22"/>
              </w:rPr>
            </w:pPr>
            <w:r w:rsidRPr="00D167F2">
              <w:rPr>
                <w:rFonts w:ascii="Arial" w:hAnsi="Arial" w:cs="Arial"/>
                <w:sz w:val="22"/>
                <w:szCs w:val="22"/>
              </w:rPr>
              <w:t>High level of accuracy in document management and proofreading.</w:t>
            </w:r>
          </w:p>
          <w:p w14:paraId="2AD102A7" w14:textId="77777777" w:rsidR="00DB640C" w:rsidRPr="00D167F2" w:rsidRDefault="00DB640C" w:rsidP="00371953">
            <w:pPr>
              <w:rPr>
                <w:rFonts w:ascii="Arial" w:hAnsi="Arial" w:cs="Arial"/>
                <w:color w:val="3B3838" w:themeColor="background2" w:themeShade="40"/>
                <w:sz w:val="22"/>
                <w:szCs w:val="22"/>
              </w:rPr>
            </w:pPr>
          </w:p>
          <w:p w14:paraId="16D22B9F" w14:textId="77777777" w:rsidR="004E2C33" w:rsidRPr="00D167F2" w:rsidRDefault="004E2C33" w:rsidP="00371953">
            <w:pPr>
              <w:rPr>
                <w:rFonts w:ascii="Arial" w:hAnsi="Arial" w:cs="Arial"/>
                <w:color w:val="3B3838" w:themeColor="background2" w:themeShade="40"/>
                <w:sz w:val="22"/>
                <w:szCs w:val="22"/>
              </w:rPr>
            </w:pPr>
            <w:r w:rsidRPr="00D167F2">
              <w:rPr>
                <w:rFonts w:ascii="Arial" w:hAnsi="Arial" w:cs="Arial"/>
                <w:color w:val="3B3838" w:themeColor="background2" w:themeShade="40"/>
                <w:sz w:val="22"/>
                <w:szCs w:val="22"/>
              </w:rPr>
              <w:t>Excellent communication skills, both written and spoken.</w:t>
            </w:r>
          </w:p>
          <w:p w14:paraId="0D785738" w14:textId="77777777" w:rsidR="004E2C33" w:rsidRPr="00D167F2" w:rsidRDefault="004E2C33" w:rsidP="00371953">
            <w:pPr>
              <w:rPr>
                <w:rFonts w:ascii="Arial" w:hAnsi="Arial" w:cs="Arial"/>
                <w:color w:val="3B3838" w:themeColor="background2" w:themeShade="40"/>
                <w:sz w:val="22"/>
                <w:szCs w:val="22"/>
              </w:rPr>
            </w:pPr>
          </w:p>
          <w:p w14:paraId="5BEE22F0" w14:textId="667E64E7" w:rsidR="00C54AFA" w:rsidRPr="00D167F2" w:rsidRDefault="004E2C33" w:rsidP="00371953">
            <w:pPr>
              <w:rPr>
                <w:rFonts w:ascii="Arial" w:hAnsi="Arial" w:cs="Arial"/>
                <w:color w:val="3B3838" w:themeColor="background2" w:themeShade="40"/>
                <w:sz w:val="22"/>
                <w:szCs w:val="22"/>
              </w:rPr>
            </w:pPr>
            <w:r w:rsidRPr="00D167F2">
              <w:rPr>
                <w:rFonts w:ascii="Arial" w:hAnsi="Arial" w:cs="Arial"/>
                <w:color w:val="3B3838" w:themeColor="background2" w:themeShade="40"/>
                <w:sz w:val="22"/>
                <w:szCs w:val="22"/>
              </w:rPr>
              <w:t>Excellent interpersonal skills, and the ability to use your own initiative and work independently.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2E397CAD" w:rsidR="00EF295A" w:rsidRPr="00D167F2" w:rsidRDefault="004E2C33" w:rsidP="00EF295A">
            <w:pPr>
              <w:jc w:val="center"/>
              <w:rPr>
                <w:rFonts w:ascii="Arial" w:hAnsi="Arial" w:cs="Arial"/>
                <w:color w:val="3B3838" w:themeColor="background2" w:themeShade="40"/>
                <w:sz w:val="22"/>
                <w:szCs w:val="22"/>
              </w:rPr>
            </w:pPr>
            <w:r w:rsidRPr="00D167F2">
              <w:rPr>
                <w:rFonts w:ascii="Arial" w:hAnsi="Arial" w:cs="Arial"/>
                <w:color w:val="3B3838" w:themeColor="background2" w:themeShade="40"/>
                <w:sz w:val="22"/>
                <w:szCs w:val="22"/>
              </w:rPr>
              <w:t>A</w:t>
            </w:r>
          </w:p>
          <w:p w14:paraId="0818E7EF" w14:textId="77777777" w:rsidR="00EF295A" w:rsidRPr="00D167F2" w:rsidRDefault="00EF295A" w:rsidP="00EF295A">
            <w:pPr>
              <w:jc w:val="center"/>
              <w:rPr>
                <w:rFonts w:ascii="Arial" w:hAnsi="Arial" w:cs="Arial"/>
                <w:color w:val="3B3838" w:themeColor="background2" w:themeShade="40"/>
                <w:sz w:val="22"/>
                <w:szCs w:val="22"/>
              </w:rPr>
            </w:pPr>
          </w:p>
          <w:p w14:paraId="4917AFBC" w14:textId="77777777" w:rsidR="00EF295A" w:rsidRPr="00D167F2" w:rsidRDefault="00EF295A" w:rsidP="00EF295A">
            <w:pPr>
              <w:jc w:val="center"/>
              <w:rPr>
                <w:rFonts w:ascii="Arial" w:hAnsi="Arial" w:cs="Arial"/>
                <w:color w:val="3B3838" w:themeColor="background2" w:themeShade="40"/>
                <w:sz w:val="22"/>
                <w:szCs w:val="22"/>
              </w:rPr>
            </w:pPr>
          </w:p>
          <w:p w14:paraId="12455488" w14:textId="77777777" w:rsidR="0076593C" w:rsidRPr="00D167F2" w:rsidRDefault="0076593C" w:rsidP="0076593C">
            <w:pPr>
              <w:rPr>
                <w:rFonts w:ascii="Arial" w:hAnsi="Arial" w:cs="Arial"/>
                <w:color w:val="3B3838" w:themeColor="background2" w:themeShade="40"/>
                <w:sz w:val="22"/>
                <w:szCs w:val="22"/>
              </w:rPr>
            </w:pPr>
          </w:p>
          <w:p w14:paraId="14F0ED02" w14:textId="77777777" w:rsidR="0076593C" w:rsidRPr="00D167F2" w:rsidRDefault="0076593C" w:rsidP="0076593C">
            <w:pPr>
              <w:rPr>
                <w:rFonts w:ascii="Arial" w:hAnsi="Arial" w:cs="Arial"/>
                <w:color w:val="3B3838" w:themeColor="background2" w:themeShade="40"/>
                <w:sz w:val="22"/>
                <w:szCs w:val="22"/>
              </w:rPr>
            </w:pPr>
          </w:p>
          <w:p w14:paraId="7E83A1FC" w14:textId="77777777" w:rsidR="0076593C" w:rsidRPr="00D167F2" w:rsidRDefault="0076593C" w:rsidP="0076593C">
            <w:pPr>
              <w:rPr>
                <w:rFonts w:ascii="Arial" w:hAnsi="Arial" w:cs="Arial"/>
                <w:color w:val="3B3838" w:themeColor="background2" w:themeShade="40"/>
                <w:sz w:val="22"/>
                <w:szCs w:val="22"/>
              </w:rPr>
            </w:pPr>
          </w:p>
          <w:p w14:paraId="353D3610" w14:textId="6DD17B95" w:rsidR="00EF295A" w:rsidRPr="00D167F2" w:rsidRDefault="0076593C" w:rsidP="0076593C">
            <w:pPr>
              <w:rPr>
                <w:rFonts w:ascii="Arial" w:hAnsi="Arial" w:cs="Arial"/>
                <w:color w:val="3B3838" w:themeColor="background2" w:themeShade="40"/>
                <w:sz w:val="22"/>
                <w:szCs w:val="22"/>
              </w:rPr>
            </w:pPr>
            <w:r w:rsidRPr="00D167F2">
              <w:rPr>
                <w:rFonts w:ascii="Arial" w:hAnsi="Arial" w:cs="Arial"/>
                <w:color w:val="3B3838" w:themeColor="background2" w:themeShade="40"/>
                <w:sz w:val="22"/>
                <w:szCs w:val="22"/>
              </w:rPr>
              <w:t xml:space="preserve">      </w:t>
            </w:r>
            <w:r w:rsidR="00371953" w:rsidRPr="00D167F2">
              <w:rPr>
                <w:rFonts w:ascii="Arial" w:hAnsi="Arial" w:cs="Arial"/>
                <w:color w:val="3B3838" w:themeColor="background2" w:themeShade="40"/>
                <w:sz w:val="22"/>
                <w:szCs w:val="22"/>
              </w:rPr>
              <w:t>A/I</w:t>
            </w:r>
          </w:p>
          <w:p w14:paraId="7A89E640" w14:textId="77777777" w:rsidR="00371953" w:rsidRPr="00D167F2" w:rsidRDefault="00371953" w:rsidP="00EF295A">
            <w:pPr>
              <w:jc w:val="center"/>
              <w:rPr>
                <w:rFonts w:ascii="Arial" w:hAnsi="Arial" w:cs="Arial"/>
                <w:color w:val="3B3838" w:themeColor="background2" w:themeShade="40"/>
                <w:sz w:val="22"/>
                <w:szCs w:val="22"/>
              </w:rPr>
            </w:pPr>
          </w:p>
          <w:p w14:paraId="6C38203B" w14:textId="77777777" w:rsidR="00371953" w:rsidRPr="00D167F2" w:rsidRDefault="00371953" w:rsidP="00EF295A">
            <w:pPr>
              <w:jc w:val="center"/>
              <w:rPr>
                <w:rFonts w:ascii="Arial" w:hAnsi="Arial" w:cs="Arial"/>
                <w:color w:val="3B3838" w:themeColor="background2" w:themeShade="40"/>
                <w:sz w:val="22"/>
                <w:szCs w:val="22"/>
              </w:rPr>
            </w:pPr>
          </w:p>
          <w:p w14:paraId="21CE15FC" w14:textId="77777777" w:rsidR="00371953" w:rsidRPr="00D167F2" w:rsidRDefault="00371953" w:rsidP="00EF295A">
            <w:pPr>
              <w:jc w:val="center"/>
              <w:rPr>
                <w:rFonts w:ascii="Arial" w:hAnsi="Arial" w:cs="Arial"/>
                <w:color w:val="3B3838" w:themeColor="background2" w:themeShade="40"/>
                <w:sz w:val="22"/>
                <w:szCs w:val="22"/>
              </w:rPr>
            </w:pPr>
          </w:p>
          <w:p w14:paraId="57C3942D" w14:textId="77777777" w:rsidR="00371953" w:rsidRPr="00D167F2" w:rsidRDefault="00371953" w:rsidP="00EF295A">
            <w:pPr>
              <w:jc w:val="center"/>
              <w:rPr>
                <w:rFonts w:ascii="Arial" w:hAnsi="Arial" w:cs="Arial"/>
                <w:color w:val="3B3838" w:themeColor="background2" w:themeShade="40"/>
                <w:sz w:val="22"/>
                <w:szCs w:val="22"/>
              </w:rPr>
            </w:pPr>
          </w:p>
          <w:p w14:paraId="0C0DD880" w14:textId="77777777" w:rsidR="00371953" w:rsidRDefault="0076593C" w:rsidP="00EF295A">
            <w:pPr>
              <w:jc w:val="center"/>
              <w:rPr>
                <w:rFonts w:ascii="Arial" w:hAnsi="Arial" w:cs="Arial"/>
                <w:color w:val="3B3838" w:themeColor="background2" w:themeShade="40"/>
                <w:sz w:val="22"/>
                <w:szCs w:val="22"/>
              </w:rPr>
            </w:pPr>
            <w:r w:rsidRPr="00D167F2">
              <w:rPr>
                <w:rFonts w:ascii="Arial" w:hAnsi="Arial" w:cs="Arial"/>
                <w:color w:val="3B3838" w:themeColor="background2" w:themeShade="40"/>
                <w:sz w:val="22"/>
                <w:szCs w:val="22"/>
              </w:rPr>
              <w:t>A/I</w:t>
            </w:r>
          </w:p>
          <w:p w14:paraId="0BF0560D" w14:textId="77777777" w:rsidR="00593A9B" w:rsidRDefault="00593A9B" w:rsidP="00EF295A">
            <w:pPr>
              <w:jc w:val="center"/>
              <w:rPr>
                <w:rFonts w:ascii="Arial" w:hAnsi="Arial" w:cs="Arial"/>
                <w:color w:val="3B3838" w:themeColor="background2" w:themeShade="40"/>
                <w:sz w:val="22"/>
                <w:szCs w:val="22"/>
              </w:rPr>
            </w:pPr>
          </w:p>
          <w:p w14:paraId="1686DB54" w14:textId="77777777" w:rsidR="00593A9B" w:rsidRDefault="00593A9B" w:rsidP="00EF295A">
            <w:pPr>
              <w:jc w:val="center"/>
              <w:rPr>
                <w:rFonts w:ascii="Arial" w:hAnsi="Arial" w:cs="Arial"/>
                <w:color w:val="3B3838" w:themeColor="background2" w:themeShade="40"/>
                <w:sz w:val="22"/>
                <w:szCs w:val="22"/>
              </w:rPr>
            </w:pPr>
          </w:p>
          <w:p w14:paraId="5C6F8FEA" w14:textId="77777777" w:rsidR="00593A9B" w:rsidRDefault="00593A9B" w:rsidP="00EF295A">
            <w:pPr>
              <w:jc w:val="center"/>
              <w:rPr>
                <w:rFonts w:ascii="Arial" w:hAnsi="Arial" w:cs="Arial"/>
                <w:color w:val="3B3838" w:themeColor="background2" w:themeShade="40"/>
                <w:sz w:val="22"/>
                <w:szCs w:val="22"/>
              </w:rPr>
            </w:pPr>
          </w:p>
          <w:p w14:paraId="59BF4819" w14:textId="3EF0E0C5" w:rsidR="00593A9B" w:rsidRPr="00D167F2" w:rsidRDefault="00593A9B" w:rsidP="00EF295A">
            <w:pPr>
              <w:jc w:val="center"/>
              <w:rPr>
                <w:rFonts w:ascii="Arial" w:hAnsi="Arial" w:cs="Arial"/>
                <w:color w:val="3B3838" w:themeColor="background2" w:themeShade="40"/>
                <w:sz w:val="22"/>
                <w:szCs w:val="22"/>
              </w:rPr>
            </w:pPr>
            <w:r w:rsidRPr="00D167F2">
              <w:rPr>
                <w:rFonts w:ascii="Arial" w:hAnsi="Arial" w:cs="Arial"/>
                <w:color w:val="3B3838" w:themeColor="background2" w:themeShade="40"/>
                <w:sz w:val="22"/>
                <w:szCs w:val="22"/>
              </w:rPr>
              <w:t>A/I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5C8B7449" w:rsidR="00C54AFA" w:rsidRPr="00D167F2" w:rsidRDefault="00D167F2" w:rsidP="00C54AFA">
            <w:pPr>
              <w:rPr>
                <w:rFonts w:ascii="Arial" w:hAnsi="Arial" w:cs="Arial"/>
                <w:color w:val="3B3838" w:themeColor="background2" w:themeShade="40"/>
                <w:sz w:val="22"/>
                <w:szCs w:val="22"/>
              </w:rPr>
            </w:pPr>
            <w:r w:rsidRPr="00D167F2">
              <w:rPr>
                <w:rFonts w:ascii="Arial" w:hAnsi="Arial" w:cs="Arial"/>
                <w:sz w:val="22"/>
                <w:szCs w:val="22"/>
              </w:rPr>
              <w:t xml:space="preserve">Awareness of current challenges and regulatory landscapes in UK </w:t>
            </w:r>
            <w:r w:rsidR="00F464AE">
              <w:rPr>
                <w:rFonts w:ascii="Arial" w:hAnsi="Arial" w:cs="Arial"/>
                <w:sz w:val="22"/>
                <w:szCs w:val="22"/>
              </w:rPr>
              <w:t>further</w:t>
            </w:r>
            <w:r w:rsidRPr="00D167F2">
              <w:rPr>
                <w:rFonts w:ascii="Arial" w:hAnsi="Arial" w:cs="Arial"/>
                <w:sz w:val="22"/>
                <w:szCs w:val="22"/>
              </w:rPr>
              <w:t xml:space="preserve"> education.</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32EEA800" w:rsidR="00C54AFA" w:rsidRPr="00170ABB" w:rsidRDefault="00D167F2" w:rsidP="00D167F2">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r>
    </w:tbl>
    <w:p w14:paraId="5105BD47" w14:textId="6AE25F48"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094ADD8A" w:rsidR="009633D8" w:rsidRPr="008D134B" w:rsidRDefault="009633D8" w:rsidP="008D134B">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Default="008D134B">
            <w:pPr>
              <w:jc w:val="center"/>
              <w:rPr>
                <w:rFonts w:ascii="Arial" w:hAnsi="Arial" w:cs="Arial"/>
                <w:color w:val="3B3838" w:themeColor="background2" w:themeShade="40"/>
                <w:sz w:val="22"/>
                <w:szCs w:val="22"/>
              </w:rPr>
            </w:pPr>
          </w:p>
          <w:p w14:paraId="23A29674" w14:textId="216E9B7C" w:rsidR="008D134B" w:rsidRPr="00170A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65C43693" w:rsidR="009633D8" w:rsidRPr="00170ABB" w:rsidRDefault="009633D8" w:rsidP="00C56486">
            <w:pPr>
              <w:rPr>
                <w:rFonts w:ascii="Arial" w:hAnsi="Arial" w:cs="Arial"/>
                <w:color w:val="3B3838" w:themeColor="background2" w:themeShade="40"/>
                <w:sz w:val="22"/>
                <w:szCs w:val="22"/>
              </w:rPr>
            </w:pP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085793DD" w:rsidR="009633D8" w:rsidRPr="00170ABB" w:rsidRDefault="009633D8" w:rsidP="00371953">
            <w:pPr>
              <w:jc w:val="center"/>
              <w:rPr>
                <w:rFonts w:ascii="Arial" w:hAnsi="Arial" w:cs="Arial"/>
                <w:color w:val="3B3838" w:themeColor="background2" w:themeShade="40"/>
                <w:sz w:val="22"/>
                <w:szCs w:val="22"/>
              </w:rPr>
            </w:pP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0F35A951" w14:textId="55B395BB" w:rsidR="008A67B4" w:rsidRDefault="008A67B4" w:rsidP="008D134B">
            <w:pPr>
              <w:rPr>
                <w:rFonts w:ascii="Arial" w:hAnsi="Arial" w:cs="Arial"/>
                <w:bCs/>
                <w:sz w:val="22"/>
                <w:szCs w:val="22"/>
              </w:rPr>
            </w:pPr>
            <w:r>
              <w:rPr>
                <w:rFonts w:ascii="Arial" w:hAnsi="Arial" w:cs="Arial"/>
                <w:bCs/>
                <w:sz w:val="22"/>
                <w:szCs w:val="22"/>
              </w:rPr>
              <w:t>Ability to maintain strict confidentiality while managing sensitive interpersonal situations.</w:t>
            </w:r>
          </w:p>
          <w:p w14:paraId="16F5BCE3" w14:textId="77777777" w:rsidR="008A67B4" w:rsidRDefault="008A67B4" w:rsidP="008D134B">
            <w:pPr>
              <w:rPr>
                <w:rFonts w:ascii="Arial" w:hAnsi="Arial" w:cs="Arial"/>
                <w:bCs/>
                <w:sz w:val="22"/>
                <w:szCs w:val="22"/>
              </w:rPr>
            </w:pPr>
          </w:p>
          <w:p w14:paraId="64A7F76A" w14:textId="2E7D1259"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p>
          <w:p w14:paraId="6A9F5E08" w14:textId="3A2804C3" w:rsidR="008D134B" w:rsidRPr="00C56486" w:rsidRDefault="008D134B">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Commitment to continuing 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lastRenderedPageBreak/>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7EE750DD" w14:textId="5EE0535C" w:rsidR="008D134B" w:rsidRPr="00C56486" w:rsidRDefault="008D134B" w:rsidP="008D134B">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103DFF30"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17F1DAB3" w14:textId="77777777" w:rsidR="00256666" w:rsidRDefault="00256666" w:rsidP="0076593C">
            <w:pPr>
              <w:rPr>
                <w:rFonts w:ascii="Arial" w:hAnsi="Arial" w:cs="Arial"/>
                <w:color w:val="3B3838" w:themeColor="background2" w:themeShade="40"/>
                <w:sz w:val="22"/>
                <w:szCs w:val="22"/>
              </w:rPr>
            </w:pPr>
          </w:p>
          <w:p w14:paraId="5AAE3692" w14:textId="77777777" w:rsidR="00256666" w:rsidRDefault="00256666" w:rsidP="008D134B">
            <w:pPr>
              <w:jc w:val="center"/>
              <w:rPr>
                <w:rFonts w:ascii="Arial" w:hAnsi="Arial" w:cs="Arial"/>
                <w:color w:val="3B3838" w:themeColor="background2" w:themeShade="40"/>
                <w:sz w:val="22"/>
                <w:szCs w:val="22"/>
              </w:rPr>
            </w:pPr>
          </w:p>
          <w:p w14:paraId="4A3F69F5" w14:textId="345FCFA8"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DD0C5E0" w14:textId="77777777" w:rsidR="008D134B" w:rsidRDefault="008D134B" w:rsidP="008D134B">
            <w:pPr>
              <w:jc w:val="center"/>
              <w:rPr>
                <w:rFonts w:ascii="Arial" w:hAnsi="Arial" w:cs="Arial"/>
                <w:color w:val="3B3838" w:themeColor="background2" w:themeShade="40"/>
                <w:sz w:val="22"/>
                <w:szCs w:val="22"/>
              </w:rPr>
            </w:pPr>
          </w:p>
          <w:p w14:paraId="136ADBF4" w14:textId="77777777" w:rsidR="008D134B" w:rsidRDefault="008D134B" w:rsidP="0076593C">
            <w:pPr>
              <w:rPr>
                <w:rFonts w:ascii="Arial" w:hAnsi="Arial" w:cs="Arial"/>
                <w:color w:val="3B3838" w:themeColor="background2" w:themeShade="40"/>
                <w:sz w:val="22"/>
                <w:szCs w:val="22"/>
              </w:rPr>
            </w:pPr>
          </w:p>
          <w:p w14:paraId="58A83849" w14:textId="77777777" w:rsidR="0076593C" w:rsidRDefault="0076593C" w:rsidP="0076593C">
            <w:pPr>
              <w:rPr>
                <w:rFonts w:ascii="Arial" w:hAnsi="Arial" w:cs="Arial"/>
                <w:color w:val="3B3838" w:themeColor="background2" w:themeShade="40"/>
                <w:sz w:val="22"/>
                <w:szCs w:val="22"/>
              </w:rPr>
            </w:pPr>
          </w:p>
          <w:p w14:paraId="0584EB66" w14:textId="77777777" w:rsidR="008D134B" w:rsidRDefault="008D134B" w:rsidP="008D134B">
            <w:pPr>
              <w:jc w:val="center"/>
              <w:rPr>
                <w:rFonts w:ascii="Arial" w:hAnsi="Arial" w:cs="Arial"/>
                <w:color w:val="3B3838" w:themeColor="background2" w:themeShade="40"/>
                <w:sz w:val="22"/>
                <w:szCs w:val="22"/>
              </w:rPr>
            </w:pPr>
          </w:p>
          <w:p w14:paraId="5C10C5BD" w14:textId="77777777" w:rsidR="00C40044" w:rsidRDefault="00C40044" w:rsidP="008D134B">
            <w:pPr>
              <w:jc w:val="center"/>
              <w:rPr>
                <w:rFonts w:ascii="Arial" w:hAnsi="Arial" w:cs="Arial"/>
                <w:color w:val="3B3838" w:themeColor="background2" w:themeShade="40"/>
                <w:sz w:val="22"/>
                <w:szCs w:val="22"/>
              </w:rPr>
            </w:pPr>
          </w:p>
          <w:p w14:paraId="57474DAB"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27B2B2ED" w14:textId="1D500222" w:rsidR="008D134B" w:rsidRPr="00C56486"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D86FB0D" w14:textId="77777777" w:rsidR="008D134B" w:rsidRPr="00C56486" w:rsidRDefault="008D134B">
            <w:pPr>
              <w:jc w:val="center"/>
              <w:rPr>
                <w:rFonts w:ascii="Arial" w:hAnsi="Arial" w:cs="Arial"/>
                <w:color w:val="3B3838" w:themeColor="background2" w:themeShade="40"/>
                <w:sz w:val="22"/>
                <w:szCs w:val="22"/>
              </w:rPr>
            </w:pPr>
          </w:p>
          <w:p w14:paraId="0E59EA1B" w14:textId="77777777" w:rsidR="008D134B" w:rsidRPr="00C56486" w:rsidRDefault="008D134B">
            <w:pPr>
              <w:jc w:val="center"/>
              <w:rPr>
                <w:rFonts w:ascii="Arial" w:hAnsi="Arial" w:cs="Arial"/>
                <w:color w:val="3B3838" w:themeColor="background2" w:themeShade="40"/>
                <w:sz w:val="22"/>
                <w:szCs w:val="22"/>
              </w:rPr>
            </w:pPr>
          </w:p>
          <w:p w14:paraId="2A76D31E" w14:textId="77777777" w:rsidR="008D134B" w:rsidRPr="00C56486" w:rsidRDefault="008D134B">
            <w:pPr>
              <w:jc w:val="center"/>
              <w:rPr>
                <w:rFonts w:ascii="Arial" w:hAnsi="Arial" w:cs="Arial"/>
                <w:color w:val="3B3838" w:themeColor="background2" w:themeShade="40"/>
                <w:sz w:val="22"/>
                <w:szCs w:val="22"/>
              </w:rPr>
            </w:pPr>
          </w:p>
          <w:p w14:paraId="6E4ACACF" w14:textId="77777777" w:rsidR="008D134B" w:rsidRDefault="008D134B">
            <w:pPr>
              <w:jc w:val="center"/>
              <w:rPr>
                <w:rFonts w:ascii="Arial" w:hAnsi="Arial" w:cs="Arial"/>
                <w:color w:val="3B3838" w:themeColor="background2" w:themeShade="40"/>
                <w:sz w:val="22"/>
                <w:szCs w:val="22"/>
              </w:rPr>
            </w:pPr>
          </w:p>
          <w:p w14:paraId="6D341946" w14:textId="77777777" w:rsidR="00C40044" w:rsidRDefault="00C40044">
            <w:pPr>
              <w:jc w:val="center"/>
              <w:rPr>
                <w:rFonts w:ascii="Arial" w:hAnsi="Arial" w:cs="Arial"/>
                <w:color w:val="3B3838" w:themeColor="background2" w:themeShade="40"/>
                <w:sz w:val="22"/>
                <w:szCs w:val="22"/>
              </w:rPr>
            </w:pPr>
          </w:p>
          <w:p w14:paraId="05B04ED4" w14:textId="20F4DFA2" w:rsidR="008D134B" w:rsidRDefault="0025666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6DE2C29" w14:textId="77777777" w:rsidR="008D134B" w:rsidRDefault="008D134B">
            <w:pPr>
              <w:jc w:val="center"/>
              <w:rPr>
                <w:rFonts w:ascii="Arial" w:hAnsi="Arial" w:cs="Arial"/>
                <w:color w:val="3B3838" w:themeColor="background2" w:themeShade="40"/>
                <w:sz w:val="22"/>
                <w:szCs w:val="22"/>
              </w:rPr>
            </w:pPr>
          </w:p>
          <w:p w14:paraId="63171FCD" w14:textId="77777777" w:rsidR="008D134B" w:rsidRDefault="008D134B">
            <w:pPr>
              <w:jc w:val="center"/>
              <w:rPr>
                <w:rFonts w:ascii="Arial" w:hAnsi="Arial" w:cs="Arial"/>
                <w:color w:val="3B3838" w:themeColor="background2" w:themeShade="40"/>
                <w:sz w:val="22"/>
                <w:szCs w:val="22"/>
              </w:rPr>
            </w:pPr>
          </w:p>
          <w:p w14:paraId="77F7C5CF" w14:textId="77777777" w:rsidR="008D134B" w:rsidRDefault="008D134B" w:rsidP="0076593C">
            <w:pPr>
              <w:rPr>
                <w:rFonts w:ascii="Arial" w:hAnsi="Arial" w:cs="Arial"/>
                <w:color w:val="3B3838" w:themeColor="background2" w:themeShade="40"/>
                <w:sz w:val="22"/>
                <w:szCs w:val="22"/>
              </w:rPr>
            </w:pPr>
          </w:p>
          <w:p w14:paraId="1990F93D" w14:textId="77777777" w:rsidR="008D134B" w:rsidRDefault="008D134B">
            <w:pPr>
              <w:jc w:val="center"/>
              <w:rPr>
                <w:rFonts w:ascii="Arial" w:hAnsi="Arial" w:cs="Arial"/>
                <w:color w:val="3B3838" w:themeColor="background2" w:themeShade="40"/>
                <w:sz w:val="22"/>
                <w:szCs w:val="22"/>
              </w:rPr>
            </w:pPr>
          </w:p>
          <w:p w14:paraId="449C4D1B" w14:textId="77777777" w:rsidR="008D134B" w:rsidRDefault="008D134B">
            <w:pPr>
              <w:jc w:val="center"/>
              <w:rPr>
                <w:rFonts w:ascii="Arial" w:hAnsi="Arial" w:cs="Arial"/>
                <w:color w:val="3B3838" w:themeColor="background2" w:themeShade="40"/>
                <w:sz w:val="22"/>
                <w:szCs w:val="22"/>
              </w:rPr>
            </w:pPr>
          </w:p>
          <w:p w14:paraId="2B8E006A" w14:textId="29F41DBE" w:rsidR="008D134B" w:rsidRPr="00C56486" w:rsidRDefault="008D134B" w:rsidP="0076593C">
            <w:pPr>
              <w:rPr>
                <w:rFonts w:ascii="Arial" w:hAnsi="Arial" w:cs="Arial"/>
                <w:color w:val="3B3838" w:themeColor="background2" w:themeShade="40"/>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pPr>
              <w:rPr>
                <w:rFonts w:ascii="Arial" w:hAnsi="Arial" w:cs="Arial"/>
                <w:color w:val="3B3838" w:themeColor="background2" w:themeShade="40"/>
                <w:sz w:val="22"/>
                <w:szCs w:val="22"/>
              </w:rPr>
            </w:pPr>
          </w:p>
        </w:tc>
      </w:tr>
      <w:tr w:rsidR="008A1D0D" w:rsidRPr="006A63B4" w14:paraId="3A45F118" w14:textId="77777777">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096E4E09"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A4956" w14:textId="77777777" w:rsidR="002B7E92" w:rsidRDefault="002B7E92" w:rsidP="00F726E9">
      <w:r>
        <w:separator/>
      </w:r>
    </w:p>
  </w:endnote>
  <w:endnote w:type="continuationSeparator" w:id="0">
    <w:p w14:paraId="2B2A1074" w14:textId="77777777" w:rsidR="002B7E92" w:rsidRDefault="002B7E92"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C65EA" w14:textId="77777777" w:rsidR="002B7E92" w:rsidRDefault="002B7E92" w:rsidP="00F726E9">
      <w:r>
        <w:separator/>
      </w:r>
    </w:p>
  </w:footnote>
  <w:footnote w:type="continuationSeparator" w:id="0">
    <w:p w14:paraId="380BDDAD" w14:textId="77777777" w:rsidR="002B7E92" w:rsidRDefault="002B7E92"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78C8A788" w:rsidR="00F726E9" w:rsidRPr="00F726E9" w:rsidRDefault="00596196" w:rsidP="00F726E9">
    <w:pPr>
      <w:pStyle w:val="Header"/>
    </w:pPr>
    <w:r>
      <w:rPr>
        <w:noProof/>
      </w:rPr>
      <w:drawing>
        <wp:anchor distT="0" distB="0" distL="114300" distR="114300" simplePos="0" relativeHeight="251659264" behindDoc="0" locked="0" layoutInCell="1" allowOverlap="1" wp14:anchorId="44CFF455" wp14:editId="6DBBDDE1">
          <wp:simplePos x="0" y="0"/>
          <wp:positionH relativeFrom="margin">
            <wp:align>center</wp:align>
          </wp:positionH>
          <wp:positionV relativeFrom="paragraph">
            <wp:posOffset>-49530</wp:posOffset>
          </wp:positionV>
          <wp:extent cx="1924050" cy="815340"/>
          <wp:effectExtent l="0" t="0" r="0" b="3810"/>
          <wp:wrapSquare wrapText="bothSides"/>
          <wp:docPr id="1513540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0791" name="Picture 1513540791"/>
                  <pic:cNvPicPr/>
                </pic:nvPicPr>
                <pic:blipFill>
                  <a:blip r:embed="rId1">
                    <a:extLst>
                      <a:ext uri="{28A0092B-C50C-407E-A947-70E740481C1C}">
                        <a14:useLocalDpi xmlns:a14="http://schemas.microsoft.com/office/drawing/2010/main" val="0"/>
                      </a:ext>
                    </a:extLst>
                  </a:blip>
                  <a:stretch>
                    <a:fillRect/>
                  </a:stretch>
                </pic:blipFill>
                <pic:spPr>
                  <a:xfrm>
                    <a:off x="0" y="0"/>
                    <a:ext cx="1924050" cy="815340"/>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071723A1" wp14:editId="086602D4">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13949"/>
    <w:multiLevelType w:val="hybridMultilevel"/>
    <w:tmpl w:val="D844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E01A3"/>
    <w:multiLevelType w:val="hybridMultilevel"/>
    <w:tmpl w:val="F4F63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759B3"/>
    <w:multiLevelType w:val="multilevel"/>
    <w:tmpl w:val="E4A4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47840"/>
    <w:multiLevelType w:val="singleLevel"/>
    <w:tmpl w:val="239A4BEA"/>
    <w:lvl w:ilvl="0">
      <w:start w:val="1"/>
      <w:numFmt w:val="decimal"/>
      <w:lvlText w:val="%1"/>
      <w:lvlJc w:val="left"/>
      <w:pPr>
        <w:tabs>
          <w:tab w:val="num" w:pos="720"/>
        </w:tabs>
        <w:ind w:left="720" w:hanging="720"/>
      </w:pPr>
      <w:rPr>
        <w:rFonts w:hint="default"/>
      </w:rPr>
    </w:lvl>
  </w:abstractNum>
  <w:abstractNum w:abstractNumId="7"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367F36"/>
    <w:multiLevelType w:val="hybridMultilevel"/>
    <w:tmpl w:val="1362F322"/>
    <w:lvl w:ilvl="0" w:tplc="657CBEB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1C07A7"/>
    <w:multiLevelType w:val="multilevel"/>
    <w:tmpl w:val="A008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B661E0"/>
    <w:multiLevelType w:val="hybridMultilevel"/>
    <w:tmpl w:val="46F2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9C7210C"/>
    <w:multiLevelType w:val="hybridMultilevel"/>
    <w:tmpl w:val="1D74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9071929">
    <w:abstractNumId w:val="21"/>
  </w:num>
  <w:num w:numId="2" w16cid:durableId="833224815">
    <w:abstractNumId w:val="17"/>
  </w:num>
  <w:num w:numId="3" w16cid:durableId="304748504">
    <w:abstractNumId w:val="23"/>
  </w:num>
  <w:num w:numId="4" w16cid:durableId="436943844">
    <w:abstractNumId w:val="19"/>
  </w:num>
  <w:num w:numId="5" w16cid:durableId="574779300">
    <w:abstractNumId w:val="15"/>
  </w:num>
  <w:num w:numId="6" w16cid:durableId="1637178712">
    <w:abstractNumId w:val="0"/>
  </w:num>
  <w:num w:numId="7" w16cid:durableId="1713534949">
    <w:abstractNumId w:val="26"/>
  </w:num>
  <w:num w:numId="8" w16cid:durableId="1984692965">
    <w:abstractNumId w:val="30"/>
  </w:num>
  <w:num w:numId="9" w16cid:durableId="1014187685">
    <w:abstractNumId w:val="33"/>
  </w:num>
  <w:num w:numId="10" w16cid:durableId="989601224">
    <w:abstractNumId w:val="14"/>
  </w:num>
  <w:num w:numId="11" w16cid:durableId="1267495218">
    <w:abstractNumId w:val="29"/>
  </w:num>
  <w:num w:numId="12" w16cid:durableId="1979450708">
    <w:abstractNumId w:val="28"/>
  </w:num>
  <w:num w:numId="13" w16cid:durableId="1101029730">
    <w:abstractNumId w:val="18"/>
  </w:num>
  <w:num w:numId="14" w16cid:durableId="405231319">
    <w:abstractNumId w:val="12"/>
  </w:num>
  <w:num w:numId="15" w16cid:durableId="409734593">
    <w:abstractNumId w:val="32"/>
  </w:num>
  <w:num w:numId="16" w16cid:durableId="1866477066">
    <w:abstractNumId w:val="24"/>
  </w:num>
  <w:num w:numId="17" w16cid:durableId="928658672">
    <w:abstractNumId w:val="11"/>
  </w:num>
  <w:num w:numId="18" w16cid:durableId="492962094">
    <w:abstractNumId w:val="10"/>
  </w:num>
  <w:num w:numId="19" w16cid:durableId="316423240">
    <w:abstractNumId w:val="3"/>
  </w:num>
  <w:num w:numId="20" w16cid:durableId="1433823662">
    <w:abstractNumId w:val="7"/>
  </w:num>
  <w:num w:numId="21" w16cid:durableId="469789860">
    <w:abstractNumId w:val="9"/>
  </w:num>
  <w:num w:numId="22" w16cid:durableId="1738287813">
    <w:abstractNumId w:val="8"/>
  </w:num>
  <w:num w:numId="23" w16cid:durableId="10763925">
    <w:abstractNumId w:val="2"/>
  </w:num>
  <w:num w:numId="24" w16cid:durableId="696084985">
    <w:abstractNumId w:val="20"/>
  </w:num>
  <w:num w:numId="25" w16cid:durableId="276836832">
    <w:abstractNumId w:val="22"/>
  </w:num>
  <w:num w:numId="26" w16cid:durableId="248663357">
    <w:abstractNumId w:val="25"/>
  </w:num>
  <w:num w:numId="27" w16cid:durableId="1874999494">
    <w:abstractNumId w:val="13"/>
  </w:num>
  <w:num w:numId="28" w16cid:durableId="316880233">
    <w:abstractNumId w:val="6"/>
  </w:num>
  <w:num w:numId="29" w16cid:durableId="1090735010">
    <w:abstractNumId w:val="16"/>
  </w:num>
  <w:num w:numId="30" w16cid:durableId="780148632">
    <w:abstractNumId w:val="5"/>
  </w:num>
  <w:num w:numId="31" w16cid:durableId="1201821171">
    <w:abstractNumId w:val="1"/>
  </w:num>
  <w:num w:numId="32" w16cid:durableId="2033024138">
    <w:abstractNumId w:val="4"/>
  </w:num>
  <w:num w:numId="33" w16cid:durableId="2136412777">
    <w:abstractNumId w:val="31"/>
  </w:num>
  <w:num w:numId="34" w16cid:durableId="13569553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16372"/>
    <w:rsid w:val="00021D71"/>
    <w:rsid w:val="00050112"/>
    <w:rsid w:val="000575F3"/>
    <w:rsid w:val="0006053F"/>
    <w:rsid w:val="000709E0"/>
    <w:rsid w:val="000911F7"/>
    <w:rsid w:val="000A7AFC"/>
    <w:rsid w:val="000B526B"/>
    <w:rsid w:val="000C2BED"/>
    <w:rsid w:val="000D3113"/>
    <w:rsid w:val="000D39DB"/>
    <w:rsid w:val="000F4DA0"/>
    <w:rsid w:val="00117D9D"/>
    <w:rsid w:val="0012748A"/>
    <w:rsid w:val="00130BC5"/>
    <w:rsid w:val="001327C7"/>
    <w:rsid w:val="00134282"/>
    <w:rsid w:val="001422DC"/>
    <w:rsid w:val="00145170"/>
    <w:rsid w:val="001527B7"/>
    <w:rsid w:val="00156760"/>
    <w:rsid w:val="00167E0E"/>
    <w:rsid w:val="00170ABB"/>
    <w:rsid w:val="00171010"/>
    <w:rsid w:val="00185A23"/>
    <w:rsid w:val="001879FD"/>
    <w:rsid w:val="001D1D06"/>
    <w:rsid w:val="001F20E4"/>
    <w:rsid w:val="0020239F"/>
    <w:rsid w:val="00203210"/>
    <w:rsid w:val="00213FB2"/>
    <w:rsid w:val="002452E4"/>
    <w:rsid w:val="00256666"/>
    <w:rsid w:val="00262083"/>
    <w:rsid w:val="00290F8C"/>
    <w:rsid w:val="002B1E0D"/>
    <w:rsid w:val="002B7E92"/>
    <w:rsid w:val="002C4DB1"/>
    <w:rsid w:val="002C5FDA"/>
    <w:rsid w:val="002D1A02"/>
    <w:rsid w:val="002E5875"/>
    <w:rsid w:val="002F1E91"/>
    <w:rsid w:val="002F346D"/>
    <w:rsid w:val="0030119C"/>
    <w:rsid w:val="00306039"/>
    <w:rsid w:val="0031124E"/>
    <w:rsid w:val="0031642E"/>
    <w:rsid w:val="00345021"/>
    <w:rsid w:val="00352E09"/>
    <w:rsid w:val="00371953"/>
    <w:rsid w:val="00375ABA"/>
    <w:rsid w:val="00394769"/>
    <w:rsid w:val="0039541E"/>
    <w:rsid w:val="003A1592"/>
    <w:rsid w:val="003A481B"/>
    <w:rsid w:val="003B17F9"/>
    <w:rsid w:val="003D1B55"/>
    <w:rsid w:val="003D5A66"/>
    <w:rsid w:val="003D5C91"/>
    <w:rsid w:val="003E19FD"/>
    <w:rsid w:val="003E3941"/>
    <w:rsid w:val="003F03BE"/>
    <w:rsid w:val="003F4A22"/>
    <w:rsid w:val="003F7CB0"/>
    <w:rsid w:val="004133D0"/>
    <w:rsid w:val="00434280"/>
    <w:rsid w:val="00435B47"/>
    <w:rsid w:val="004403A2"/>
    <w:rsid w:val="00443BCB"/>
    <w:rsid w:val="00451694"/>
    <w:rsid w:val="004541E4"/>
    <w:rsid w:val="004566C3"/>
    <w:rsid w:val="004640AF"/>
    <w:rsid w:val="0047446A"/>
    <w:rsid w:val="00483C73"/>
    <w:rsid w:val="004900C2"/>
    <w:rsid w:val="00490959"/>
    <w:rsid w:val="004A0390"/>
    <w:rsid w:val="004C5122"/>
    <w:rsid w:val="004C7979"/>
    <w:rsid w:val="004E2C33"/>
    <w:rsid w:val="004E7078"/>
    <w:rsid w:val="004F2636"/>
    <w:rsid w:val="004F2BB0"/>
    <w:rsid w:val="004F3F31"/>
    <w:rsid w:val="004F6F67"/>
    <w:rsid w:val="00500FD3"/>
    <w:rsid w:val="00521216"/>
    <w:rsid w:val="00531892"/>
    <w:rsid w:val="00560A7F"/>
    <w:rsid w:val="005818AA"/>
    <w:rsid w:val="00593A9B"/>
    <w:rsid w:val="00596196"/>
    <w:rsid w:val="00596618"/>
    <w:rsid w:val="005A30A6"/>
    <w:rsid w:val="005A380C"/>
    <w:rsid w:val="005A49A9"/>
    <w:rsid w:val="005A5BF7"/>
    <w:rsid w:val="005A6494"/>
    <w:rsid w:val="005A77F8"/>
    <w:rsid w:val="005B33B7"/>
    <w:rsid w:val="005B61E9"/>
    <w:rsid w:val="005B7704"/>
    <w:rsid w:val="00611E86"/>
    <w:rsid w:val="006121DE"/>
    <w:rsid w:val="00613042"/>
    <w:rsid w:val="0061339B"/>
    <w:rsid w:val="00640021"/>
    <w:rsid w:val="00640898"/>
    <w:rsid w:val="00652A5F"/>
    <w:rsid w:val="00670219"/>
    <w:rsid w:val="00670ED0"/>
    <w:rsid w:val="006921A0"/>
    <w:rsid w:val="0069657E"/>
    <w:rsid w:val="006A1F25"/>
    <w:rsid w:val="006A5CE8"/>
    <w:rsid w:val="006A63B4"/>
    <w:rsid w:val="006B1546"/>
    <w:rsid w:val="006B18B3"/>
    <w:rsid w:val="006C04BE"/>
    <w:rsid w:val="006D44E2"/>
    <w:rsid w:val="006D46CA"/>
    <w:rsid w:val="006D7E88"/>
    <w:rsid w:val="006E6D08"/>
    <w:rsid w:val="006F0A06"/>
    <w:rsid w:val="006F20A0"/>
    <w:rsid w:val="006F496C"/>
    <w:rsid w:val="00714EE9"/>
    <w:rsid w:val="00725134"/>
    <w:rsid w:val="00731953"/>
    <w:rsid w:val="00733AB2"/>
    <w:rsid w:val="0076009F"/>
    <w:rsid w:val="007658F8"/>
    <w:rsid w:val="0076593C"/>
    <w:rsid w:val="00776D1A"/>
    <w:rsid w:val="00785752"/>
    <w:rsid w:val="007E5180"/>
    <w:rsid w:val="007E6557"/>
    <w:rsid w:val="007E6D0F"/>
    <w:rsid w:val="007F6426"/>
    <w:rsid w:val="00815A47"/>
    <w:rsid w:val="008235BC"/>
    <w:rsid w:val="00827894"/>
    <w:rsid w:val="00844B5C"/>
    <w:rsid w:val="00857E9C"/>
    <w:rsid w:val="008726C2"/>
    <w:rsid w:val="00873E0D"/>
    <w:rsid w:val="00874A93"/>
    <w:rsid w:val="00874C53"/>
    <w:rsid w:val="008836E0"/>
    <w:rsid w:val="00890EE1"/>
    <w:rsid w:val="00891777"/>
    <w:rsid w:val="00894198"/>
    <w:rsid w:val="008A008E"/>
    <w:rsid w:val="008A18A0"/>
    <w:rsid w:val="008A1D0D"/>
    <w:rsid w:val="008A67B4"/>
    <w:rsid w:val="008C0719"/>
    <w:rsid w:val="008C0F9E"/>
    <w:rsid w:val="008C1FDC"/>
    <w:rsid w:val="008C21A2"/>
    <w:rsid w:val="008C5B2C"/>
    <w:rsid w:val="008D134B"/>
    <w:rsid w:val="008D1B84"/>
    <w:rsid w:val="008E210A"/>
    <w:rsid w:val="008F256D"/>
    <w:rsid w:val="008F3877"/>
    <w:rsid w:val="008F6948"/>
    <w:rsid w:val="009040DA"/>
    <w:rsid w:val="00911A42"/>
    <w:rsid w:val="0091294D"/>
    <w:rsid w:val="00912F11"/>
    <w:rsid w:val="0092223D"/>
    <w:rsid w:val="00925A36"/>
    <w:rsid w:val="00941327"/>
    <w:rsid w:val="00943903"/>
    <w:rsid w:val="009633D8"/>
    <w:rsid w:val="00987DE6"/>
    <w:rsid w:val="009A6DB3"/>
    <w:rsid w:val="009B5C7E"/>
    <w:rsid w:val="009D38CF"/>
    <w:rsid w:val="009E1989"/>
    <w:rsid w:val="009E55D5"/>
    <w:rsid w:val="009E5841"/>
    <w:rsid w:val="009F1185"/>
    <w:rsid w:val="009F4C01"/>
    <w:rsid w:val="00A01DF2"/>
    <w:rsid w:val="00A11E25"/>
    <w:rsid w:val="00A16393"/>
    <w:rsid w:val="00A22C73"/>
    <w:rsid w:val="00A4779C"/>
    <w:rsid w:val="00A548FA"/>
    <w:rsid w:val="00A55CE4"/>
    <w:rsid w:val="00A55CF7"/>
    <w:rsid w:val="00A61F8D"/>
    <w:rsid w:val="00A62260"/>
    <w:rsid w:val="00A66BCE"/>
    <w:rsid w:val="00A7134E"/>
    <w:rsid w:val="00A82106"/>
    <w:rsid w:val="00AA0FF4"/>
    <w:rsid w:val="00AA424C"/>
    <w:rsid w:val="00AC0B00"/>
    <w:rsid w:val="00AF21E6"/>
    <w:rsid w:val="00AF6141"/>
    <w:rsid w:val="00AF7AA0"/>
    <w:rsid w:val="00B00F99"/>
    <w:rsid w:val="00B02A5C"/>
    <w:rsid w:val="00B07AC4"/>
    <w:rsid w:val="00B21815"/>
    <w:rsid w:val="00B27F60"/>
    <w:rsid w:val="00B34A76"/>
    <w:rsid w:val="00B44094"/>
    <w:rsid w:val="00B678FD"/>
    <w:rsid w:val="00BA23A5"/>
    <w:rsid w:val="00BA3CFA"/>
    <w:rsid w:val="00BA5F0E"/>
    <w:rsid w:val="00BC2D78"/>
    <w:rsid w:val="00BD1145"/>
    <w:rsid w:val="00BF0644"/>
    <w:rsid w:val="00C0285B"/>
    <w:rsid w:val="00C1470C"/>
    <w:rsid w:val="00C2128D"/>
    <w:rsid w:val="00C21702"/>
    <w:rsid w:val="00C40044"/>
    <w:rsid w:val="00C42A51"/>
    <w:rsid w:val="00C53E21"/>
    <w:rsid w:val="00C54AFA"/>
    <w:rsid w:val="00C56486"/>
    <w:rsid w:val="00C63E16"/>
    <w:rsid w:val="00C6697C"/>
    <w:rsid w:val="00C75373"/>
    <w:rsid w:val="00CA7A6F"/>
    <w:rsid w:val="00CC066B"/>
    <w:rsid w:val="00CC13A8"/>
    <w:rsid w:val="00CE625A"/>
    <w:rsid w:val="00D02C85"/>
    <w:rsid w:val="00D167F2"/>
    <w:rsid w:val="00D1763E"/>
    <w:rsid w:val="00D17B33"/>
    <w:rsid w:val="00D30C60"/>
    <w:rsid w:val="00D60D31"/>
    <w:rsid w:val="00D9100D"/>
    <w:rsid w:val="00D9487A"/>
    <w:rsid w:val="00DA2B64"/>
    <w:rsid w:val="00DA5487"/>
    <w:rsid w:val="00DB2D90"/>
    <w:rsid w:val="00DB640C"/>
    <w:rsid w:val="00DC13F7"/>
    <w:rsid w:val="00DC70AA"/>
    <w:rsid w:val="00DD1319"/>
    <w:rsid w:val="00DD36B9"/>
    <w:rsid w:val="00DE2323"/>
    <w:rsid w:val="00DE3623"/>
    <w:rsid w:val="00DE74D8"/>
    <w:rsid w:val="00E00160"/>
    <w:rsid w:val="00E04443"/>
    <w:rsid w:val="00E26B64"/>
    <w:rsid w:val="00E3193F"/>
    <w:rsid w:val="00E32970"/>
    <w:rsid w:val="00E41D17"/>
    <w:rsid w:val="00E41EB5"/>
    <w:rsid w:val="00E44D5C"/>
    <w:rsid w:val="00E47987"/>
    <w:rsid w:val="00E52686"/>
    <w:rsid w:val="00E63231"/>
    <w:rsid w:val="00E65293"/>
    <w:rsid w:val="00E65A0E"/>
    <w:rsid w:val="00E75245"/>
    <w:rsid w:val="00E76D3F"/>
    <w:rsid w:val="00E8281D"/>
    <w:rsid w:val="00EB2E6D"/>
    <w:rsid w:val="00EB5047"/>
    <w:rsid w:val="00EC0D78"/>
    <w:rsid w:val="00EC14AA"/>
    <w:rsid w:val="00ED0B02"/>
    <w:rsid w:val="00ED172C"/>
    <w:rsid w:val="00EE005B"/>
    <w:rsid w:val="00EF05D7"/>
    <w:rsid w:val="00EF295A"/>
    <w:rsid w:val="00EF4AD6"/>
    <w:rsid w:val="00F03DC3"/>
    <w:rsid w:val="00F15515"/>
    <w:rsid w:val="00F40D04"/>
    <w:rsid w:val="00F45CFE"/>
    <w:rsid w:val="00F464AE"/>
    <w:rsid w:val="00F64871"/>
    <w:rsid w:val="00F66F80"/>
    <w:rsid w:val="00F726E9"/>
    <w:rsid w:val="00F85227"/>
    <w:rsid w:val="00F92FAF"/>
    <w:rsid w:val="00F933FA"/>
    <w:rsid w:val="00F938E4"/>
    <w:rsid w:val="00F97875"/>
    <w:rsid w:val="00FA7101"/>
    <w:rsid w:val="00FE2E6E"/>
    <w:rsid w:val="00FF051E"/>
    <w:rsid w:val="00FF6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7F49A26E-C2A1-4ABC-8CBE-17DA1AAC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paragraph" w:styleId="Revision">
    <w:name w:val="Revision"/>
    <w:hidden/>
    <w:uiPriority w:val="99"/>
    <w:semiHidden/>
    <w:rsid w:val="00CE625A"/>
  </w:style>
  <w:style w:type="character" w:styleId="CommentReference">
    <w:name w:val="annotation reference"/>
    <w:basedOn w:val="DefaultParagraphFont"/>
    <w:uiPriority w:val="99"/>
    <w:semiHidden/>
    <w:unhideWhenUsed/>
    <w:rsid w:val="00CE625A"/>
    <w:rPr>
      <w:sz w:val="16"/>
      <w:szCs w:val="16"/>
    </w:rPr>
  </w:style>
  <w:style w:type="paragraph" w:styleId="CommentText">
    <w:name w:val="annotation text"/>
    <w:basedOn w:val="Normal"/>
    <w:link w:val="CommentTextChar"/>
    <w:uiPriority w:val="99"/>
    <w:unhideWhenUsed/>
    <w:rsid w:val="00CE625A"/>
    <w:rPr>
      <w:sz w:val="20"/>
      <w:szCs w:val="20"/>
    </w:rPr>
  </w:style>
  <w:style w:type="character" w:customStyle="1" w:styleId="CommentTextChar">
    <w:name w:val="Comment Text Char"/>
    <w:basedOn w:val="DefaultParagraphFont"/>
    <w:link w:val="CommentText"/>
    <w:uiPriority w:val="99"/>
    <w:rsid w:val="00CE625A"/>
    <w:rPr>
      <w:sz w:val="20"/>
      <w:szCs w:val="20"/>
    </w:rPr>
  </w:style>
  <w:style w:type="paragraph" w:styleId="CommentSubject">
    <w:name w:val="annotation subject"/>
    <w:basedOn w:val="CommentText"/>
    <w:next w:val="CommentText"/>
    <w:link w:val="CommentSubjectChar"/>
    <w:uiPriority w:val="99"/>
    <w:semiHidden/>
    <w:unhideWhenUsed/>
    <w:rsid w:val="00CE625A"/>
    <w:rPr>
      <w:b/>
      <w:bCs/>
    </w:rPr>
  </w:style>
  <w:style w:type="character" w:customStyle="1" w:styleId="CommentSubjectChar">
    <w:name w:val="Comment Subject Char"/>
    <w:basedOn w:val="CommentTextChar"/>
    <w:link w:val="CommentSubject"/>
    <w:uiPriority w:val="99"/>
    <w:semiHidden/>
    <w:rsid w:val="00CE62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446559">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Props1.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C9B795-3D6C-4E81-8368-099D1590D188}">
  <ds:schemaRefs>
    <ds:schemaRef ds:uri="http://schemas.microsoft.com/sharepoint/v3/contenttype/forms"/>
  </ds:schemaRefs>
</ds:datastoreItem>
</file>

<file path=customXml/itemProps3.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1817</Words>
  <Characters>10362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12</cp:revision>
  <dcterms:created xsi:type="dcterms:W3CDTF">2026-07-14T11:23:00Z</dcterms:created>
  <dcterms:modified xsi:type="dcterms:W3CDTF">2026-07-17T08:34:00Z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