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C181E1" w14:textId="45569F06" w:rsidR="005A39AC" w:rsidRDefault="0035600B" w:rsidP="009F46ED">
      <w:pPr>
        <w:spacing w:line="276" w:lineRule="auto"/>
        <w:jc w:val="center"/>
        <w:rPr>
          <w:rFonts w:ascii="Arial" w:hAnsi="Arial" w:cs="Arial"/>
          <w:b/>
          <w:bCs/>
          <w:color w:val="4E2C7A"/>
          <w:sz w:val="32"/>
          <w:szCs w:val="32"/>
        </w:rPr>
      </w:pPr>
      <w:r>
        <w:rPr>
          <w:rFonts w:ascii="Arial" w:hAnsi="Arial" w:cs="Arial"/>
          <w:b/>
          <w:bCs/>
          <w:color w:val="4E2C7A"/>
          <w:sz w:val="32"/>
          <w:szCs w:val="32"/>
        </w:rPr>
        <w:t>Healthcare Play Specialist Lecturer</w:t>
      </w:r>
    </w:p>
    <w:p w14:paraId="533AF82A" w14:textId="7E6847C6" w:rsidR="0035600B" w:rsidRDefault="0035600B" w:rsidP="009F46ED">
      <w:pPr>
        <w:spacing w:line="276" w:lineRule="auto"/>
        <w:jc w:val="center"/>
        <w:rPr>
          <w:rFonts w:ascii="Arial" w:hAnsi="Arial" w:cs="Arial"/>
          <w:b/>
          <w:bCs/>
          <w:color w:val="4E2C7A"/>
          <w:sz w:val="32"/>
          <w:szCs w:val="32"/>
        </w:rPr>
      </w:pPr>
      <w:r>
        <w:rPr>
          <w:rFonts w:ascii="Arial" w:hAnsi="Arial" w:cs="Arial"/>
          <w:b/>
          <w:bCs/>
          <w:color w:val="4E2C7A"/>
          <w:sz w:val="32"/>
          <w:szCs w:val="32"/>
        </w:rPr>
        <w:t>Sessional / Fixed term until July 2027</w:t>
      </w:r>
    </w:p>
    <w:p w14:paraId="564DF24D" w14:textId="28E02F70" w:rsidR="009F46ED" w:rsidRPr="004523A4" w:rsidRDefault="0035600B" w:rsidP="009F46ED">
      <w:pPr>
        <w:spacing w:line="276" w:lineRule="auto"/>
        <w:jc w:val="center"/>
        <w:rPr>
          <w:rFonts w:ascii="Arial" w:hAnsi="Arial" w:cs="Arial"/>
          <w:b/>
          <w:bCs/>
          <w:color w:val="4E2C7A"/>
          <w:sz w:val="28"/>
          <w:szCs w:val="28"/>
        </w:rPr>
      </w:pPr>
      <w:r w:rsidRPr="004523A4">
        <w:rPr>
          <w:rFonts w:ascii="Arial" w:hAnsi="Arial" w:cs="Arial"/>
          <w:b/>
          <w:bCs/>
          <w:color w:val="4E2C7A"/>
          <w:sz w:val="28"/>
          <w:szCs w:val="28"/>
        </w:rPr>
        <w:t>£</w:t>
      </w:r>
      <w:r w:rsidR="004523A4" w:rsidRPr="004523A4">
        <w:rPr>
          <w:rFonts w:ascii="Arial" w:hAnsi="Arial" w:cs="Arial"/>
          <w:b/>
          <w:bCs/>
          <w:color w:val="4E2C7A"/>
          <w:sz w:val="28"/>
          <w:szCs w:val="28"/>
        </w:rPr>
        <w:t>38.69 per hour</w:t>
      </w:r>
    </w:p>
    <w:p w14:paraId="6E90BE04" w14:textId="77777777" w:rsidR="00CC066B" w:rsidRPr="00A0241D" w:rsidRDefault="00CC066B" w:rsidP="00CC066B">
      <w:pPr>
        <w:rPr>
          <w:rFonts w:ascii="Arial" w:hAnsi="Arial" w:cs="Arial"/>
          <w:b/>
          <w:sz w:val="22"/>
          <w:szCs w:val="22"/>
        </w:rPr>
      </w:pPr>
    </w:p>
    <w:p w14:paraId="5C97F69A" w14:textId="7D3AA23A" w:rsidR="005A39AC" w:rsidRDefault="00A0241D" w:rsidP="005A39AC">
      <w:pPr>
        <w:rPr>
          <w:rFonts w:ascii="Inter" w:eastAsia="Inter" w:hAnsi="Inter" w:cs="Inter"/>
        </w:rPr>
      </w:pPr>
      <w:r>
        <w:rPr>
          <w:rFonts w:ascii="Arial" w:hAnsi="Arial" w:cs="Arial"/>
          <w:sz w:val="22"/>
          <w:szCs w:val="22"/>
          <w:shd w:val="clear" w:color="auto" w:fill="FFFFFF"/>
        </w:rPr>
        <w:t>At Nescot, we are recruiting fo</w:t>
      </w:r>
      <w:r w:rsidR="004523A4">
        <w:rPr>
          <w:rFonts w:ascii="Arial" w:hAnsi="Arial" w:cs="Arial"/>
          <w:sz w:val="22"/>
          <w:szCs w:val="22"/>
          <w:shd w:val="clear" w:color="auto" w:fill="FFFFFF"/>
        </w:rPr>
        <w:t xml:space="preserve">r a Sessional Healthcare Play Specialist Lecturer </w:t>
      </w:r>
      <w:r w:rsidR="004523A4">
        <w:rPr>
          <w:rFonts w:ascii="Arial" w:hAnsi="Arial" w:cs="Arial"/>
          <w:sz w:val="22"/>
          <w:szCs w:val="22"/>
        </w:rPr>
        <w:t>t</w:t>
      </w:r>
      <w:r w:rsidR="004523A4" w:rsidRPr="0035600B">
        <w:rPr>
          <w:rFonts w:ascii="Arial" w:hAnsi="Arial" w:cs="Arial"/>
          <w:sz w:val="22"/>
          <w:szCs w:val="22"/>
        </w:rPr>
        <w:t>o facilitate student learning on the Foundation Degree &amp; Degree Apprenticeship pathways in Healthcare Play Specialism</w:t>
      </w:r>
      <w:r w:rsidR="004523A4">
        <w:rPr>
          <w:rFonts w:ascii="Arial" w:hAnsi="Arial" w:cs="Arial"/>
          <w:sz w:val="22"/>
          <w:szCs w:val="22"/>
        </w:rPr>
        <w:t>.</w:t>
      </w:r>
    </w:p>
    <w:p w14:paraId="4BCB6C9F" w14:textId="4CDC4BB5" w:rsidR="00A0241D" w:rsidRDefault="00A0241D" w:rsidP="00CC066B">
      <w:pPr>
        <w:spacing w:after="200"/>
        <w:rPr>
          <w:rFonts w:ascii="Arial" w:hAnsi="Arial" w:cs="Arial"/>
          <w:sz w:val="22"/>
          <w:szCs w:val="22"/>
          <w:shd w:val="clear" w:color="auto" w:fill="FFFFFF"/>
        </w:rPr>
      </w:pPr>
    </w:p>
    <w:p w14:paraId="7B12E007" w14:textId="47EE67FA" w:rsidR="00565A1E" w:rsidRDefault="00A0241D" w:rsidP="00CC066B">
      <w:pPr>
        <w:spacing w:after="200"/>
        <w:rPr>
          <w:rFonts w:ascii="Arial" w:hAnsi="Arial" w:cs="Arial"/>
          <w:b/>
          <w:bCs/>
          <w:sz w:val="22"/>
          <w:szCs w:val="22"/>
          <w:shd w:val="clear" w:color="auto" w:fill="FFFFFF"/>
        </w:rPr>
      </w:pPr>
      <w:r>
        <w:rPr>
          <w:rFonts w:ascii="Arial" w:hAnsi="Arial" w:cs="Arial"/>
          <w:b/>
          <w:bCs/>
          <w:sz w:val="22"/>
          <w:szCs w:val="22"/>
          <w:shd w:val="clear" w:color="auto" w:fill="FFFFFF"/>
        </w:rPr>
        <w:t>What we are looking for:</w:t>
      </w:r>
    </w:p>
    <w:p w14:paraId="7365BA07" w14:textId="4D670457" w:rsidR="0035600B" w:rsidRDefault="0035600B" w:rsidP="0035600B">
      <w:pPr>
        <w:pStyle w:val="ListParagraph"/>
        <w:numPr>
          <w:ilvl w:val="0"/>
          <w:numId w:val="31"/>
        </w:numPr>
        <w:spacing w:after="200"/>
        <w:rPr>
          <w:rFonts w:ascii="Arial" w:hAnsi="Arial" w:cs="Arial"/>
          <w:sz w:val="22"/>
          <w:szCs w:val="22"/>
          <w:shd w:val="clear" w:color="auto" w:fill="FFFFFF"/>
        </w:rPr>
      </w:pPr>
      <w:r w:rsidRPr="0035600B">
        <w:rPr>
          <w:rFonts w:ascii="Arial" w:hAnsi="Arial" w:cs="Arial"/>
          <w:sz w:val="22"/>
          <w:szCs w:val="22"/>
          <w:shd w:val="clear" w:color="auto" w:fill="FFFFFF"/>
        </w:rPr>
        <w:t xml:space="preserve">A Level 6 qualification </w:t>
      </w:r>
      <w:r>
        <w:rPr>
          <w:rFonts w:ascii="Arial" w:hAnsi="Arial" w:cs="Arial"/>
          <w:sz w:val="22"/>
          <w:szCs w:val="22"/>
          <w:shd w:val="clear" w:color="auto" w:fill="FFFFFF"/>
        </w:rPr>
        <w:t>in a related subject</w:t>
      </w:r>
    </w:p>
    <w:p w14:paraId="1D242A09" w14:textId="225AAF00" w:rsidR="0035600B" w:rsidRDefault="0035600B" w:rsidP="0035600B">
      <w:pPr>
        <w:pStyle w:val="ListParagraph"/>
        <w:numPr>
          <w:ilvl w:val="0"/>
          <w:numId w:val="31"/>
        </w:numPr>
        <w:spacing w:after="200"/>
        <w:rPr>
          <w:rFonts w:ascii="Arial" w:hAnsi="Arial" w:cs="Arial"/>
          <w:sz w:val="22"/>
          <w:szCs w:val="22"/>
          <w:shd w:val="clear" w:color="auto" w:fill="FFFFFF"/>
        </w:rPr>
      </w:pPr>
      <w:r>
        <w:rPr>
          <w:rFonts w:ascii="Arial" w:hAnsi="Arial" w:cs="Arial"/>
          <w:sz w:val="22"/>
          <w:szCs w:val="22"/>
          <w:shd w:val="clear" w:color="auto" w:fill="FFFFFF"/>
        </w:rPr>
        <w:t>Highly desirable to be a qualified Healthcare Play Specialist and to hold current professional registration with SOHPS</w:t>
      </w:r>
    </w:p>
    <w:p w14:paraId="33ECB78D" w14:textId="77777777" w:rsidR="004523A4" w:rsidRPr="004523A4" w:rsidRDefault="004523A4" w:rsidP="004523A4">
      <w:pPr>
        <w:pStyle w:val="ListParagraph"/>
        <w:numPr>
          <w:ilvl w:val="0"/>
          <w:numId w:val="31"/>
        </w:numPr>
        <w:rPr>
          <w:rFonts w:ascii="Arial" w:hAnsi="Arial" w:cs="Arial"/>
          <w:sz w:val="22"/>
          <w:szCs w:val="22"/>
        </w:rPr>
      </w:pPr>
      <w:r w:rsidRPr="004523A4">
        <w:rPr>
          <w:rFonts w:ascii="Arial" w:hAnsi="Arial" w:cs="Arial"/>
          <w:sz w:val="22"/>
          <w:szCs w:val="22"/>
        </w:rPr>
        <w:t>Relevant formal teaching and assessment experience on Level 5 Healthcare play specialism course or related programme.</w:t>
      </w:r>
    </w:p>
    <w:p w14:paraId="2A9B3B7E" w14:textId="77777777" w:rsidR="004523A4" w:rsidRPr="004523A4" w:rsidRDefault="004523A4" w:rsidP="004523A4">
      <w:pPr>
        <w:pStyle w:val="ListParagraph"/>
        <w:numPr>
          <w:ilvl w:val="0"/>
          <w:numId w:val="31"/>
        </w:numPr>
        <w:rPr>
          <w:rFonts w:ascii="Arial" w:eastAsia="Times New Roman" w:hAnsi="Arial" w:cs="Arial"/>
          <w:sz w:val="22"/>
          <w:szCs w:val="22"/>
          <w:lang w:eastAsia="en-GB"/>
        </w:rPr>
      </w:pPr>
      <w:r w:rsidRPr="004523A4">
        <w:rPr>
          <w:rFonts w:ascii="Arial" w:eastAsia="Times New Roman" w:hAnsi="Arial" w:cs="Arial"/>
          <w:sz w:val="22"/>
          <w:szCs w:val="22"/>
          <w:lang w:eastAsia="en-GB"/>
        </w:rPr>
        <w:t>Grow and development relationships with external student mentors and Apprenticeship teams</w:t>
      </w:r>
    </w:p>
    <w:p w14:paraId="1572F6F7" w14:textId="77777777" w:rsidR="004523A4" w:rsidRPr="004523A4" w:rsidRDefault="004523A4" w:rsidP="004523A4">
      <w:pPr>
        <w:pStyle w:val="ListParagraph"/>
        <w:numPr>
          <w:ilvl w:val="0"/>
          <w:numId w:val="31"/>
        </w:numPr>
        <w:rPr>
          <w:rFonts w:ascii="Arial" w:eastAsia="Times New Roman" w:hAnsi="Arial" w:cs="Arial"/>
          <w:sz w:val="22"/>
          <w:szCs w:val="22"/>
          <w:lang w:eastAsia="en-GB"/>
        </w:rPr>
      </w:pPr>
      <w:r w:rsidRPr="004523A4">
        <w:rPr>
          <w:rFonts w:ascii="Arial" w:eastAsia="Times New Roman" w:hAnsi="Arial" w:cs="Arial"/>
          <w:sz w:val="22"/>
          <w:szCs w:val="22"/>
          <w:lang w:eastAsia="en-GB"/>
        </w:rPr>
        <w:t>A recognised teaching qualification or the ability and willingness to undertake training, e.g. PGCE, Cert Ed or other equivalent to the appropriate level.</w:t>
      </w:r>
    </w:p>
    <w:p w14:paraId="501EB7B2" w14:textId="77777777" w:rsidR="0035600B" w:rsidRPr="0035600B" w:rsidRDefault="0035600B" w:rsidP="004523A4">
      <w:pPr>
        <w:pStyle w:val="ListParagraph"/>
        <w:spacing w:after="200"/>
        <w:rPr>
          <w:rFonts w:ascii="Arial" w:hAnsi="Arial" w:cs="Arial"/>
          <w:sz w:val="22"/>
          <w:szCs w:val="22"/>
          <w:shd w:val="clear" w:color="auto" w:fill="FFFFFF"/>
        </w:rPr>
      </w:pPr>
    </w:p>
    <w:p w14:paraId="63ADAD35" w14:textId="16024FCA" w:rsidR="00A0241D" w:rsidRDefault="00A0241D" w:rsidP="00CC066B">
      <w:pPr>
        <w:spacing w:after="200"/>
        <w:rPr>
          <w:rFonts w:ascii="Arial" w:hAnsi="Arial" w:cs="Arial"/>
          <w:b/>
          <w:bCs/>
          <w:sz w:val="22"/>
          <w:szCs w:val="22"/>
          <w:shd w:val="clear" w:color="auto" w:fill="FFFFFF"/>
        </w:rPr>
      </w:pPr>
      <w:r>
        <w:rPr>
          <w:rFonts w:ascii="Arial" w:hAnsi="Arial" w:cs="Arial"/>
          <w:b/>
          <w:bCs/>
          <w:sz w:val="22"/>
          <w:szCs w:val="22"/>
          <w:shd w:val="clear" w:color="auto" w:fill="FFFFFF"/>
        </w:rPr>
        <w:t>Duties/responsibilities:</w:t>
      </w:r>
    </w:p>
    <w:p w14:paraId="5A707E82" w14:textId="28B235D1" w:rsidR="004523A4" w:rsidRPr="004523A4" w:rsidRDefault="004523A4" w:rsidP="004523A4">
      <w:pPr>
        <w:pStyle w:val="ListParagraph"/>
        <w:numPr>
          <w:ilvl w:val="0"/>
          <w:numId w:val="33"/>
        </w:numPr>
        <w:rPr>
          <w:rFonts w:ascii="Arial" w:hAnsi="Arial" w:cs="Arial"/>
          <w:sz w:val="22"/>
          <w:szCs w:val="22"/>
        </w:rPr>
      </w:pPr>
      <w:r w:rsidRPr="004523A4">
        <w:rPr>
          <w:rFonts w:ascii="Arial" w:hAnsi="Arial" w:cs="Arial"/>
          <w:sz w:val="22"/>
          <w:szCs w:val="22"/>
        </w:rPr>
        <w:t>To facilitate student learning on the Foundation Degree &amp; Degree Apprenticeship pathways in Healthcare Play Specialism</w:t>
      </w:r>
    </w:p>
    <w:p w14:paraId="7D9B3E6A" w14:textId="5D27C9AB" w:rsidR="004523A4" w:rsidRDefault="004523A4" w:rsidP="004523A4">
      <w:pPr>
        <w:pStyle w:val="ListParagraph"/>
        <w:numPr>
          <w:ilvl w:val="0"/>
          <w:numId w:val="33"/>
        </w:numPr>
        <w:rPr>
          <w:rFonts w:ascii="Arial" w:hAnsi="Arial" w:cs="Arial"/>
          <w:sz w:val="22"/>
          <w:szCs w:val="22"/>
        </w:rPr>
      </w:pPr>
      <w:r w:rsidRPr="004523A4">
        <w:rPr>
          <w:rFonts w:ascii="Arial" w:hAnsi="Arial" w:cs="Arial"/>
          <w:sz w:val="22"/>
          <w:szCs w:val="22"/>
        </w:rPr>
        <w:t xml:space="preserve">To be involved in administering and delivering the curriculum of the learning programme to meet the needs of the students, the awarding body, and </w:t>
      </w:r>
      <w:proofErr w:type="spellStart"/>
      <w:r w:rsidRPr="004523A4">
        <w:rPr>
          <w:rFonts w:ascii="Arial" w:hAnsi="Arial" w:cs="Arial"/>
          <w:sz w:val="22"/>
          <w:szCs w:val="22"/>
        </w:rPr>
        <w:t>SoHPS</w:t>
      </w:r>
      <w:proofErr w:type="spellEnd"/>
      <w:r w:rsidRPr="004523A4">
        <w:rPr>
          <w:rFonts w:ascii="Arial" w:hAnsi="Arial" w:cs="Arial"/>
          <w:sz w:val="22"/>
          <w:szCs w:val="22"/>
        </w:rPr>
        <w:t>.</w:t>
      </w:r>
    </w:p>
    <w:p w14:paraId="2DCA023B" w14:textId="4618D5C9" w:rsidR="004523A4" w:rsidRPr="004523A4" w:rsidRDefault="004523A4" w:rsidP="004523A4">
      <w:pPr>
        <w:pStyle w:val="ListParagraph"/>
        <w:numPr>
          <w:ilvl w:val="0"/>
          <w:numId w:val="33"/>
        </w:numPr>
        <w:rPr>
          <w:rFonts w:ascii="Arial" w:hAnsi="Arial" w:cs="Arial"/>
          <w:sz w:val="22"/>
          <w:szCs w:val="22"/>
        </w:rPr>
      </w:pPr>
      <w:r w:rsidRPr="0035600B">
        <w:rPr>
          <w:rFonts w:ascii="Arial" w:hAnsi="Arial" w:cs="Arial"/>
          <w:sz w:val="22"/>
          <w:szCs w:val="22"/>
        </w:rPr>
        <w:t>To ensure students receive the programme of study at the beginning of each academic year revised and updated as required. Covering items such as timetabling, scheme of work, details of module assessment, course handbooks, portfolio reviews and assessment/assignment requirements</w:t>
      </w:r>
    </w:p>
    <w:p w14:paraId="2C2C4259" w14:textId="77777777" w:rsidR="004523A4" w:rsidRPr="004523A4" w:rsidRDefault="004523A4" w:rsidP="004523A4">
      <w:pPr>
        <w:spacing w:after="200"/>
        <w:rPr>
          <w:rFonts w:ascii="Arial" w:hAnsi="Arial" w:cs="Arial"/>
          <w:b/>
          <w:bCs/>
          <w:sz w:val="22"/>
          <w:szCs w:val="22"/>
          <w:shd w:val="clear" w:color="auto" w:fill="FFFFFF"/>
        </w:rPr>
      </w:pPr>
    </w:p>
    <w:p w14:paraId="3736028B" w14:textId="5312A91E" w:rsidR="00A0241D" w:rsidRDefault="00A0241D" w:rsidP="00CC066B">
      <w:pPr>
        <w:spacing w:after="200"/>
        <w:rPr>
          <w:rFonts w:ascii="Arial" w:hAnsi="Arial" w:cs="Arial"/>
          <w:b/>
          <w:bCs/>
          <w:sz w:val="22"/>
          <w:szCs w:val="22"/>
          <w:shd w:val="clear" w:color="auto" w:fill="FFFFFF"/>
        </w:rPr>
      </w:pPr>
      <w:r>
        <w:rPr>
          <w:rFonts w:ascii="Arial" w:hAnsi="Arial" w:cs="Arial"/>
          <w:b/>
          <w:bCs/>
          <w:sz w:val="22"/>
          <w:szCs w:val="22"/>
          <w:shd w:val="clear" w:color="auto" w:fill="FFFFFF"/>
        </w:rPr>
        <w:t>Benefits:</w:t>
      </w:r>
    </w:p>
    <w:p w14:paraId="0B412DEE" w14:textId="1B6E2275" w:rsidR="00353B63" w:rsidRPr="004523A4" w:rsidRDefault="00353B63" w:rsidP="00353B63">
      <w:pPr>
        <w:numPr>
          <w:ilvl w:val="0"/>
          <w:numId w:val="22"/>
        </w:numPr>
        <w:spacing w:before="100" w:beforeAutospacing="1" w:after="100" w:afterAutospacing="1"/>
        <w:rPr>
          <w:rFonts w:ascii="Arial" w:eastAsia="Times New Roman" w:hAnsi="Arial" w:cs="Arial"/>
          <w:sz w:val="22"/>
          <w:szCs w:val="22"/>
          <w:lang w:eastAsia="en-GB"/>
        </w:rPr>
      </w:pPr>
      <w:r w:rsidRPr="004523A4">
        <w:rPr>
          <w:rFonts w:ascii="Arial" w:eastAsia="Times New Roman" w:hAnsi="Arial" w:cs="Arial"/>
          <w:sz w:val="22"/>
          <w:szCs w:val="22"/>
          <w:lang w:eastAsia="en-GB"/>
        </w:rPr>
        <w:t xml:space="preserve">A discounted on-site gym, sports hall, fitness class, </w:t>
      </w:r>
      <w:r w:rsidR="00565A1E" w:rsidRPr="004523A4">
        <w:rPr>
          <w:rFonts w:ascii="Arial" w:eastAsia="Times New Roman" w:hAnsi="Arial" w:cs="Arial"/>
          <w:sz w:val="22"/>
          <w:szCs w:val="22"/>
          <w:lang w:eastAsia="en-GB"/>
        </w:rPr>
        <w:t xml:space="preserve">Starbucks, </w:t>
      </w:r>
      <w:r w:rsidRPr="004523A4">
        <w:rPr>
          <w:rFonts w:ascii="Arial" w:eastAsia="Times New Roman" w:hAnsi="Arial" w:cs="Arial"/>
          <w:sz w:val="22"/>
          <w:szCs w:val="22"/>
          <w:lang w:eastAsia="en-GB"/>
        </w:rPr>
        <w:t>osteopathy and day nursery</w:t>
      </w:r>
    </w:p>
    <w:p w14:paraId="5E8BA819" w14:textId="77777777" w:rsidR="00353B63" w:rsidRPr="004523A4" w:rsidRDefault="00353B63" w:rsidP="00353B63">
      <w:pPr>
        <w:numPr>
          <w:ilvl w:val="0"/>
          <w:numId w:val="22"/>
        </w:numPr>
        <w:spacing w:before="100" w:beforeAutospacing="1" w:after="100" w:afterAutospacing="1"/>
        <w:rPr>
          <w:rFonts w:ascii="Arial" w:eastAsia="Times New Roman" w:hAnsi="Arial" w:cs="Arial"/>
          <w:sz w:val="22"/>
          <w:szCs w:val="22"/>
          <w:lang w:eastAsia="en-GB"/>
        </w:rPr>
      </w:pPr>
      <w:r w:rsidRPr="004523A4">
        <w:rPr>
          <w:rFonts w:ascii="Arial" w:eastAsia="Times New Roman" w:hAnsi="Arial" w:cs="Arial"/>
          <w:sz w:val="22"/>
          <w:szCs w:val="22"/>
          <w:lang w:eastAsia="en-GB"/>
        </w:rPr>
        <w:t>5-minute walk from Ewell East Station</w:t>
      </w:r>
    </w:p>
    <w:p w14:paraId="509D4624" w14:textId="77777777" w:rsidR="00353B63" w:rsidRPr="004523A4" w:rsidRDefault="00353B63" w:rsidP="00353B63">
      <w:pPr>
        <w:numPr>
          <w:ilvl w:val="0"/>
          <w:numId w:val="22"/>
        </w:numPr>
        <w:spacing w:before="100" w:beforeAutospacing="1" w:after="100" w:afterAutospacing="1"/>
        <w:rPr>
          <w:rFonts w:ascii="Arial" w:eastAsia="Times New Roman" w:hAnsi="Arial" w:cs="Arial"/>
          <w:sz w:val="22"/>
          <w:szCs w:val="22"/>
          <w:lang w:eastAsia="en-GB"/>
        </w:rPr>
      </w:pPr>
      <w:r w:rsidRPr="004523A4">
        <w:rPr>
          <w:rFonts w:ascii="Arial" w:eastAsia="Times New Roman" w:hAnsi="Arial" w:cs="Arial"/>
          <w:sz w:val="22"/>
          <w:szCs w:val="22"/>
          <w:lang w:eastAsia="en-GB"/>
        </w:rPr>
        <w:t>Free online qualifications</w:t>
      </w:r>
    </w:p>
    <w:p w14:paraId="3C98A593" w14:textId="77777777" w:rsidR="00353B63" w:rsidRPr="004523A4" w:rsidRDefault="00353B63" w:rsidP="00353B63">
      <w:pPr>
        <w:numPr>
          <w:ilvl w:val="0"/>
          <w:numId w:val="22"/>
        </w:numPr>
        <w:spacing w:before="100" w:beforeAutospacing="1" w:after="100" w:afterAutospacing="1"/>
        <w:rPr>
          <w:rFonts w:ascii="Arial" w:eastAsia="Times New Roman" w:hAnsi="Arial" w:cs="Arial"/>
          <w:sz w:val="22"/>
          <w:szCs w:val="22"/>
          <w:lang w:eastAsia="en-GB"/>
        </w:rPr>
      </w:pPr>
      <w:r w:rsidRPr="004523A4">
        <w:rPr>
          <w:rFonts w:ascii="Arial" w:eastAsia="Times New Roman" w:hAnsi="Arial" w:cs="Arial"/>
          <w:sz w:val="22"/>
          <w:szCs w:val="22"/>
          <w:lang w:eastAsia="en-GB"/>
        </w:rPr>
        <w:t>Free parking on-site</w:t>
      </w:r>
    </w:p>
    <w:p w14:paraId="784FBCFB" w14:textId="08BBE909" w:rsidR="004D6D66" w:rsidRPr="004523A4" w:rsidRDefault="00CB5A0C" w:rsidP="004523A4">
      <w:pPr>
        <w:rPr>
          <w:rFonts w:ascii="Arial" w:hAnsi="Arial" w:cs="Arial"/>
          <w:sz w:val="22"/>
          <w:szCs w:val="22"/>
        </w:rPr>
      </w:pPr>
      <w:r w:rsidRPr="00CB5A0C">
        <w:rPr>
          <w:rFonts w:ascii="Arial" w:hAnsi="Arial" w:cs="Arial"/>
          <w:sz w:val="22"/>
          <w:szCs w:val="22"/>
        </w:rPr>
        <w:t>Nescot is graded ‘Good’ by Ofsted following its latest inspection in January 2023. Inspectors rated the College as Good in all 8 aspects. The report recognises that students “enjoy their courses and are motivated to succeed”, and benefit from “highly supportive relationships” with staff. Safeguarding arrangements are “effective” with regular training for staff, and leaders have in place “an effective policy for safer recruitment.”</w:t>
      </w:r>
      <w:r w:rsidR="004523A4">
        <w:rPr>
          <w:rFonts w:ascii="Arial" w:hAnsi="Arial" w:cs="Arial"/>
          <w:sz w:val="22"/>
          <w:szCs w:val="22"/>
        </w:rPr>
        <w:t xml:space="preserve">. </w:t>
      </w:r>
      <w:r w:rsidR="00A72086" w:rsidRPr="004523A4">
        <w:rPr>
          <w:rFonts w:ascii="Arial" w:eastAsia="Times New Roman" w:hAnsi="Arial" w:cs="Arial"/>
          <w:sz w:val="22"/>
          <w:szCs w:val="22"/>
          <w:lang w:eastAsia="en-GB"/>
        </w:rPr>
        <w:t>At Nescot, we’re proud of our inclusive culture and we welcome all applications.</w:t>
      </w:r>
      <w:r w:rsidR="004523A4">
        <w:rPr>
          <w:rFonts w:ascii="Arial" w:eastAsia="Times New Roman" w:hAnsi="Arial" w:cs="Arial"/>
          <w:sz w:val="22"/>
          <w:szCs w:val="22"/>
          <w:lang w:eastAsia="en-GB"/>
        </w:rPr>
        <w:t xml:space="preserve"> </w:t>
      </w:r>
      <w:r w:rsidR="004D6D66" w:rsidRPr="004523A4">
        <w:rPr>
          <w:rFonts w:ascii="Arial" w:hAnsi="Arial" w:cs="Arial"/>
          <w:sz w:val="22"/>
          <w:szCs w:val="22"/>
        </w:rPr>
        <w:t>This college is a smoke-free campus—smoking and vaping are not permitted anywhere on campus.</w:t>
      </w:r>
    </w:p>
    <w:p w14:paraId="3F159DEE" w14:textId="77777777" w:rsidR="00A72086" w:rsidRPr="004523A4" w:rsidRDefault="00A72086" w:rsidP="00A72086">
      <w:pPr>
        <w:shd w:val="clear" w:color="auto" w:fill="FFFFFF"/>
        <w:textAlignment w:val="baseline"/>
        <w:rPr>
          <w:rFonts w:ascii="Arial" w:eastAsia="Times New Roman" w:hAnsi="Arial" w:cs="Arial"/>
          <w:sz w:val="22"/>
          <w:szCs w:val="22"/>
          <w:lang w:eastAsia="en-GB"/>
        </w:rPr>
      </w:pPr>
      <w:r w:rsidRPr="004523A4">
        <w:rPr>
          <w:rFonts w:ascii="Arial" w:eastAsia="Times New Roman" w:hAnsi="Arial" w:cs="Arial"/>
          <w:sz w:val="22"/>
          <w:szCs w:val="22"/>
          <w:bdr w:val="none" w:sz="0" w:space="0" w:color="auto" w:frame="1"/>
          <w:lang w:eastAsia="en-GB"/>
        </w:rPr>
        <w:t>Applicants must be willing to undergo child protection screening including checks with past employers and criminal record checks (enhanced DBS clearance).</w:t>
      </w:r>
    </w:p>
    <w:p w14:paraId="26897DA9" w14:textId="77777777" w:rsidR="00CC066B" w:rsidRPr="00A0241D" w:rsidRDefault="00CC066B" w:rsidP="00CC066B">
      <w:pPr>
        <w:shd w:val="clear" w:color="auto" w:fill="FFFFFF"/>
        <w:jc w:val="both"/>
        <w:rPr>
          <w:rFonts w:ascii="Arial" w:hAnsi="Arial" w:cs="Arial"/>
          <w:b/>
          <w:sz w:val="22"/>
          <w:szCs w:val="22"/>
        </w:rPr>
      </w:pPr>
    </w:p>
    <w:p w14:paraId="712ACE9C" w14:textId="06C41160" w:rsidR="004523A4" w:rsidRDefault="004523A4" w:rsidP="00CC066B">
      <w:pPr>
        <w:shd w:val="clear" w:color="auto" w:fill="FFFFFF"/>
        <w:jc w:val="both"/>
        <w:rPr>
          <w:rFonts w:ascii="Arial" w:hAnsi="Arial" w:cs="Arial"/>
          <w:b/>
          <w:sz w:val="22"/>
          <w:szCs w:val="22"/>
        </w:rPr>
      </w:pPr>
      <w:r>
        <w:rPr>
          <w:rFonts w:ascii="Arial" w:hAnsi="Arial" w:cs="Arial"/>
          <w:b/>
          <w:sz w:val="22"/>
          <w:szCs w:val="22"/>
        </w:rPr>
        <w:lastRenderedPageBreak/>
        <w:t xml:space="preserve">Closing date: </w:t>
      </w:r>
      <w:r w:rsidR="009E4F3C">
        <w:rPr>
          <w:rFonts w:ascii="Arial" w:hAnsi="Arial" w:cs="Arial"/>
          <w:b/>
          <w:sz w:val="22"/>
          <w:szCs w:val="22"/>
        </w:rPr>
        <w:t>29</w:t>
      </w:r>
      <w:r w:rsidR="009E4F3C" w:rsidRPr="009E4F3C">
        <w:rPr>
          <w:rFonts w:ascii="Arial" w:hAnsi="Arial" w:cs="Arial"/>
          <w:b/>
          <w:sz w:val="22"/>
          <w:szCs w:val="22"/>
          <w:vertAlign w:val="superscript"/>
        </w:rPr>
        <w:t>th</w:t>
      </w:r>
      <w:r w:rsidR="009E4F3C">
        <w:rPr>
          <w:rFonts w:ascii="Arial" w:hAnsi="Arial" w:cs="Arial"/>
          <w:b/>
          <w:sz w:val="22"/>
          <w:szCs w:val="22"/>
        </w:rPr>
        <w:t xml:space="preserve"> September 2026 </w:t>
      </w:r>
      <w:r w:rsidR="009E4F3C" w:rsidRPr="009E4F3C">
        <w:rPr>
          <w:rFonts w:ascii="Arial" w:hAnsi="Arial" w:cs="Arial"/>
          <w:bCs/>
          <w:i/>
          <w:iCs/>
          <w:sz w:val="22"/>
          <w:szCs w:val="22"/>
        </w:rPr>
        <w:t>(we reserve the right to interview during this time and to close the advert early if a successful candidate is appointed)</w:t>
      </w:r>
    </w:p>
    <w:p w14:paraId="02D5D275" w14:textId="77777777" w:rsidR="004523A4" w:rsidRDefault="004523A4" w:rsidP="00CC066B">
      <w:pPr>
        <w:shd w:val="clear" w:color="auto" w:fill="FFFFFF"/>
        <w:jc w:val="both"/>
        <w:rPr>
          <w:rFonts w:ascii="Arial" w:hAnsi="Arial" w:cs="Arial"/>
          <w:b/>
          <w:sz w:val="22"/>
          <w:szCs w:val="22"/>
        </w:rPr>
      </w:pPr>
    </w:p>
    <w:p w14:paraId="03A691BE" w14:textId="00303537" w:rsidR="00CC066B" w:rsidRPr="00A0241D" w:rsidRDefault="00CC066B" w:rsidP="00CC066B">
      <w:pPr>
        <w:shd w:val="clear" w:color="auto" w:fill="FFFFFF"/>
        <w:jc w:val="both"/>
        <w:rPr>
          <w:rFonts w:ascii="Arial" w:hAnsi="Arial" w:cs="Arial"/>
          <w:b/>
          <w:sz w:val="22"/>
          <w:szCs w:val="22"/>
        </w:rPr>
      </w:pPr>
      <w:r w:rsidRPr="00A0241D">
        <w:rPr>
          <w:rFonts w:ascii="Arial" w:hAnsi="Arial" w:cs="Arial"/>
          <w:b/>
          <w:sz w:val="22"/>
          <w:szCs w:val="22"/>
        </w:rPr>
        <w:t>Interview</w:t>
      </w:r>
      <w:r w:rsidR="004523A4">
        <w:rPr>
          <w:rFonts w:ascii="Arial" w:hAnsi="Arial" w:cs="Arial"/>
          <w:b/>
          <w:sz w:val="22"/>
          <w:szCs w:val="22"/>
        </w:rPr>
        <w:t xml:space="preserve"> date: </w:t>
      </w:r>
      <w:r w:rsidR="009E4F3C">
        <w:rPr>
          <w:rFonts w:ascii="Arial" w:hAnsi="Arial" w:cs="Arial"/>
          <w:b/>
          <w:sz w:val="22"/>
          <w:szCs w:val="22"/>
        </w:rPr>
        <w:t>16</w:t>
      </w:r>
      <w:r w:rsidR="009E4F3C" w:rsidRPr="009E4F3C">
        <w:rPr>
          <w:rFonts w:ascii="Arial" w:hAnsi="Arial" w:cs="Arial"/>
          <w:b/>
          <w:sz w:val="22"/>
          <w:szCs w:val="22"/>
          <w:vertAlign w:val="superscript"/>
        </w:rPr>
        <w:t>th</w:t>
      </w:r>
      <w:r w:rsidR="009E4F3C">
        <w:rPr>
          <w:rFonts w:ascii="Arial" w:hAnsi="Arial" w:cs="Arial"/>
          <w:b/>
          <w:sz w:val="22"/>
          <w:szCs w:val="22"/>
        </w:rPr>
        <w:t xml:space="preserve"> September 2026 for early applications</w:t>
      </w:r>
    </w:p>
    <w:p w14:paraId="04820B41" w14:textId="0BF671BE" w:rsidR="00733AB2" w:rsidRPr="00A0241D" w:rsidRDefault="00733AB2" w:rsidP="00CC066B">
      <w:pPr>
        <w:shd w:val="clear" w:color="auto" w:fill="FFFFFF"/>
        <w:jc w:val="both"/>
        <w:rPr>
          <w:rFonts w:ascii="Arial" w:hAnsi="Arial" w:cs="Arial"/>
          <w:b/>
          <w:sz w:val="22"/>
          <w:szCs w:val="22"/>
        </w:rPr>
      </w:pPr>
    </w:p>
    <w:p w14:paraId="08763130" w14:textId="338D2B33" w:rsidR="00F92FAF" w:rsidRPr="00A0241D" w:rsidRDefault="00F81C87">
      <w:pPr>
        <w:rPr>
          <w:rFonts w:ascii="Arial" w:hAnsi="Arial" w:cs="Arial"/>
          <w:b/>
          <w:sz w:val="22"/>
          <w:szCs w:val="22"/>
        </w:rPr>
      </w:pPr>
      <w:r w:rsidRPr="00A0241D">
        <w:rPr>
          <w:noProof/>
          <w:sz w:val="22"/>
          <w:szCs w:val="22"/>
        </w:rPr>
        <w:drawing>
          <wp:anchor distT="0" distB="0" distL="114300" distR="114300" simplePos="0" relativeHeight="251658240" behindDoc="0" locked="0" layoutInCell="1" allowOverlap="1" wp14:anchorId="2A9D33FE" wp14:editId="237295A1">
            <wp:simplePos x="0" y="0"/>
            <wp:positionH relativeFrom="column">
              <wp:posOffset>4651375</wp:posOffset>
            </wp:positionH>
            <wp:positionV relativeFrom="paragraph">
              <wp:posOffset>5080</wp:posOffset>
            </wp:positionV>
            <wp:extent cx="1311910" cy="628015"/>
            <wp:effectExtent l="0" t="0" r="2540" b="63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11910" cy="6280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92FAF" w:rsidRPr="00A0241D">
        <w:rPr>
          <w:rFonts w:ascii="Arial" w:hAnsi="Arial" w:cs="Arial"/>
          <w:b/>
          <w:sz w:val="22"/>
          <w:szCs w:val="22"/>
        </w:rPr>
        <w:br w:type="page"/>
      </w:r>
    </w:p>
    <w:p w14:paraId="3954670E" w14:textId="2D0323F1" w:rsidR="00CC066B" w:rsidRDefault="00F92FAF" w:rsidP="00F92FAF">
      <w:pPr>
        <w:jc w:val="center"/>
        <w:rPr>
          <w:rFonts w:ascii="Arial" w:hAnsi="Arial" w:cs="Arial"/>
          <w:b/>
          <w:bCs/>
          <w:color w:val="4E2C7A"/>
          <w:sz w:val="32"/>
          <w:szCs w:val="32"/>
        </w:rPr>
      </w:pPr>
      <w:r>
        <w:rPr>
          <w:rFonts w:ascii="Arial" w:hAnsi="Arial" w:cs="Arial"/>
          <w:b/>
          <w:bCs/>
          <w:color w:val="4E2C7A"/>
          <w:sz w:val="32"/>
          <w:szCs w:val="32"/>
        </w:rPr>
        <w:lastRenderedPageBreak/>
        <w:t>Job Description</w:t>
      </w:r>
    </w:p>
    <w:p w14:paraId="6F07C840" w14:textId="16341A64" w:rsidR="00AF7AA0" w:rsidRDefault="00AF7AA0" w:rsidP="00E76D3F">
      <w:pPr>
        <w:spacing w:line="276" w:lineRule="auto"/>
        <w:rPr>
          <w:rFonts w:ascii="Arial" w:hAnsi="Arial" w:cs="Arial"/>
          <w:b/>
          <w:bCs/>
          <w:color w:val="812C7C"/>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5335"/>
      </w:tblGrid>
      <w:tr w:rsidR="00E76D3F" w14:paraId="09581CF7" w14:textId="77777777" w:rsidTr="00F71B7F">
        <w:trPr>
          <w:trHeight w:hRule="exact" w:val="454"/>
        </w:trPr>
        <w:tc>
          <w:tcPr>
            <w:tcW w:w="9016" w:type="dxa"/>
            <w:gridSpan w:val="2"/>
            <w:shd w:val="clear" w:color="auto" w:fill="812C7C"/>
            <w:vAlign w:val="center"/>
          </w:tcPr>
          <w:p w14:paraId="247A77F1" w14:textId="748C3A16" w:rsidR="00E76D3F" w:rsidRPr="00E76D3F" w:rsidRDefault="00E76D3F" w:rsidP="00AF7AA0">
            <w:pPr>
              <w:rPr>
                <w:rFonts w:ascii="Arial" w:hAnsi="Arial" w:cs="Arial"/>
                <w:color w:val="FFFFFF" w:themeColor="background1"/>
              </w:rPr>
            </w:pPr>
            <w:r w:rsidRPr="00E76D3F">
              <w:rPr>
                <w:rFonts w:ascii="Arial" w:hAnsi="Arial" w:cs="Arial"/>
                <w:b/>
                <w:bCs/>
                <w:color w:val="FFFFFF" w:themeColor="background1"/>
              </w:rPr>
              <w:t>Position Details:</w:t>
            </w:r>
          </w:p>
        </w:tc>
      </w:tr>
      <w:tr w:rsidR="00E76D3F" w14:paraId="16EE2ADC" w14:textId="77777777" w:rsidTr="00E76D3F">
        <w:trPr>
          <w:trHeight w:val="454"/>
        </w:trPr>
        <w:tc>
          <w:tcPr>
            <w:tcW w:w="3681" w:type="dxa"/>
            <w:vAlign w:val="center"/>
          </w:tcPr>
          <w:p w14:paraId="5766989B" w14:textId="3D46C881" w:rsidR="00E76D3F" w:rsidRDefault="00E76D3F" w:rsidP="00AF7AA0">
            <w:pPr>
              <w:rPr>
                <w:rFonts w:ascii="Arial" w:hAnsi="Arial" w:cs="Arial"/>
                <w:b/>
                <w:bCs/>
                <w:color w:val="4E2C7A"/>
                <w:sz w:val="22"/>
                <w:szCs w:val="22"/>
              </w:rPr>
            </w:pPr>
            <w:bookmarkStart w:id="0" w:name="_Hlk214265954"/>
            <w:r w:rsidRPr="00E76D3F">
              <w:rPr>
                <w:rFonts w:ascii="Arial" w:hAnsi="Arial" w:cs="Arial"/>
                <w:b/>
                <w:bCs/>
                <w:color w:val="4E2C7A"/>
                <w:sz w:val="22"/>
                <w:szCs w:val="22"/>
              </w:rPr>
              <w:t>Title:</w:t>
            </w:r>
            <w:r w:rsidR="00E27723">
              <w:rPr>
                <w:rFonts w:ascii="Arial" w:hAnsi="Arial" w:cs="Arial"/>
                <w:b/>
                <w:bCs/>
                <w:color w:val="4E2C7A"/>
                <w:sz w:val="22"/>
                <w:szCs w:val="22"/>
              </w:rPr>
              <w:t xml:space="preserve"> </w:t>
            </w:r>
          </w:p>
        </w:tc>
        <w:tc>
          <w:tcPr>
            <w:tcW w:w="5335" w:type="dxa"/>
            <w:vAlign w:val="center"/>
          </w:tcPr>
          <w:p w14:paraId="15F9458F" w14:textId="1D6D8488" w:rsidR="00E76D3F" w:rsidRDefault="0035600B" w:rsidP="00AF7AA0">
            <w:pPr>
              <w:rPr>
                <w:rFonts w:ascii="Arial" w:hAnsi="Arial" w:cs="Arial"/>
                <w:color w:val="3B3838" w:themeColor="background2" w:themeShade="40"/>
                <w:sz w:val="22"/>
                <w:szCs w:val="22"/>
              </w:rPr>
            </w:pPr>
            <w:r>
              <w:rPr>
                <w:rFonts w:ascii="Arial" w:hAnsi="Arial" w:cs="Arial"/>
                <w:color w:val="3B3838" w:themeColor="background2" w:themeShade="40"/>
                <w:sz w:val="22"/>
                <w:szCs w:val="22"/>
              </w:rPr>
              <w:t>Healthcare Play Specialist Lecturer</w:t>
            </w:r>
          </w:p>
        </w:tc>
      </w:tr>
      <w:tr w:rsidR="00AF7AA0" w14:paraId="756EBD8F" w14:textId="77777777" w:rsidTr="00E76D3F">
        <w:trPr>
          <w:trHeight w:val="454"/>
        </w:trPr>
        <w:tc>
          <w:tcPr>
            <w:tcW w:w="3681" w:type="dxa"/>
            <w:vAlign w:val="center"/>
          </w:tcPr>
          <w:p w14:paraId="145BDCFD" w14:textId="19990118" w:rsidR="00AF7AA0" w:rsidRPr="00AF7AA0" w:rsidRDefault="00AF7AA0" w:rsidP="00AF7AA0">
            <w:pPr>
              <w:rPr>
                <w:rFonts w:ascii="Arial" w:hAnsi="Arial" w:cs="Arial"/>
                <w:b/>
                <w:bCs/>
                <w:color w:val="4E2C7A"/>
                <w:sz w:val="22"/>
                <w:szCs w:val="22"/>
              </w:rPr>
            </w:pPr>
            <w:r>
              <w:rPr>
                <w:rFonts w:ascii="Arial" w:hAnsi="Arial" w:cs="Arial"/>
                <w:b/>
                <w:bCs/>
                <w:color w:val="4E2C7A"/>
                <w:sz w:val="22"/>
                <w:szCs w:val="22"/>
              </w:rPr>
              <w:t>Department:</w:t>
            </w:r>
          </w:p>
        </w:tc>
        <w:tc>
          <w:tcPr>
            <w:tcW w:w="5335" w:type="dxa"/>
            <w:vAlign w:val="center"/>
          </w:tcPr>
          <w:p w14:paraId="2339A4A9" w14:textId="7B270FBA" w:rsidR="00AF7AA0" w:rsidRPr="00AF7AA0" w:rsidRDefault="0035600B" w:rsidP="00AF7AA0">
            <w:pPr>
              <w:rPr>
                <w:rFonts w:ascii="Arial" w:hAnsi="Arial" w:cs="Arial"/>
                <w:color w:val="3B3838" w:themeColor="background2" w:themeShade="40"/>
                <w:sz w:val="22"/>
                <w:szCs w:val="22"/>
              </w:rPr>
            </w:pPr>
            <w:r>
              <w:rPr>
                <w:rFonts w:ascii="Arial" w:hAnsi="Arial" w:cs="Arial"/>
                <w:color w:val="3B3838" w:themeColor="background2" w:themeShade="40"/>
                <w:sz w:val="22"/>
                <w:szCs w:val="22"/>
              </w:rPr>
              <w:t>Healthcare Play Specialism</w:t>
            </w:r>
          </w:p>
        </w:tc>
      </w:tr>
      <w:tr w:rsidR="00AF7AA0" w14:paraId="1B2967B6" w14:textId="77777777" w:rsidTr="00E76D3F">
        <w:trPr>
          <w:trHeight w:val="454"/>
        </w:trPr>
        <w:tc>
          <w:tcPr>
            <w:tcW w:w="3681" w:type="dxa"/>
            <w:vAlign w:val="center"/>
          </w:tcPr>
          <w:p w14:paraId="346B12CF" w14:textId="6D317057" w:rsidR="00AF7AA0" w:rsidRPr="00AF7AA0" w:rsidRDefault="00AF7AA0" w:rsidP="00AF7AA0">
            <w:pPr>
              <w:rPr>
                <w:rFonts w:ascii="Arial" w:hAnsi="Arial" w:cs="Arial"/>
                <w:b/>
                <w:bCs/>
                <w:color w:val="4E2C7A"/>
                <w:sz w:val="22"/>
                <w:szCs w:val="22"/>
              </w:rPr>
            </w:pPr>
            <w:r>
              <w:rPr>
                <w:rFonts w:ascii="Arial" w:hAnsi="Arial" w:cs="Arial"/>
                <w:b/>
                <w:bCs/>
                <w:color w:val="4E2C7A"/>
                <w:sz w:val="22"/>
                <w:szCs w:val="22"/>
              </w:rPr>
              <w:t>Fraction:</w:t>
            </w:r>
          </w:p>
        </w:tc>
        <w:tc>
          <w:tcPr>
            <w:tcW w:w="5335" w:type="dxa"/>
            <w:vAlign w:val="center"/>
          </w:tcPr>
          <w:p w14:paraId="0ABD4C6B" w14:textId="52ADACC9" w:rsidR="00AF7AA0" w:rsidRPr="00AF7AA0" w:rsidRDefault="0035600B" w:rsidP="00AF7AA0">
            <w:pPr>
              <w:rPr>
                <w:rFonts w:ascii="Arial" w:hAnsi="Arial" w:cs="Arial"/>
                <w:color w:val="3B3838" w:themeColor="background2" w:themeShade="40"/>
                <w:sz w:val="22"/>
                <w:szCs w:val="22"/>
              </w:rPr>
            </w:pPr>
            <w:r>
              <w:rPr>
                <w:rFonts w:ascii="Arial" w:hAnsi="Arial" w:cs="Arial"/>
                <w:color w:val="3B3838" w:themeColor="background2" w:themeShade="40"/>
                <w:sz w:val="22"/>
                <w:szCs w:val="22"/>
              </w:rPr>
              <w:t>Sessional</w:t>
            </w:r>
          </w:p>
        </w:tc>
      </w:tr>
      <w:tr w:rsidR="00AF7AA0" w14:paraId="4C78B6E8" w14:textId="77777777" w:rsidTr="00E76D3F">
        <w:trPr>
          <w:trHeight w:val="454"/>
        </w:trPr>
        <w:tc>
          <w:tcPr>
            <w:tcW w:w="3681" w:type="dxa"/>
            <w:vAlign w:val="center"/>
          </w:tcPr>
          <w:p w14:paraId="1E7C657F" w14:textId="0EB8ACBB" w:rsidR="00AF7AA0" w:rsidRPr="00AF7AA0" w:rsidRDefault="00AF7AA0" w:rsidP="00AF7AA0">
            <w:pPr>
              <w:rPr>
                <w:rFonts w:ascii="Arial" w:hAnsi="Arial" w:cs="Arial"/>
                <w:b/>
                <w:bCs/>
                <w:color w:val="4E2C7A"/>
                <w:sz w:val="22"/>
                <w:szCs w:val="22"/>
              </w:rPr>
            </w:pPr>
            <w:r>
              <w:rPr>
                <w:rFonts w:ascii="Arial" w:hAnsi="Arial" w:cs="Arial"/>
                <w:b/>
                <w:bCs/>
                <w:color w:val="4E2C7A"/>
                <w:sz w:val="22"/>
                <w:szCs w:val="22"/>
              </w:rPr>
              <w:t>Status:</w:t>
            </w:r>
          </w:p>
        </w:tc>
        <w:tc>
          <w:tcPr>
            <w:tcW w:w="5335" w:type="dxa"/>
            <w:vAlign w:val="center"/>
          </w:tcPr>
          <w:p w14:paraId="254E6B57" w14:textId="308CFFBA" w:rsidR="00AF7AA0" w:rsidRPr="00AF7AA0" w:rsidRDefault="0035600B" w:rsidP="00AF7AA0">
            <w:pPr>
              <w:rPr>
                <w:rFonts w:ascii="Arial" w:hAnsi="Arial" w:cs="Arial"/>
                <w:color w:val="3B3838" w:themeColor="background2" w:themeShade="40"/>
                <w:sz w:val="22"/>
                <w:szCs w:val="22"/>
              </w:rPr>
            </w:pPr>
            <w:r>
              <w:rPr>
                <w:rFonts w:ascii="Arial" w:hAnsi="Arial" w:cs="Arial"/>
                <w:color w:val="3B3838" w:themeColor="background2" w:themeShade="40"/>
                <w:sz w:val="22"/>
                <w:szCs w:val="22"/>
              </w:rPr>
              <w:t>Fixed term</w:t>
            </w:r>
          </w:p>
        </w:tc>
      </w:tr>
      <w:tr w:rsidR="00AF7AA0" w14:paraId="4C7FD89A" w14:textId="77777777" w:rsidTr="00E76D3F">
        <w:trPr>
          <w:trHeight w:val="454"/>
        </w:trPr>
        <w:tc>
          <w:tcPr>
            <w:tcW w:w="3681" w:type="dxa"/>
            <w:vAlign w:val="center"/>
          </w:tcPr>
          <w:p w14:paraId="4E0DB500" w14:textId="45BC02F0" w:rsidR="00AF7AA0" w:rsidRPr="00AF7AA0" w:rsidRDefault="00AF7AA0" w:rsidP="00AF7AA0">
            <w:pPr>
              <w:rPr>
                <w:rFonts w:ascii="Arial" w:hAnsi="Arial" w:cs="Arial"/>
                <w:b/>
                <w:bCs/>
                <w:color w:val="4E2C7A"/>
                <w:sz w:val="22"/>
                <w:szCs w:val="22"/>
              </w:rPr>
            </w:pPr>
            <w:r>
              <w:rPr>
                <w:rFonts w:ascii="Arial" w:hAnsi="Arial" w:cs="Arial"/>
                <w:b/>
                <w:bCs/>
                <w:color w:val="4E2C7A"/>
                <w:sz w:val="22"/>
                <w:szCs w:val="22"/>
              </w:rPr>
              <w:t>Grade:</w:t>
            </w:r>
          </w:p>
        </w:tc>
        <w:tc>
          <w:tcPr>
            <w:tcW w:w="5335" w:type="dxa"/>
            <w:vAlign w:val="center"/>
          </w:tcPr>
          <w:p w14:paraId="7EE5AF37" w14:textId="646C0EBD" w:rsidR="00AF7AA0" w:rsidRPr="00AF7AA0" w:rsidRDefault="0035600B" w:rsidP="00AF7AA0">
            <w:pPr>
              <w:rPr>
                <w:rFonts w:ascii="Arial" w:hAnsi="Arial" w:cs="Arial"/>
                <w:color w:val="3B3838" w:themeColor="background2" w:themeShade="40"/>
                <w:sz w:val="22"/>
                <w:szCs w:val="22"/>
              </w:rPr>
            </w:pPr>
            <w:r>
              <w:rPr>
                <w:rFonts w:ascii="Arial" w:hAnsi="Arial" w:cs="Arial"/>
                <w:color w:val="3B3838" w:themeColor="background2" w:themeShade="40"/>
                <w:sz w:val="22"/>
                <w:szCs w:val="22"/>
              </w:rPr>
              <w:t>Sessional flat rate</w:t>
            </w:r>
          </w:p>
        </w:tc>
      </w:tr>
      <w:tr w:rsidR="00AF7AA0" w14:paraId="7775219C" w14:textId="77777777" w:rsidTr="00E76D3F">
        <w:trPr>
          <w:trHeight w:val="454"/>
        </w:trPr>
        <w:tc>
          <w:tcPr>
            <w:tcW w:w="3681" w:type="dxa"/>
            <w:vAlign w:val="center"/>
          </w:tcPr>
          <w:p w14:paraId="2B611658" w14:textId="14FB6C66" w:rsidR="00AF7AA0" w:rsidRDefault="00AF7AA0" w:rsidP="00AF7AA0">
            <w:pPr>
              <w:rPr>
                <w:rFonts w:ascii="Arial" w:hAnsi="Arial" w:cs="Arial"/>
                <w:b/>
                <w:bCs/>
                <w:color w:val="4E2C7A"/>
                <w:sz w:val="22"/>
                <w:szCs w:val="22"/>
              </w:rPr>
            </w:pPr>
            <w:bookmarkStart w:id="1" w:name="_Hlk214265849"/>
            <w:r>
              <w:rPr>
                <w:rFonts w:ascii="Arial" w:hAnsi="Arial" w:cs="Arial"/>
                <w:b/>
                <w:bCs/>
                <w:color w:val="4E2C7A"/>
                <w:sz w:val="22"/>
                <w:szCs w:val="22"/>
              </w:rPr>
              <w:t>Child/Vulnerable Adult Contact:</w:t>
            </w:r>
          </w:p>
        </w:tc>
        <w:tc>
          <w:tcPr>
            <w:tcW w:w="5335" w:type="dxa"/>
            <w:vAlign w:val="center"/>
          </w:tcPr>
          <w:p w14:paraId="46A307F5" w14:textId="22D2E97D" w:rsidR="00AF7AA0" w:rsidRPr="00AF7AA0" w:rsidRDefault="00AF7AA0" w:rsidP="00AF7AA0">
            <w:pPr>
              <w:rPr>
                <w:rFonts w:ascii="Arial" w:hAnsi="Arial" w:cs="Arial"/>
                <w:color w:val="3B3838" w:themeColor="background2" w:themeShade="40"/>
                <w:sz w:val="22"/>
                <w:szCs w:val="22"/>
              </w:rPr>
            </w:pPr>
            <w:r>
              <w:rPr>
                <w:rFonts w:ascii="Arial" w:hAnsi="Arial" w:cs="Arial"/>
                <w:color w:val="3B3838" w:themeColor="background2" w:themeShade="40"/>
                <w:sz w:val="22"/>
                <w:szCs w:val="22"/>
              </w:rPr>
              <w:t xml:space="preserve">Yes </w:t>
            </w:r>
          </w:p>
        </w:tc>
      </w:tr>
      <w:bookmarkEnd w:id="0"/>
      <w:bookmarkEnd w:id="1"/>
    </w:tbl>
    <w:p w14:paraId="23C3F4E1" w14:textId="113254B3" w:rsidR="00E76D3F" w:rsidRDefault="00E76D3F" w:rsidP="00AF7AA0">
      <w:pPr>
        <w:rPr>
          <w:rFonts w:ascii="Arial" w:hAnsi="Arial" w:cs="Arial"/>
          <w:b/>
          <w:bCs/>
          <w:color w:val="812C7C"/>
        </w:rPr>
      </w:pPr>
    </w:p>
    <w:p w14:paraId="2D128F94" w14:textId="77777777" w:rsidR="00E76D3F" w:rsidRDefault="00E76D3F" w:rsidP="00E76D3F">
      <w:pPr>
        <w:spacing w:line="276" w:lineRule="auto"/>
        <w:rPr>
          <w:rFonts w:ascii="Arial" w:hAnsi="Arial" w:cs="Arial"/>
          <w:b/>
          <w:bCs/>
          <w:color w:val="812C7C"/>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5335"/>
      </w:tblGrid>
      <w:tr w:rsidR="00E76D3F" w14:paraId="6DC5AF40" w14:textId="77777777" w:rsidTr="0047740C">
        <w:trPr>
          <w:trHeight w:hRule="exact" w:val="454"/>
        </w:trPr>
        <w:tc>
          <w:tcPr>
            <w:tcW w:w="9016" w:type="dxa"/>
            <w:gridSpan w:val="2"/>
            <w:shd w:val="clear" w:color="auto" w:fill="812C7C"/>
            <w:vAlign w:val="center"/>
          </w:tcPr>
          <w:p w14:paraId="3C1ADE0F" w14:textId="45C90712" w:rsidR="00E76D3F" w:rsidRPr="00E76D3F" w:rsidRDefault="00E76D3F" w:rsidP="0047740C">
            <w:pPr>
              <w:rPr>
                <w:rFonts w:ascii="Arial" w:hAnsi="Arial" w:cs="Arial"/>
                <w:color w:val="FFFFFF" w:themeColor="background1"/>
              </w:rPr>
            </w:pPr>
            <w:bookmarkStart w:id="2" w:name="_Hlk214265973"/>
            <w:r>
              <w:rPr>
                <w:rFonts w:ascii="Arial" w:hAnsi="Arial" w:cs="Arial"/>
                <w:b/>
                <w:bCs/>
                <w:color w:val="FFFFFF" w:themeColor="background1"/>
              </w:rPr>
              <w:t>Reporting / Department</w:t>
            </w:r>
            <w:r w:rsidRPr="00E76D3F">
              <w:rPr>
                <w:rFonts w:ascii="Arial" w:hAnsi="Arial" w:cs="Arial"/>
                <w:b/>
                <w:bCs/>
                <w:color w:val="FFFFFF" w:themeColor="background1"/>
              </w:rPr>
              <w:t xml:space="preserve"> Details:</w:t>
            </w:r>
          </w:p>
        </w:tc>
      </w:tr>
      <w:tr w:rsidR="00E76D3F" w14:paraId="58AEBCA7" w14:textId="77777777" w:rsidTr="00E76D3F">
        <w:trPr>
          <w:trHeight w:val="454"/>
        </w:trPr>
        <w:tc>
          <w:tcPr>
            <w:tcW w:w="3681" w:type="dxa"/>
            <w:vAlign w:val="center"/>
          </w:tcPr>
          <w:p w14:paraId="53E1273B" w14:textId="78F8F43B" w:rsidR="00E76D3F" w:rsidRDefault="00E76D3F" w:rsidP="0047740C">
            <w:pPr>
              <w:rPr>
                <w:rFonts w:ascii="Arial" w:hAnsi="Arial" w:cs="Arial"/>
                <w:b/>
                <w:bCs/>
                <w:color w:val="4E2C7A"/>
                <w:sz w:val="22"/>
                <w:szCs w:val="22"/>
              </w:rPr>
            </w:pPr>
            <w:r>
              <w:rPr>
                <w:rFonts w:ascii="Arial" w:hAnsi="Arial" w:cs="Arial"/>
                <w:b/>
                <w:bCs/>
                <w:color w:val="4E2C7A"/>
                <w:sz w:val="22"/>
                <w:szCs w:val="22"/>
              </w:rPr>
              <w:t>Responsible to:</w:t>
            </w:r>
          </w:p>
        </w:tc>
        <w:tc>
          <w:tcPr>
            <w:tcW w:w="5335" w:type="dxa"/>
            <w:vAlign w:val="center"/>
          </w:tcPr>
          <w:p w14:paraId="7FAADB5F" w14:textId="49015D01" w:rsidR="00E76D3F" w:rsidRDefault="0035600B" w:rsidP="0047740C">
            <w:pPr>
              <w:rPr>
                <w:rFonts w:ascii="Arial" w:hAnsi="Arial" w:cs="Arial"/>
                <w:color w:val="3B3838" w:themeColor="background2" w:themeShade="40"/>
                <w:sz w:val="22"/>
                <w:szCs w:val="22"/>
              </w:rPr>
            </w:pPr>
            <w:r>
              <w:rPr>
                <w:rFonts w:ascii="Arial" w:hAnsi="Arial" w:cs="Arial"/>
                <w:color w:val="3B3838" w:themeColor="background2" w:themeShade="40"/>
                <w:sz w:val="22"/>
                <w:szCs w:val="22"/>
              </w:rPr>
              <w:t>Curriculum Manager</w:t>
            </w:r>
          </w:p>
        </w:tc>
      </w:tr>
      <w:tr w:rsidR="00E76D3F" w14:paraId="62350933" w14:textId="77777777" w:rsidTr="00E76D3F">
        <w:trPr>
          <w:trHeight w:val="454"/>
        </w:trPr>
        <w:tc>
          <w:tcPr>
            <w:tcW w:w="3681" w:type="dxa"/>
            <w:vAlign w:val="center"/>
          </w:tcPr>
          <w:p w14:paraId="4288374C" w14:textId="31E77A5E" w:rsidR="00E76D3F" w:rsidRPr="00AF7AA0" w:rsidRDefault="00E76D3F" w:rsidP="0047740C">
            <w:pPr>
              <w:rPr>
                <w:rFonts w:ascii="Arial" w:hAnsi="Arial" w:cs="Arial"/>
                <w:b/>
                <w:bCs/>
                <w:color w:val="4E2C7A"/>
                <w:sz w:val="22"/>
                <w:szCs w:val="22"/>
              </w:rPr>
            </w:pPr>
            <w:r>
              <w:rPr>
                <w:rFonts w:ascii="Arial" w:hAnsi="Arial" w:cs="Arial"/>
                <w:b/>
                <w:bCs/>
                <w:color w:val="4E2C7A"/>
                <w:sz w:val="22"/>
                <w:szCs w:val="22"/>
              </w:rPr>
              <w:t>Functional links with:</w:t>
            </w:r>
          </w:p>
        </w:tc>
        <w:tc>
          <w:tcPr>
            <w:tcW w:w="5335" w:type="dxa"/>
            <w:vAlign w:val="center"/>
          </w:tcPr>
          <w:p w14:paraId="7EBE3646" w14:textId="2EEDFD9C" w:rsidR="00E76D3F" w:rsidRPr="00AF7AA0" w:rsidRDefault="0035600B" w:rsidP="0047740C">
            <w:pPr>
              <w:rPr>
                <w:rFonts w:ascii="Arial" w:hAnsi="Arial" w:cs="Arial"/>
                <w:color w:val="3B3838" w:themeColor="background2" w:themeShade="40"/>
                <w:sz w:val="22"/>
                <w:szCs w:val="22"/>
              </w:rPr>
            </w:pPr>
            <w:r>
              <w:rPr>
                <w:rFonts w:ascii="Arial" w:hAnsi="Arial" w:cs="Arial"/>
                <w:color w:val="3B3838" w:themeColor="background2" w:themeShade="40"/>
                <w:sz w:val="22"/>
                <w:szCs w:val="22"/>
              </w:rPr>
              <w:t>Apprentice Assessor, Student Mentors &amp; University of West London (UWL) Global Partnerships</w:t>
            </w:r>
          </w:p>
        </w:tc>
      </w:tr>
      <w:bookmarkEnd w:id="2"/>
    </w:tbl>
    <w:p w14:paraId="53476D1C" w14:textId="7631A1C9" w:rsidR="00E00160" w:rsidRDefault="00E00160" w:rsidP="00AF7AA0">
      <w:pPr>
        <w:rPr>
          <w:rFonts w:ascii="Arial" w:hAnsi="Arial" w:cs="Arial"/>
          <w:b/>
          <w:bCs/>
          <w:color w:val="812C7C"/>
        </w:rPr>
      </w:pPr>
    </w:p>
    <w:p w14:paraId="700B8A01" w14:textId="77777777" w:rsidR="00E00160" w:rsidRDefault="00E00160" w:rsidP="00E00160">
      <w:pPr>
        <w:spacing w:line="276" w:lineRule="auto"/>
        <w:rPr>
          <w:rFonts w:ascii="Arial" w:hAnsi="Arial" w:cs="Arial"/>
          <w:b/>
          <w:bCs/>
          <w:color w:val="812C7C"/>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E00160" w14:paraId="53627852" w14:textId="77777777" w:rsidTr="0047740C">
        <w:trPr>
          <w:trHeight w:hRule="exact" w:val="454"/>
        </w:trPr>
        <w:tc>
          <w:tcPr>
            <w:tcW w:w="9016" w:type="dxa"/>
            <w:shd w:val="clear" w:color="auto" w:fill="812C7C"/>
            <w:vAlign w:val="center"/>
          </w:tcPr>
          <w:p w14:paraId="05BA33D0" w14:textId="0775D99B" w:rsidR="00E00160" w:rsidRPr="00E76D3F" w:rsidRDefault="00E00160" w:rsidP="0047740C">
            <w:pPr>
              <w:rPr>
                <w:rFonts w:ascii="Arial" w:hAnsi="Arial" w:cs="Arial"/>
                <w:color w:val="FFFFFF" w:themeColor="background1"/>
              </w:rPr>
            </w:pPr>
            <w:r>
              <w:rPr>
                <w:rFonts w:ascii="Arial" w:hAnsi="Arial" w:cs="Arial"/>
                <w:b/>
                <w:bCs/>
                <w:color w:val="FFFFFF" w:themeColor="background1"/>
              </w:rPr>
              <w:t>Job Purpose</w:t>
            </w:r>
            <w:r w:rsidRPr="00E76D3F">
              <w:rPr>
                <w:rFonts w:ascii="Arial" w:hAnsi="Arial" w:cs="Arial"/>
                <w:b/>
                <w:bCs/>
                <w:color w:val="FFFFFF" w:themeColor="background1"/>
              </w:rPr>
              <w:t>:</w:t>
            </w:r>
          </w:p>
        </w:tc>
      </w:tr>
      <w:tr w:rsidR="00E00160" w14:paraId="0DCB7B46" w14:textId="77777777" w:rsidTr="00763FCD">
        <w:trPr>
          <w:trHeight w:val="454"/>
        </w:trPr>
        <w:tc>
          <w:tcPr>
            <w:tcW w:w="9016" w:type="dxa"/>
            <w:vAlign w:val="center"/>
          </w:tcPr>
          <w:p w14:paraId="5FF54672" w14:textId="77777777" w:rsidR="0035600B" w:rsidRPr="0035600B" w:rsidRDefault="0035600B" w:rsidP="0035600B">
            <w:pPr>
              <w:rPr>
                <w:rFonts w:ascii="Arial" w:hAnsi="Arial" w:cs="Arial"/>
                <w:sz w:val="22"/>
                <w:szCs w:val="22"/>
              </w:rPr>
            </w:pPr>
            <w:r w:rsidRPr="0035600B">
              <w:rPr>
                <w:rFonts w:ascii="Arial" w:hAnsi="Arial" w:cs="Arial"/>
                <w:sz w:val="22"/>
                <w:szCs w:val="22"/>
              </w:rPr>
              <w:t>To facilitate student learning on the Foundation Degree &amp; Degree Apprenticeship pathways in Healthcare Play Specialism, preparing them for work as a Registered Healthcare Play Specialist. The role supports Nescot in meeting educational and professional standards set by UWL awarding body and the Society of Healthcare Play Specialists (</w:t>
            </w:r>
            <w:proofErr w:type="spellStart"/>
            <w:r w:rsidRPr="0035600B">
              <w:rPr>
                <w:rFonts w:ascii="Arial" w:hAnsi="Arial" w:cs="Arial"/>
                <w:sz w:val="22"/>
                <w:szCs w:val="22"/>
              </w:rPr>
              <w:t>SoHPS</w:t>
            </w:r>
            <w:proofErr w:type="spellEnd"/>
            <w:r w:rsidRPr="0035600B">
              <w:rPr>
                <w:rFonts w:ascii="Arial" w:hAnsi="Arial" w:cs="Arial"/>
                <w:sz w:val="22"/>
                <w:szCs w:val="22"/>
              </w:rPr>
              <w:t>).</w:t>
            </w:r>
          </w:p>
          <w:p w14:paraId="61FEFA0C" w14:textId="0CF94A19" w:rsidR="00E00160" w:rsidRPr="00A0241D" w:rsidRDefault="00E00160" w:rsidP="00B7081F">
            <w:pPr>
              <w:rPr>
                <w:rFonts w:ascii="Arial" w:hAnsi="Arial" w:cs="Arial"/>
                <w:szCs w:val="22"/>
              </w:rPr>
            </w:pPr>
          </w:p>
        </w:tc>
      </w:tr>
    </w:tbl>
    <w:p w14:paraId="69189B52" w14:textId="35EA663E" w:rsidR="00E00160" w:rsidRDefault="00E00160" w:rsidP="00AF7AA0">
      <w:pPr>
        <w:rPr>
          <w:rFonts w:ascii="Arial" w:hAnsi="Arial" w:cs="Arial"/>
          <w:b/>
          <w:bCs/>
          <w:color w:val="812C7C"/>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E00160" w:rsidRPr="00E76D3F" w14:paraId="01A0EC13" w14:textId="77777777" w:rsidTr="0047740C">
        <w:trPr>
          <w:trHeight w:hRule="exact" w:val="454"/>
        </w:trPr>
        <w:tc>
          <w:tcPr>
            <w:tcW w:w="9016" w:type="dxa"/>
            <w:shd w:val="clear" w:color="auto" w:fill="812C7C"/>
            <w:vAlign w:val="center"/>
          </w:tcPr>
          <w:p w14:paraId="35AB246B" w14:textId="50B2D209" w:rsidR="00E00160" w:rsidRPr="00E76D3F" w:rsidRDefault="00E00160" w:rsidP="0047740C">
            <w:pPr>
              <w:rPr>
                <w:rFonts w:ascii="Arial" w:hAnsi="Arial" w:cs="Arial"/>
                <w:color w:val="FFFFFF" w:themeColor="background1"/>
              </w:rPr>
            </w:pPr>
            <w:r>
              <w:rPr>
                <w:rFonts w:ascii="Arial" w:hAnsi="Arial" w:cs="Arial"/>
                <w:b/>
                <w:bCs/>
                <w:color w:val="FFFFFF" w:themeColor="background1"/>
              </w:rPr>
              <w:t>Main Duties and Tasks</w:t>
            </w:r>
            <w:r w:rsidRPr="00E76D3F">
              <w:rPr>
                <w:rFonts w:ascii="Arial" w:hAnsi="Arial" w:cs="Arial"/>
                <w:b/>
                <w:bCs/>
                <w:color w:val="FFFFFF" w:themeColor="background1"/>
              </w:rPr>
              <w:t>:</w:t>
            </w:r>
          </w:p>
        </w:tc>
      </w:tr>
      <w:tr w:rsidR="00E00160" w14:paraId="0F294C45" w14:textId="77777777" w:rsidTr="0047740C">
        <w:trPr>
          <w:trHeight w:val="454"/>
        </w:trPr>
        <w:tc>
          <w:tcPr>
            <w:tcW w:w="9016" w:type="dxa"/>
            <w:vAlign w:val="center"/>
          </w:tcPr>
          <w:p w14:paraId="1B21D72C" w14:textId="77777777" w:rsidR="00E00160" w:rsidRPr="005A49A9" w:rsidRDefault="00E00160" w:rsidP="005A49A9">
            <w:pPr>
              <w:shd w:val="clear" w:color="auto" w:fill="FFFFFF"/>
              <w:autoSpaceDE w:val="0"/>
              <w:autoSpaceDN w:val="0"/>
              <w:adjustRightInd w:val="0"/>
              <w:ind w:left="360"/>
              <w:jc w:val="both"/>
              <w:rPr>
                <w:rFonts w:ascii="Arial" w:hAnsi="Arial" w:cs="Arial"/>
                <w:color w:val="3B3838" w:themeColor="background2" w:themeShade="40"/>
                <w:sz w:val="22"/>
                <w:szCs w:val="22"/>
              </w:rPr>
            </w:pPr>
          </w:p>
          <w:p w14:paraId="1D1EAD87" w14:textId="77777777" w:rsidR="0035600B" w:rsidRPr="0035600B" w:rsidRDefault="0035600B" w:rsidP="0035600B">
            <w:pPr>
              <w:numPr>
                <w:ilvl w:val="0"/>
                <w:numId w:val="29"/>
              </w:numPr>
              <w:spacing w:after="160" w:line="278" w:lineRule="auto"/>
              <w:rPr>
                <w:rFonts w:ascii="Arial" w:hAnsi="Arial" w:cs="Arial"/>
                <w:sz w:val="22"/>
                <w:szCs w:val="22"/>
              </w:rPr>
            </w:pPr>
            <w:r w:rsidRPr="0035600B">
              <w:rPr>
                <w:rFonts w:ascii="Arial" w:hAnsi="Arial" w:cs="Arial"/>
                <w:sz w:val="22"/>
                <w:szCs w:val="22"/>
              </w:rPr>
              <w:t xml:space="preserve">To be involved in administering and delivering the curriculum of the learning programme to meet the needs of the students, the awarding body, and </w:t>
            </w:r>
            <w:proofErr w:type="spellStart"/>
            <w:r w:rsidRPr="0035600B">
              <w:rPr>
                <w:rFonts w:ascii="Arial" w:hAnsi="Arial" w:cs="Arial"/>
                <w:sz w:val="22"/>
                <w:szCs w:val="22"/>
              </w:rPr>
              <w:t>SoHPS</w:t>
            </w:r>
            <w:proofErr w:type="spellEnd"/>
            <w:r w:rsidRPr="0035600B">
              <w:rPr>
                <w:rFonts w:ascii="Arial" w:hAnsi="Arial" w:cs="Arial"/>
                <w:sz w:val="22"/>
                <w:szCs w:val="22"/>
              </w:rPr>
              <w:t>.</w:t>
            </w:r>
          </w:p>
          <w:p w14:paraId="3CF3DF0C" w14:textId="77777777" w:rsidR="0035600B" w:rsidRPr="0035600B" w:rsidRDefault="0035600B" w:rsidP="0035600B">
            <w:pPr>
              <w:numPr>
                <w:ilvl w:val="0"/>
                <w:numId w:val="29"/>
              </w:numPr>
              <w:spacing w:after="160" w:line="278" w:lineRule="auto"/>
              <w:rPr>
                <w:rFonts w:ascii="Arial" w:hAnsi="Arial" w:cs="Arial"/>
                <w:sz w:val="22"/>
                <w:szCs w:val="22"/>
              </w:rPr>
            </w:pPr>
            <w:r w:rsidRPr="0035600B">
              <w:rPr>
                <w:rFonts w:ascii="Arial" w:hAnsi="Arial" w:cs="Arial"/>
                <w:sz w:val="22"/>
                <w:szCs w:val="22"/>
              </w:rPr>
              <w:t>To contribute to the development of the curriculum within the department and college Strategic Plans.</w:t>
            </w:r>
          </w:p>
          <w:p w14:paraId="72C0A261" w14:textId="77777777" w:rsidR="0035600B" w:rsidRPr="0035600B" w:rsidRDefault="0035600B" w:rsidP="0035600B">
            <w:pPr>
              <w:numPr>
                <w:ilvl w:val="0"/>
                <w:numId w:val="29"/>
              </w:numPr>
              <w:spacing w:after="160" w:line="278" w:lineRule="auto"/>
              <w:rPr>
                <w:rFonts w:ascii="Arial" w:hAnsi="Arial" w:cs="Arial"/>
                <w:sz w:val="22"/>
                <w:szCs w:val="22"/>
              </w:rPr>
            </w:pPr>
            <w:r w:rsidRPr="0035600B">
              <w:rPr>
                <w:rFonts w:ascii="Arial" w:hAnsi="Arial" w:cs="Arial"/>
                <w:sz w:val="22"/>
                <w:szCs w:val="22"/>
              </w:rPr>
              <w:t xml:space="preserve">To be involved in the planning of the required administrative and organisational support for an effective and efficient delivery of the learning programme, including effective and efficient engagement with student’s Mentors, UWL Global Partnerships; Apprenticeship Teams; NHS trusts and </w:t>
            </w:r>
            <w:proofErr w:type="spellStart"/>
            <w:r w:rsidRPr="0035600B">
              <w:rPr>
                <w:rFonts w:ascii="Arial" w:hAnsi="Arial" w:cs="Arial"/>
                <w:sz w:val="22"/>
                <w:szCs w:val="22"/>
              </w:rPr>
              <w:t>SoHPS</w:t>
            </w:r>
            <w:proofErr w:type="spellEnd"/>
            <w:r w:rsidRPr="0035600B">
              <w:rPr>
                <w:rFonts w:ascii="Arial" w:hAnsi="Arial" w:cs="Arial"/>
                <w:sz w:val="22"/>
                <w:szCs w:val="22"/>
              </w:rPr>
              <w:t>.</w:t>
            </w:r>
          </w:p>
          <w:p w14:paraId="632246F7" w14:textId="77777777" w:rsidR="0035600B" w:rsidRPr="0035600B" w:rsidRDefault="0035600B" w:rsidP="0035600B">
            <w:pPr>
              <w:numPr>
                <w:ilvl w:val="0"/>
                <w:numId w:val="29"/>
              </w:numPr>
              <w:spacing w:after="160" w:line="278" w:lineRule="auto"/>
              <w:rPr>
                <w:rFonts w:ascii="Arial" w:hAnsi="Arial" w:cs="Arial"/>
                <w:sz w:val="22"/>
                <w:szCs w:val="22"/>
              </w:rPr>
            </w:pPr>
            <w:r w:rsidRPr="0035600B">
              <w:rPr>
                <w:rFonts w:ascii="Arial" w:hAnsi="Arial" w:cs="Arial"/>
                <w:sz w:val="22"/>
                <w:szCs w:val="22"/>
              </w:rPr>
              <w:t>To ensure students receive the programme of study at the beginning of each academic year revised and updated as required. Covering items such as timetabling, scheme of work, details of module assessment, course handbooks, portfolio reviews and assessment/assignment requirements.</w:t>
            </w:r>
          </w:p>
          <w:p w14:paraId="350968F1" w14:textId="77777777" w:rsidR="0035600B" w:rsidRPr="0035600B" w:rsidRDefault="0035600B" w:rsidP="0035600B">
            <w:pPr>
              <w:numPr>
                <w:ilvl w:val="0"/>
                <w:numId w:val="29"/>
              </w:numPr>
              <w:spacing w:after="160" w:line="278" w:lineRule="auto"/>
              <w:rPr>
                <w:rFonts w:ascii="Arial" w:hAnsi="Arial" w:cs="Arial"/>
                <w:sz w:val="22"/>
                <w:szCs w:val="22"/>
              </w:rPr>
            </w:pPr>
            <w:r w:rsidRPr="0035600B">
              <w:rPr>
                <w:rFonts w:ascii="Arial" w:hAnsi="Arial" w:cs="Arial"/>
                <w:sz w:val="22"/>
                <w:szCs w:val="22"/>
              </w:rPr>
              <w:lastRenderedPageBreak/>
              <w:t>Follow up and record student progress, absences, withdrawals, and destinations and recording this engagement using Nescot’s secure online platforms and to inform the Curriculum Manager as necessary.</w:t>
            </w:r>
          </w:p>
          <w:p w14:paraId="450BBF04" w14:textId="77777777" w:rsidR="0035600B" w:rsidRPr="0035600B" w:rsidRDefault="0035600B" w:rsidP="0035600B">
            <w:pPr>
              <w:numPr>
                <w:ilvl w:val="0"/>
                <w:numId w:val="29"/>
              </w:numPr>
              <w:spacing w:after="160" w:line="278" w:lineRule="auto"/>
              <w:rPr>
                <w:rFonts w:ascii="Arial" w:hAnsi="Arial" w:cs="Arial"/>
                <w:sz w:val="22"/>
                <w:szCs w:val="22"/>
              </w:rPr>
            </w:pPr>
            <w:r w:rsidRPr="0035600B">
              <w:rPr>
                <w:rFonts w:ascii="Arial" w:hAnsi="Arial" w:cs="Arial"/>
                <w:sz w:val="22"/>
                <w:szCs w:val="22"/>
              </w:rPr>
              <w:t>To facilitate student understanding of the objectives of the learning programme, and to be involved in clarification of the expectations on them both academically and as trainee counsellors.</w:t>
            </w:r>
          </w:p>
          <w:p w14:paraId="6EABD1A5" w14:textId="77777777" w:rsidR="0035600B" w:rsidRPr="0035600B" w:rsidRDefault="0035600B" w:rsidP="0035600B">
            <w:pPr>
              <w:pStyle w:val="ListParagraph"/>
              <w:numPr>
                <w:ilvl w:val="0"/>
                <w:numId w:val="29"/>
              </w:numPr>
              <w:spacing w:after="160" w:line="278" w:lineRule="auto"/>
              <w:rPr>
                <w:rFonts w:ascii="Arial" w:hAnsi="Arial" w:cs="Arial"/>
                <w:sz w:val="22"/>
                <w:szCs w:val="22"/>
              </w:rPr>
            </w:pPr>
            <w:r w:rsidRPr="0035600B">
              <w:rPr>
                <w:rFonts w:ascii="Arial" w:hAnsi="Arial" w:cs="Arial"/>
                <w:sz w:val="22"/>
                <w:szCs w:val="22"/>
              </w:rPr>
              <w:t>Ensure student participation and inclusion in the learning process through regular feedback from students through Nescot’s quality assurance and access and participation processes.</w:t>
            </w:r>
          </w:p>
          <w:p w14:paraId="509694EF" w14:textId="77777777" w:rsidR="0035600B" w:rsidRPr="0035600B" w:rsidRDefault="0035600B" w:rsidP="0035600B">
            <w:pPr>
              <w:pStyle w:val="ListParagraph"/>
              <w:rPr>
                <w:rFonts w:ascii="Arial" w:hAnsi="Arial" w:cs="Arial"/>
                <w:sz w:val="22"/>
                <w:szCs w:val="22"/>
              </w:rPr>
            </w:pPr>
          </w:p>
          <w:p w14:paraId="3BDC878A" w14:textId="77777777" w:rsidR="0035600B" w:rsidRPr="0035600B" w:rsidRDefault="0035600B" w:rsidP="0035600B">
            <w:pPr>
              <w:pStyle w:val="ListParagraph"/>
              <w:numPr>
                <w:ilvl w:val="0"/>
                <w:numId w:val="29"/>
              </w:numPr>
              <w:spacing w:after="160" w:line="278" w:lineRule="auto"/>
              <w:rPr>
                <w:rFonts w:ascii="Arial" w:hAnsi="Arial" w:cs="Arial"/>
                <w:sz w:val="22"/>
                <w:szCs w:val="22"/>
              </w:rPr>
            </w:pPr>
            <w:r w:rsidRPr="0035600B">
              <w:rPr>
                <w:rFonts w:ascii="Arial" w:hAnsi="Arial" w:cs="Arial"/>
                <w:sz w:val="22"/>
                <w:szCs w:val="22"/>
              </w:rPr>
              <w:t xml:space="preserve">Work closely with the Curriculum Manager and liaise with the Awarding Body; the External Examiner; </w:t>
            </w:r>
            <w:proofErr w:type="spellStart"/>
            <w:r w:rsidRPr="0035600B">
              <w:rPr>
                <w:rFonts w:ascii="Arial" w:hAnsi="Arial" w:cs="Arial"/>
                <w:sz w:val="22"/>
                <w:szCs w:val="22"/>
              </w:rPr>
              <w:t>SoHPS</w:t>
            </w:r>
            <w:proofErr w:type="spellEnd"/>
            <w:r w:rsidRPr="0035600B">
              <w:rPr>
                <w:rFonts w:ascii="Arial" w:hAnsi="Arial" w:cs="Arial"/>
                <w:sz w:val="22"/>
                <w:szCs w:val="22"/>
              </w:rPr>
              <w:t>; Mentors, NHS Nescot Apprentice Teams keeping up to date with the necessary reports and compliance requirements for the Foundation Degree and Apprenticeship Pathway.</w:t>
            </w:r>
          </w:p>
          <w:p w14:paraId="1648967F" w14:textId="77777777" w:rsidR="0035600B" w:rsidRPr="0035600B" w:rsidRDefault="0035600B" w:rsidP="0035600B">
            <w:pPr>
              <w:ind w:left="720"/>
              <w:rPr>
                <w:rFonts w:ascii="Arial" w:hAnsi="Arial" w:cs="Arial"/>
                <w:sz w:val="22"/>
                <w:szCs w:val="22"/>
              </w:rPr>
            </w:pPr>
          </w:p>
          <w:p w14:paraId="79C2460C" w14:textId="77777777" w:rsidR="0035600B" w:rsidRPr="0035600B" w:rsidRDefault="0035600B" w:rsidP="0035600B">
            <w:pPr>
              <w:rPr>
                <w:rFonts w:ascii="Arial" w:hAnsi="Arial" w:cs="Arial"/>
                <w:i/>
                <w:iCs/>
                <w:sz w:val="22"/>
                <w:szCs w:val="22"/>
              </w:rPr>
            </w:pPr>
            <w:r w:rsidRPr="0035600B">
              <w:rPr>
                <w:rFonts w:ascii="Arial" w:hAnsi="Arial" w:cs="Arial"/>
                <w:b/>
                <w:bCs/>
                <w:i/>
                <w:iCs/>
                <w:sz w:val="22"/>
                <w:szCs w:val="22"/>
              </w:rPr>
              <w:t>Quality Assurance and Administration:</w:t>
            </w:r>
          </w:p>
          <w:p w14:paraId="2D06383E" w14:textId="77777777" w:rsidR="0035600B" w:rsidRPr="0035600B" w:rsidRDefault="0035600B" w:rsidP="0035600B">
            <w:pPr>
              <w:pStyle w:val="ListParagraph"/>
              <w:numPr>
                <w:ilvl w:val="0"/>
                <w:numId w:val="30"/>
              </w:numPr>
              <w:spacing w:after="160" w:line="278" w:lineRule="auto"/>
              <w:rPr>
                <w:rFonts w:ascii="Arial" w:hAnsi="Arial" w:cs="Arial"/>
                <w:sz w:val="22"/>
                <w:szCs w:val="22"/>
              </w:rPr>
            </w:pPr>
            <w:r w:rsidRPr="0035600B">
              <w:rPr>
                <w:rFonts w:ascii="Arial" w:hAnsi="Arial" w:cs="Arial"/>
                <w:sz w:val="22"/>
                <w:szCs w:val="22"/>
              </w:rPr>
              <w:t>To prepare and share quality assurance data (e.g., External examiner Reports, CMR reports; data returns etc) with both Nescot and UWL</w:t>
            </w:r>
          </w:p>
          <w:p w14:paraId="62A85BFE" w14:textId="77777777" w:rsidR="0035600B" w:rsidRPr="0035600B" w:rsidRDefault="0035600B" w:rsidP="0035600B">
            <w:pPr>
              <w:numPr>
                <w:ilvl w:val="0"/>
                <w:numId w:val="30"/>
              </w:numPr>
              <w:spacing w:after="160" w:line="278" w:lineRule="auto"/>
              <w:rPr>
                <w:rFonts w:ascii="Arial" w:hAnsi="Arial" w:cs="Arial"/>
                <w:sz w:val="22"/>
                <w:szCs w:val="22"/>
              </w:rPr>
            </w:pPr>
            <w:r w:rsidRPr="0035600B">
              <w:rPr>
                <w:rFonts w:ascii="Arial" w:hAnsi="Arial" w:cs="Arial"/>
                <w:sz w:val="22"/>
                <w:szCs w:val="22"/>
              </w:rPr>
              <w:t xml:space="preserve">To provide such copies of student learning programmes as may be required by Department, Course Administrator, the awarding body and </w:t>
            </w:r>
            <w:proofErr w:type="spellStart"/>
            <w:r w:rsidRPr="0035600B">
              <w:rPr>
                <w:rFonts w:ascii="Arial" w:hAnsi="Arial" w:cs="Arial"/>
                <w:sz w:val="22"/>
                <w:szCs w:val="22"/>
              </w:rPr>
              <w:t>SoHPS</w:t>
            </w:r>
            <w:proofErr w:type="spellEnd"/>
            <w:r w:rsidRPr="0035600B">
              <w:rPr>
                <w:rFonts w:ascii="Arial" w:hAnsi="Arial" w:cs="Arial"/>
                <w:sz w:val="22"/>
                <w:szCs w:val="22"/>
              </w:rPr>
              <w:t>.</w:t>
            </w:r>
          </w:p>
          <w:p w14:paraId="6FDE0553" w14:textId="77777777" w:rsidR="0035600B" w:rsidRPr="0035600B" w:rsidRDefault="0035600B" w:rsidP="0035600B">
            <w:pPr>
              <w:numPr>
                <w:ilvl w:val="0"/>
                <w:numId w:val="30"/>
              </w:numPr>
              <w:spacing w:after="160" w:line="278" w:lineRule="auto"/>
              <w:rPr>
                <w:rFonts w:ascii="Arial" w:hAnsi="Arial" w:cs="Arial"/>
                <w:sz w:val="22"/>
                <w:szCs w:val="22"/>
              </w:rPr>
            </w:pPr>
            <w:r w:rsidRPr="0035600B">
              <w:rPr>
                <w:rFonts w:ascii="Arial" w:hAnsi="Arial" w:cs="Arial"/>
                <w:sz w:val="22"/>
                <w:szCs w:val="22"/>
              </w:rPr>
              <w:t>As part of the course team, to achieve enrolment, retention and achievement targets agreed by the Curriculum Manager.</w:t>
            </w:r>
          </w:p>
          <w:p w14:paraId="337F2A21" w14:textId="77777777" w:rsidR="0035600B" w:rsidRPr="0035600B" w:rsidRDefault="0035600B" w:rsidP="0035600B">
            <w:pPr>
              <w:numPr>
                <w:ilvl w:val="0"/>
                <w:numId w:val="30"/>
              </w:numPr>
              <w:spacing w:after="160" w:line="278" w:lineRule="auto"/>
              <w:rPr>
                <w:rFonts w:ascii="Arial" w:hAnsi="Arial" w:cs="Arial"/>
                <w:sz w:val="22"/>
                <w:szCs w:val="22"/>
              </w:rPr>
            </w:pPr>
            <w:r w:rsidRPr="0035600B">
              <w:rPr>
                <w:rFonts w:ascii="Arial" w:hAnsi="Arial" w:cs="Arial"/>
                <w:sz w:val="22"/>
                <w:szCs w:val="22"/>
              </w:rPr>
              <w:t>To participate in the marketing of courses and be involved in the Interview Panel for potential students as agreed with the Curriculum Manager.</w:t>
            </w:r>
          </w:p>
          <w:p w14:paraId="307FF9E6" w14:textId="77777777" w:rsidR="0035600B" w:rsidRPr="0035600B" w:rsidRDefault="0035600B" w:rsidP="0035600B">
            <w:pPr>
              <w:numPr>
                <w:ilvl w:val="0"/>
                <w:numId w:val="30"/>
              </w:numPr>
              <w:spacing w:after="160" w:line="278" w:lineRule="auto"/>
              <w:rPr>
                <w:rFonts w:ascii="Arial" w:hAnsi="Arial" w:cs="Arial"/>
                <w:sz w:val="22"/>
                <w:szCs w:val="22"/>
              </w:rPr>
            </w:pPr>
            <w:r w:rsidRPr="0035600B">
              <w:rPr>
                <w:rFonts w:ascii="Arial" w:hAnsi="Arial" w:cs="Arial"/>
                <w:sz w:val="22"/>
                <w:szCs w:val="22"/>
              </w:rPr>
              <w:t>To advise the Curriculum Manager of equipment and resource requirements in line with the needs of students.</w:t>
            </w:r>
          </w:p>
          <w:p w14:paraId="38A2B217" w14:textId="77777777" w:rsidR="0035600B" w:rsidRPr="0035600B" w:rsidRDefault="0035600B" w:rsidP="0035600B">
            <w:pPr>
              <w:numPr>
                <w:ilvl w:val="0"/>
                <w:numId w:val="30"/>
              </w:numPr>
              <w:spacing w:after="160" w:line="278" w:lineRule="auto"/>
              <w:rPr>
                <w:rFonts w:ascii="Arial" w:hAnsi="Arial" w:cs="Arial"/>
                <w:sz w:val="22"/>
                <w:szCs w:val="22"/>
              </w:rPr>
            </w:pPr>
            <w:r w:rsidRPr="0035600B">
              <w:rPr>
                <w:rFonts w:ascii="Arial" w:hAnsi="Arial" w:cs="Arial"/>
                <w:sz w:val="22"/>
                <w:szCs w:val="22"/>
              </w:rPr>
              <w:t>To use the information technology within the college to aid student learning, to remain informed of college activities, and to distribute key information to colleagues.</w:t>
            </w:r>
          </w:p>
          <w:p w14:paraId="5496E569" w14:textId="77777777" w:rsidR="0035600B" w:rsidRPr="0035600B" w:rsidRDefault="0035600B" w:rsidP="0035600B">
            <w:pPr>
              <w:numPr>
                <w:ilvl w:val="0"/>
                <w:numId w:val="30"/>
              </w:numPr>
              <w:spacing w:after="160" w:line="278" w:lineRule="auto"/>
              <w:rPr>
                <w:rFonts w:ascii="Arial" w:hAnsi="Arial" w:cs="Arial"/>
                <w:sz w:val="22"/>
                <w:szCs w:val="22"/>
              </w:rPr>
            </w:pPr>
            <w:r w:rsidRPr="0035600B">
              <w:rPr>
                <w:rFonts w:ascii="Arial" w:hAnsi="Arial" w:cs="Arial"/>
                <w:sz w:val="22"/>
                <w:szCs w:val="22"/>
              </w:rPr>
              <w:t>To act within, and ensure that students act within, the departmental and college policies and procedures, in particular Health and Safety.</w:t>
            </w:r>
          </w:p>
          <w:p w14:paraId="3BEBCACE" w14:textId="77777777" w:rsidR="0035600B" w:rsidRPr="0035600B" w:rsidRDefault="0035600B" w:rsidP="0035600B">
            <w:pPr>
              <w:numPr>
                <w:ilvl w:val="0"/>
                <w:numId w:val="30"/>
              </w:numPr>
              <w:spacing w:after="160" w:line="278" w:lineRule="auto"/>
              <w:rPr>
                <w:rFonts w:ascii="Arial" w:hAnsi="Arial" w:cs="Arial"/>
                <w:sz w:val="22"/>
                <w:szCs w:val="22"/>
              </w:rPr>
            </w:pPr>
            <w:r w:rsidRPr="0035600B">
              <w:rPr>
                <w:rFonts w:ascii="Arial" w:hAnsi="Arial" w:cs="Arial"/>
                <w:sz w:val="22"/>
                <w:szCs w:val="22"/>
              </w:rPr>
              <w:t>To contribute to cross college activities as by mutual agreement with the Curriculum Manager.</w:t>
            </w:r>
          </w:p>
          <w:p w14:paraId="5FD01C9F" w14:textId="77777777" w:rsidR="0035600B" w:rsidRPr="0035600B" w:rsidRDefault="0035600B" w:rsidP="0035600B">
            <w:pPr>
              <w:numPr>
                <w:ilvl w:val="0"/>
                <w:numId w:val="30"/>
              </w:numPr>
              <w:spacing w:after="160" w:line="278" w:lineRule="auto"/>
              <w:rPr>
                <w:rFonts w:ascii="Arial" w:hAnsi="Arial" w:cs="Arial"/>
                <w:sz w:val="22"/>
                <w:szCs w:val="22"/>
              </w:rPr>
            </w:pPr>
            <w:r w:rsidRPr="0035600B">
              <w:rPr>
                <w:rFonts w:ascii="Arial" w:hAnsi="Arial" w:cs="Arial"/>
                <w:sz w:val="22"/>
                <w:szCs w:val="22"/>
              </w:rPr>
              <w:t>To attend and participate in college, department and team meetings as required and be a member of various relevant assessment, validation and examination boards.</w:t>
            </w:r>
          </w:p>
          <w:p w14:paraId="588B86B0" w14:textId="77777777" w:rsidR="0035600B" w:rsidRDefault="0035600B" w:rsidP="00ED0F5A">
            <w:pPr>
              <w:numPr>
                <w:ilvl w:val="0"/>
                <w:numId w:val="30"/>
              </w:numPr>
              <w:spacing w:after="160" w:line="278" w:lineRule="auto"/>
              <w:rPr>
                <w:rFonts w:ascii="Arial" w:hAnsi="Arial" w:cs="Arial"/>
                <w:sz w:val="22"/>
                <w:szCs w:val="22"/>
              </w:rPr>
            </w:pPr>
            <w:r w:rsidRPr="0035600B">
              <w:rPr>
                <w:rFonts w:ascii="Arial" w:hAnsi="Arial" w:cs="Arial"/>
                <w:sz w:val="22"/>
                <w:szCs w:val="22"/>
              </w:rPr>
              <w:t>To remain up to date in the fields of Healthcare Play Specialism; Play Theory and Government Initiatives around Play and Children in hospitals and continue to develop skills and knowledge in line with national and college developments (by use of the contract days and staff development programme where appropriate).</w:t>
            </w:r>
          </w:p>
          <w:p w14:paraId="520E0797" w14:textId="72B0A2EC" w:rsidR="00ED0F5A" w:rsidRPr="0035600B" w:rsidRDefault="00ED0F5A" w:rsidP="0035600B">
            <w:pPr>
              <w:spacing w:after="160" w:line="278" w:lineRule="auto"/>
              <w:rPr>
                <w:rFonts w:ascii="Arial" w:hAnsi="Arial" w:cs="Arial"/>
                <w:sz w:val="22"/>
                <w:szCs w:val="22"/>
              </w:rPr>
            </w:pPr>
            <w:r w:rsidRPr="0035600B">
              <w:rPr>
                <w:rFonts w:ascii="Aptos" w:hAnsi="Aptos"/>
                <w:color w:val="000000"/>
              </w:rPr>
              <w:lastRenderedPageBreak/>
              <w:t>Tutorial Support: </w:t>
            </w:r>
          </w:p>
          <w:p w14:paraId="7F4608C3" w14:textId="77777777" w:rsidR="00ED0F5A" w:rsidRDefault="00ED0F5A" w:rsidP="00ED0F5A">
            <w:pPr>
              <w:numPr>
                <w:ilvl w:val="0"/>
                <w:numId w:val="26"/>
              </w:numPr>
              <w:spacing w:before="100" w:beforeAutospacing="1" w:after="100" w:afterAutospacing="1"/>
              <w:ind w:firstLine="0"/>
              <w:rPr>
                <w:rFonts w:ascii="Aptos" w:hAnsi="Aptos"/>
                <w:color w:val="000000"/>
              </w:rPr>
            </w:pPr>
            <w:r>
              <w:rPr>
                <w:rFonts w:ascii="Aptos" w:hAnsi="Aptos"/>
                <w:color w:val="000000"/>
              </w:rPr>
              <w:t>Provide 1:1 and group tutorial support, adapting prescribed content to meet the needs of the students </w:t>
            </w:r>
          </w:p>
          <w:p w14:paraId="3CCB2A09" w14:textId="77777777" w:rsidR="00ED0F5A" w:rsidRDefault="00ED0F5A" w:rsidP="00ED0F5A">
            <w:pPr>
              <w:numPr>
                <w:ilvl w:val="0"/>
                <w:numId w:val="26"/>
              </w:numPr>
              <w:spacing w:before="100" w:beforeAutospacing="1" w:after="100" w:afterAutospacing="1"/>
              <w:ind w:firstLine="0"/>
              <w:rPr>
                <w:rFonts w:ascii="Aptos" w:hAnsi="Aptos"/>
                <w:color w:val="000000"/>
              </w:rPr>
            </w:pPr>
            <w:r>
              <w:rPr>
                <w:rFonts w:ascii="Aptos" w:hAnsi="Aptos"/>
                <w:color w:val="000000"/>
              </w:rPr>
              <w:t>Set personalised targets for students and conduct and record regular reviews of their progress </w:t>
            </w:r>
          </w:p>
          <w:p w14:paraId="59186539" w14:textId="77777777" w:rsidR="00ED0F5A" w:rsidRDefault="00ED0F5A" w:rsidP="00ED0F5A">
            <w:pPr>
              <w:numPr>
                <w:ilvl w:val="0"/>
                <w:numId w:val="26"/>
              </w:numPr>
              <w:spacing w:before="100" w:beforeAutospacing="1" w:after="100" w:afterAutospacing="1"/>
              <w:ind w:firstLine="0"/>
              <w:rPr>
                <w:rFonts w:ascii="Aptos" w:hAnsi="Aptos"/>
                <w:color w:val="000000"/>
              </w:rPr>
            </w:pPr>
            <w:r>
              <w:rPr>
                <w:rFonts w:ascii="Aptos" w:hAnsi="Aptos"/>
                <w:color w:val="000000"/>
              </w:rPr>
              <w:t>Facilitate discussions on personal development, study skills, employability, citizenship, and health </w:t>
            </w:r>
          </w:p>
          <w:p w14:paraId="17F02043" w14:textId="77777777" w:rsidR="00ED0F5A" w:rsidRDefault="00ED0F5A" w:rsidP="00ED0F5A">
            <w:pPr>
              <w:numPr>
                <w:ilvl w:val="0"/>
                <w:numId w:val="26"/>
              </w:numPr>
              <w:spacing w:before="100" w:beforeAutospacing="1" w:after="100" w:afterAutospacing="1"/>
              <w:ind w:firstLine="0"/>
              <w:rPr>
                <w:rFonts w:ascii="Aptos" w:hAnsi="Aptos"/>
                <w:color w:val="000000"/>
              </w:rPr>
            </w:pPr>
            <w:r>
              <w:rPr>
                <w:rFonts w:ascii="Aptos" w:hAnsi="Aptos"/>
                <w:color w:val="000000"/>
              </w:rPr>
              <w:t>Mentor and coach students in relation to building self-esteem, resilience, and emotional regulation strategies </w:t>
            </w:r>
          </w:p>
          <w:p w14:paraId="72127B09" w14:textId="77777777" w:rsidR="00ED0F5A" w:rsidRDefault="00ED0F5A" w:rsidP="00ED0F5A">
            <w:pPr>
              <w:numPr>
                <w:ilvl w:val="0"/>
                <w:numId w:val="26"/>
              </w:numPr>
              <w:spacing w:before="100" w:beforeAutospacing="1" w:after="100" w:afterAutospacing="1"/>
              <w:ind w:firstLine="0"/>
              <w:rPr>
                <w:rFonts w:ascii="Aptos" w:hAnsi="Aptos"/>
                <w:color w:val="000000"/>
              </w:rPr>
            </w:pPr>
            <w:r>
              <w:rPr>
                <w:rFonts w:ascii="Aptos" w:hAnsi="Aptos"/>
                <w:color w:val="000000"/>
              </w:rPr>
              <w:t>Coach students on managing anxiety, behaviour challenges, and developing social skills </w:t>
            </w:r>
          </w:p>
          <w:p w14:paraId="4A06FA29" w14:textId="77777777" w:rsidR="00ED0F5A" w:rsidRDefault="00ED0F5A" w:rsidP="00ED0F5A">
            <w:pPr>
              <w:numPr>
                <w:ilvl w:val="0"/>
                <w:numId w:val="26"/>
              </w:numPr>
              <w:spacing w:before="100" w:beforeAutospacing="1" w:after="100" w:afterAutospacing="1"/>
              <w:ind w:firstLine="0"/>
              <w:rPr>
                <w:rFonts w:ascii="Aptos" w:hAnsi="Aptos"/>
                <w:color w:val="000000"/>
              </w:rPr>
            </w:pPr>
            <w:r>
              <w:rPr>
                <w:rFonts w:ascii="Aptos" w:hAnsi="Aptos"/>
                <w:color w:val="000000"/>
              </w:rPr>
              <w:t>Explore practical independent living skills, life skills, and personal safety as appropriate </w:t>
            </w:r>
          </w:p>
          <w:p w14:paraId="08B7D455" w14:textId="77777777" w:rsidR="00ED0F5A" w:rsidRDefault="00ED0F5A" w:rsidP="00ED0F5A">
            <w:pPr>
              <w:numPr>
                <w:ilvl w:val="0"/>
                <w:numId w:val="26"/>
              </w:numPr>
              <w:spacing w:before="100" w:beforeAutospacing="1" w:after="100" w:afterAutospacing="1"/>
              <w:ind w:firstLine="0"/>
              <w:rPr>
                <w:rFonts w:ascii="Aptos" w:hAnsi="Aptos"/>
                <w:color w:val="000000"/>
              </w:rPr>
            </w:pPr>
            <w:r>
              <w:rPr>
                <w:rFonts w:ascii="Aptos" w:hAnsi="Aptos"/>
                <w:color w:val="000000"/>
              </w:rPr>
              <w:t>Collaborate with internal pastoral teams and external agencies to provide specialised support </w:t>
            </w:r>
          </w:p>
          <w:p w14:paraId="0F5987C4" w14:textId="77777777" w:rsidR="00ED0F5A" w:rsidRDefault="00ED0F5A" w:rsidP="00ED0F5A">
            <w:pPr>
              <w:numPr>
                <w:ilvl w:val="0"/>
                <w:numId w:val="26"/>
              </w:numPr>
              <w:spacing w:before="100" w:beforeAutospacing="1" w:after="100" w:afterAutospacing="1"/>
              <w:ind w:firstLine="0"/>
              <w:rPr>
                <w:rFonts w:ascii="Aptos" w:hAnsi="Aptos"/>
                <w:color w:val="000000"/>
              </w:rPr>
            </w:pPr>
            <w:r>
              <w:rPr>
                <w:rFonts w:ascii="Aptos" w:hAnsi="Aptos"/>
                <w:color w:val="000000"/>
              </w:rPr>
              <w:t>Maintain accurate records of student progress, attendance, targets, and causes for concern. </w:t>
            </w:r>
          </w:p>
          <w:p w14:paraId="70BFF510" w14:textId="3EF7E2C9" w:rsidR="00ED0F5A" w:rsidRPr="00A0241D" w:rsidRDefault="00ED0F5A" w:rsidP="00ED0F5A">
            <w:pPr>
              <w:pStyle w:val="BodyText"/>
              <w:rPr>
                <w:rFonts w:ascii="Arial" w:hAnsi="Arial"/>
                <w:bCs/>
              </w:rPr>
            </w:pPr>
          </w:p>
        </w:tc>
      </w:tr>
    </w:tbl>
    <w:p w14:paraId="13CCE288" w14:textId="306B3145" w:rsidR="006F20A0" w:rsidRDefault="006F20A0">
      <w:pPr>
        <w:rPr>
          <w:rFonts w:ascii="Arial" w:hAnsi="Arial" w:cs="Arial"/>
          <w:color w:val="3B3838" w:themeColor="background2" w:themeShade="40"/>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6F20A0" w:rsidRPr="00E76D3F" w14:paraId="6E28CA24" w14:textId="77777777" w:rsidTr="0047740C">
        <w:trPr>
          <w:trHeight w:hRule="exact" w:val="454"/>
        </w:trPr>
        <w:tc>
          <w:tcPr>
            <w:tcW w:w="9016" w:type="dxa"/>
            <w:shd w:val="clear" w:color="auto" w:fill="812C7C"/>
            <w:vAlign w:val="center"/>
          </w:tcPr>
          <w:p w14:paraId="2C41AA23" w14:textId="1F7A34B2" w:rsidR="006F20A0" w:rsidRPr="00E76D3F" w:rsidRDefault="006F20A0" w:rsidP="0047740C">
            <w:pPr>
              <w:rPr>
                <w:rFonts w:ascii="Arial" w:hAnsi="Arial" w:cs="Arial"/>
                <w:color w:val="FFFFFF" w:themeColor="background1"/>
              </w:rPr>
            </w:pPr>
            <w:r>
              <w:rPr>
                <w:rFonts w:ascii="Arial" w:hAnsi="Arial" w:cs="Arial"/>
                <w:b/>
                <w:bCs/>
                <w:color w:val="FFFFFF" w:themeColor="background1"/>
              </w:rPr>
              <w:t>Personal Development</w:t>
            </w:r>
            <w:r w:rsidRPr="00E76D3F">
              <w:rPr>
                <w:rFonts w:ascii="Arial" w:hAnsi="Arial" w:cs="Arial"/>
                <w:b/>
                <w:bCs/>
                <w:color w:val="FFFFFF" w:themeColor="background1"/>
              </w:rPr>
              <w:t>:</w:t>
            </w:r>
          </w:p>
        </w:tc>
      </w:tr>
      <w:tr w:rsidR="00E41EB5" w:rsidRPr="00E41EB5" w14:paraId="6B97096F" w14:textId="77777777" w:rsidTr="0047740C">
        <w:trPr>
          <w:trHeight w:val="454"/>
        </w:trPr>
        <w:tc>
          <w:tcPr>
            <w:tcW w:w="9016" w:type="dxa"/>
            <w:vAlign w:val="center"/>
          </w:tcPr>
          <w:p w14:paraId="5258125C" w14:textId="77777777" w:rsidR="00E8281D" w:rsidRPr="00E41EB5" w:rsidRDefault="00E8281D" w:rsidP="00E8281D">
            <w:pPr>
              <w:shd w:val="clear" w:color="auto" w:fill="FFFFFF"/>
              <w:autoSpaceDE w:val="0"/>
              <w:autoSpaceDN w:val="0"/>
              <w:adjustRightInd w:val="0"/>
              <w:ind w:left="360"/>
              <w:jc w:val="both"/>
              <w:rPr>
                <w:rFonts w:ascii="Arial" w:hAnsi="Arial" w:cs="Arial"/>
                <w:color w:val="3B3838" w:themeColor="background2" w:themeShade="40"/>
                <w:sz w:val="22"/>
                <w:szCs w:val="22"/>
              </w:rPr>
            </w:pPr>
          </w:p>
          <w:p w14:paraId="547FA12B" w14:textId="28473539" w:rsidR="00F03DC3" w:rsidRPr="00CC7742" w:rsidRDefault="00134282" w:rsidP="00F03DC3">
            <w:pPr>
              <w:numPr>
                <w:ilvl w:val="0"/>
                <w:numId w:val="11"/>
              </w:numPr>
              <w:shd w:val="clear" w:color="auto" w:fill="FFFFFF"/>
              <w:spacing w:after="240"/>
              <w:rPr>
                <w:bCs/>
                <w:sz w:val="22"/>
                <w:szCs w:val="22"/>
              </w:rPr>
            </w:pPr>
            <w:r w:rsidRPr="00CC7742">
              <w:rPr>
                <w:rFonts w:ascii="Arial" w:hAnsi="Arial" w:cs="Arial"/>
                <w:bCs/>
                <w:sz w:val="22"/>
                <w:szCs w:val="22"/>
              </w:rPr>
              <w:t xml:space="preserve">Participates in, and co-operates with, own Performance Review Interview to ensure that job-related targets are met and </w:t>
            </w:r>
            <w:proofErr w:type="spellStart"/>
            <w:proofErr w:type="gramStart"/>
            <w:r w:rsidRPr="00CC7742">
              <w:rPr>
                <w:rFonts w:ascii="Arial" w:hAnsi="Arial" w:cs="Arial"/>
                <w:bCs/>
                <w:sz w:val="22"/>
                <w:szCs w:val="22"/>
              </w:rPr>
              <w:t>on going</w:t>
            </w:r>
            <w:proofErr w:type="spellEnd"/>
            <w:proofErr w:type="gramEnd"/>
            <w:r w:rsidRPr="00CC7742">
              <w:rPr>
                <w:rFonts w:ascii="Arial" w:hAnsi="Arial" w:cs="Arial"/>
                <w:bCs/>
                <w:sz w:val="22"/>
                <w:szCs w:val="22"/>
              </w:rPr>
              <w:t xml:space="preserve"> staff development in line with Nescot’s aims</w:t>
            </w:r>
            <w:r w:rsidR="005A30A6" w:rsidRPr="00CC7742">
              <w:rPr>
                <w:rFonts w:ascii="Arial" w:hAnsi="Arial" w:cs="Arial"/>
                <w:bCs/>
                <w:sz w:val="22"/>
                <w:szCs w:val="22"/>
              </w:rPr>
              <w:t>.</w:t>
            </w:r>
          </w:p>
          <w:p w14:paraId="0E8284F2" w14:textId="77777777" w:rsidR="00F03DC3" w:rsidRPr="00CC7742" w:rsidRDefault="00F03DC3" w:rsidP="00F03DC3">
            <w:pPr>
              <w:numPr>
                <w:ilvl w:val="0"/>
                <w:numId w:val="11"/>
              </w:numPr>
              <w:shd w:val="clear" w:color="auto" w:fill="FFFFFF"/>
              <w:spacing w:after="240"/>
              <w:rPr>
                <w:bCs/>
                <w:sz w:val="22"/>
                <w:szCs w:val="22"/>
              </w:rPr>
            </w:pPr>
            <w:r w:rsidRPr="00CC7742">
              <w:rPr>
                <w:rFonts w:ascii="Arial" w:hAnsi="Arial" w:cs="Arial"/>
                <w:bCs/>
                <w:sz w:val="22"/>
                <w:szCs w:val="22"/>
              </w:rPr>
              <w:t>To carry out Continuing Professional Development (CPD) relevant to the role, including subject or professional updates.</w:t>
            </w:r>
          </w:p>
          <w:p w14:paraId="700317D8" w14:textId="77777777" w:rsidR="00F03DC3" w:rsidRPr="00CC7742" w:rsidRDefault="00E41EB5" w:rsidP="00F03DC3">
            <w:pPr>
              <w:numPr>
                <w:ilvl w:val="0"/>
                <w:numId w:val="11"/>
              </w:numPr>
              <w:shd w:val="clear" w:color="auto" w:fill="FFFFFF"/>
              <w:spacing w:after="240"/>
              <w:rPr>
                <w:bCs/>
                <w:sz w:val="22"/>
                <w:szCs w:val="22"/>
              </w:rPr>
            </w:pPr>
            <w:r w:rsidRPr="00CC7742">
              <w:rPr>
                <w:rFonts w:ascii="Arial" w:hAnsi="Arial" w:cs="Arial"/>
                <w:bCs/>
                <w:sz w:val="22"/>
                <w:szCs w:val="22"/>
              </w:rPr>
              <w:t>To work within the security guidelines and any relevant codes of practice and rules laid down by the College.</w:t>
            </w:r>
          </w:p>
          <w:p w14:paraId="77D1B238" w14:textId="4DF53747" w:rsidR="00E41EB5" w:rsidRPr="00A41A87" w:rsidRDefault="00E41EB5" w:rsidP="00F03DC3">
            <w:pPr>
              <w:numPr>
                <w:ilvl w:val="0"/>
                <w:numId w:val="11"/>
              </w:numPr>
              <w:shd w:val="clear" w:color="auto" w:fill="FFFFFF"/>
              <w:spacing w:after="240"/>
              <w:rPr>
                <w:bCs/>
                <w:sz w:val="22"/>
                <w:szCs w:val="22"/>
              </w:rPr>
            </w:pPr>
            <w:r w:rsidRPr="00CC7742">
              <w:rPr>
                <w:rFonts w:ascii="Arial" w:hAnsi="Arial" w:cs="Arial"/>
                <w:bCs/>
                <w:sz w:val="22"/>
                <w:szCs w:val="22"/>
              </w:rPr>
              <w:t xml:space="preserve">To comply with the College’s Code of Conduct for employees and any regulations which the College may from </w:t>
            </w:r>
            <w:proofErr w:type="gramStart"/>
            <w:r w:rsidRPr="00CC7742">
              <w:rPr>
                <w:rFonts w:ascii="Arial" w:hAnsi="Arial" w:cs="Arial"/>
                <w:bCs/>
                <w:sz w:val="22"/>
                <w:szCs w:val="22"/>
              </w:rPr>
              <w:t>time to time</w:t>
            </w:r>
            <w:proofErr w:type="gramEnd"/>
            <w:r w:rsidRPr="00CC7742">
              <w:rPr>
                <w:rFonts w:ascii="Arial" w:hAnsi="Arial" w:cs="Arial"/>
                <w:bCs/>
                <w:sz w:val="22"/>
                <w:szCs w:val="22"/>
              </w:rPr>
              <w:t xml:space="preserve"> issue to ensure the efficient and safe operation of its business and the welfare and interests of its employees and students.  In particular to be responsible for the safe custody and proper use of all furniture, equipment, tools, materials etc. used by your class(s). </w:t>
            </w:r>
          </w:p>
          <w:p w14:paraId="080965E7" w14:textId="4ECCDA25" w:rsidR="00A41A87" w:rsidRPr="0035600B" w:rsidRDefault="00A41A87" w:rsidP="0035600B">
            <w:pPr>
              <w:numPr>
                <w:ilvl w:val="0"/>
                <w:numId w:val="11"/>
              </w:numPr>
              <w:shd w:val="clear" w:color="auto" w:fill="FFFFFF"/>
              <w:spacing w:after="240"/>
              <w:rPr>
                <w:rFonts w:ascii="Arial" w:hAnsi="Arial" w:cs="Arial"/>
                <w:bCs/>
                <w:sz w:val="22"/>
                <w:szCs w:val="22"/>
              </w:rPr>
            </w:pPr>
            <w:r w:rsidRPr="00A41A87">
              <w:rPr>
                <w:rFonts w:ascii="Arial" w:hAnsi="Arial" w:cs="Arial"/>
                <w:bCs/>
                <w:sz w:val="22"/>
                <w:szCs w:val="22"/>
              </w:rPr>
              <w:t>Staff at Nescot are required to complete mandatory online training modules to ensure the highest standards of education and safety. This training covers (but not limited to) child protection, health and safety, first aid, fire safety, safeguarding, and data protection. Additionally, staff may be required to undertake training specific to their role. This ongoing professional development is essential for maintaining a positive and supportive environment.</w:t>
            </w:r>
          </w:p>
        </w:tc>
      </w:tr>
      <w:tr w:rsidR="00B34A76" w:rsidRPr="00E76D3F" w14:paraId="25D68070" w14:textId="77777777" w:rsidTr="0047740C">
        <w:trPr>
          <w:trHeight w:hRule="exact" w:val="454"/>
        </w:trPr>
        <w:tc>
          <w:tcPr>
            <w:tcW w:w="9016" w:type="dxa"/>
            <w:shd w:val="clear" w:color="auto" w:fill="812C7C"/>
            <w:vAlign w:val="center"/>
          </w:tcPr>
          <w:p w14:paraId="263DA458" w14:textId="5D6D615D" w:rsidR="00B34A76" w:rsidRPr="00E76D3F" w:rsidRDefault="00B34A76" w:rsidP="0047740C">
            <w:pPr>
              <w:rPr>
                <w:rFonts w:ascii="Arial" w:hAnsi="Arial" w:cs="Arial"/>
                <w:color w:val="FFFFFF" w:themeColor="background1"/>
              </w:rPr>
            </w:pPr>
            <w:r>
              <w:rPr>
                <w:rFonts w:ascii="Arial" w:hAnsi="Arial" w:cs="Arial"/>
                <w:b/>
                <w:bCs/>
                <w:color w:val="FFFFFF" w:themeColor="background1"/>
              </w:rPr>
              <w:lastRenderedPageBreak/>
              <w:t>Equality and Diversity and Nescot Values</w:t>
            </w:r>
            <w:r w:rsidRPr="00E76D3F">
              <w:rPr>
                <w:rFonts w:ascii="Arial" w:hAnsi="Arial" w:cs="Arial"/>
                <w:b/>
                <w:bCs/>
                <w:color w:val="FFFFFF" w:themeColor="background1"/>
              </w:rPr>
              <w:t>:</w:t>
            </w:r>
          </w:p>
        </w:tc>
      </w:tr>
      <w:tr w:rsidR="00B34A76" w:rsidRPr="00E41EB5" w14:paraId="3C03A092" w14:textId="77777777" w:rsidTr="0047740C">
        <w:trPr>
          <w:trHeight w:val="454"/>
        </w:trPr>
        <w:tc>
          <w:tcPr>
            <w:tcW w:w="9016" w:type="dxa"/>
            <w:vAlign w:val="center"/>
          </w:tcPr>
          <w:p w14:paraId="310A1291" w14:textId="77777777" w:rsidR="00B34A76" w:rsidRPr="00E41EB5" w:rsidRDefault="00B34A76" w:rsidP="0047740C">
            <w:pPr>
              <w:shd w:val="clear" w:color="auto" w:fill="FFFFFF"/>
              <w:autoSpaceDE w:val="0"/>
              <w:autoSpaceDN w:val="0"/>
              <w:adjustRightInd w:val="0"/>
              <w:ind w:left="360"/>
              <w:jc w:val="both"/>
              <w:rPr>
                <w:rFonts w:ascii="Arial" w:hAnsi="Arial" w:cs="Arial"/>
                <w:color w:val="3B3838" w:themeColor="background2" w:themeShade="40"/>
                <w:sz w:val="22"/>
                <w:szCs w:val="22"/>
              </w:rPr>
            </w:pPr>
          </w:p>
          <w:p w14:paraId="5AA426D7" w14:textId="77777777" w:rsidR="005818AA" w:rsidRPr="00CB5A0C" w:rsidRDefault="005818AA" w:rsidP="005818AA">
            <w:pPr>
              <w:numPr>
                <w:ilvl w:val="0"/>
                <w:numId w:val="11"/>
              </w:numPr>
              <w:shd w:val="clear" w:color="auto" w:fill="FFFFFF"/>
              <w:spacing w:after="240"/>
              <w:rPr>
                <w:rFonts w:ascii="Arial" w:hAnsi="Arial" w:cs="Arial"/>
                <w:bCs/>
                <w:sz w:val="22"/>
                <w:szCs w:val="22"/>
              </w:rPr>
            </w:pPr>
            <w:r w:rsidRPr="00CB5A0C">
              <w:rPr>
                <w:rFonts w:ascii="Arial" w:hAnsi="Arial" w:cs="Arial"/>
                <w:bCs/>
                <w:sz w:val="22"/>
                <w:szCs w:val="22"/>
              </w:rPr>
              <w:t>It is the responsibility of the post holder to promote equal opportunity and recognition of diversity and Nescot Values throughout the College.</w:t>
            </w:r>
          </w:p>
          <w:p w14:paraId="6BFB7A78" w14:textId="77777777" w:rsidR="00B34A76" w:rsidRPr="00BE53EA" w:rsidRDefault="000130EE" w:rsidP="008235BC">
            <w:pPr>
              <w:numPr>
                <w:ilvl w:val="0"/>
                <w:numId w:val="11"/>
              </w:numPr>
              <w:shd w:val="clear" w:color="auto" w:fill="FFFFFF"/>
              <w:spacing w:after="240"/>
              <w:rPr>
                <w:rFonts w:ascii="Arial" w:hAnsi="Arial" w:cs="Arial"/>
                <w:bCs/>
                <w:color w:val="3B3838" w:themeColor="background2" w:themeShade="40"/>
                <w:sz w:val="22"/>
                <w:szCs w:val="22"/>
              </w:rPr>
            </w:pPr>
            <w:r w:rsidRPr="00CB5A0C">
              <w:rPr>
                <w:rFonts w:ascii="Arial" w:hAnsi="Arial" w:cs="Arial"/>
                <w:bCs/>
                <w:sz w:val="22"/>
                <w:szCs w:val="22"/>
              </w:rPr>
              <w:t>The post holder will undertake their duties in full accordance with the College’s policies and procedures relating to equal opportunity and diversity and Nescot Values.</w:t>
            </w:r>
          </w:p>
          <w:p w14:paraId="36C844C9" w14:textId="40B8D83F" w:rsidR="00BE53EA" w:rsidRPr="008235BC" w:rsidRDefault="00BE53EA" w:rsidP="00BE53EA">
            <w:pPr>
              <w:shd w:val="clear" w:color="auto" w:fill="FFFFFF"/>
              <w:spacing w:after="240"/>
              <w:rPr>
                <w:rFonts w:ascii="Arial" w:hAnsi="Arial" w:cs="Arial"/>
                <w:bCs/>
                <w:color w:val="3B3838" w:themeColor="background2" w:themeShade="40"/>
                <w:sz w:val="22"/>
                <w:szCs w:val="22"/>
              </w:rPr>
            </w:pPr>
          </w:p>
        </w:tc>
      </w:tr>
    </w:tbl>
    <w:p w14:paraId="68DCB0FF" w14:textId="77777777" w:rsidR="006F20A0" w:rsidRDefault="006F20A0">
      <w:pPr>
        <w:rPr>
          <w:rFonts w:ascii="Arial" w:hAnsi="Arial" w:cs="Arial"/>
          <w:color w:val="3B3838" w:themeColor="background2" w:themeShade="40"/>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8235BC" w:rsidRPr="00E76D3F" w14:paraId="52E4F061" w14:textId="77777777" w:rsidTr="0047740C">
        <w:trPr>
          <w:trHeight w:hRule="exact" w:val="454"/>
        </w:trPr>
        <w:tc>
          <w:tcPr>
            <w:tcW w:w="9016" w:type="dxa"/>
            <w:shd w:val="clear" w:color="auto" w:fill="812C7C"/>
            <w:vAlign w:val="center"/>
          </w:tcPr>
          <w:p w14:paraId="0E8657DA" w14:textId="63F8AE2B" w:rsidR="008235BC" w:rsidRPr="00E76D3F" w:rsidRDefault="008235BC" w:rsidP="0047740C">
            <w:pPr>
              <w:rPr>
                <w:rFonts w:ascii="Arial" w:hAnsi="Arial" w:cs="Arial"/>
                <w:color w:val="FFFFFF" w:themeColor="background1"/>
              </w:rPr>
            </w:pPr>
            <w:r>
              <w:rPr>
                <w:rFonts w:ascii="Arial" w:hAnsi="Arial" w:cs="Arial"/>
                <w:b/>
                <w:bCs/>
                <w:color w:val="FFFFFF" w:themeColor="background1"/>
              </w:rPr>
              <w:t>Safeguarding and PREVENT Responsibilities</w:t>
            </w:r>
            <w:r w:rsidRPr="00E76D3F">
              <w:rPr>
                <w:rFonts w:ascii="Arial" w:hAnsi="Arial" w:cs="Arial"/>
                <w:b/>
                <w:bCs/>
                <w:color w:val="FFFFFF" w:themeColor="background1"/>
              </w:rPr>
              <w:t>:</w:t>
            </w:r>
          </w:p>
        </w:tc>
      </w:tr>
      <w:tr w:rsidR="008235BC" w:rsidRPr="00E41EB5" w14:paraId="562CFA0D" w14:textId="77777777" w:rsidTr="0047740C">
        <w:trPr>
          <w:trHeight w:val="454"/>
        </w:trPr>
        <w:tc>
          <w:tcPr>
            <w:tcW w:w="9016" w:type="dxa"/>
            <w:vAlign w:val="center"/>
          </w:tcPr>
          <w:p w14:paraId="33E69D32" w14:textId="77777777" w:rsidR="008235BC" w:rsidRPr="00E41EB5" w:rsidRDefault="008235BC" w:rsidP="0047740C">
            <w:pPr>
              <w:shd w:val="clear" w:color="auto" w:fill="FFFFFF"/>
              <w:autoSpaceDE w:val="0"/>
              <w:autoSpaceDN w:val="0"/>
              <w:adjustRightInd w:val="0"/>
              <w:ind w:left="360"/>
              <w:jc w:val="both"/>
              <w:rPr>
                <w:rFonts w:ascii="Arial" w:hAnsi="Arial" w:cs="Arial"/>
                <w:color w:val="3B3838" w:themeColor="background2" w:themeShade="40"/>
                <w:sz w:val="22"/>
                <w:szCs w:val="22"/>
              </w:rPr>
            </w:pPr>
          </w:p>
          <w:p w14:paraId="74060AE5" w14:textId="77777777" w:rsidR="003E19FD" w:rsidRPr="00CB5A0C" w:rsidRDefault="003E19FD" w:rsidP="003E19FD">
            <w:pPr>
              <w:numPr>
                <w:ilvl w:val="0"/>
                <w:numId w:val="11"/>
              </w:numPr>
              <w:shd w:val="clear" w:color="auto" w:fill="FFFFFF"/>
              <w:spacing w:after="240"/>
              <w:rPr>
                <w:rFonts w:ascii="Arial" w:hAnsi="Arial" w:cs="Arial"/>
                <w:bCs/>
                <w:sz w:val="22"/>
                <w:szCs w:val="22"/>
              </w:rPr>
            </w:pPr>
            <w:r w:rsidRPr="00CB5A0C">
              <w:rPr>
                <w:rFonts w:ascii="Arial" w:hAnsi="Arial" w:cs="Arial"/>
                <w:bCs/>
                <w:sz w:val="22"/>
                <w:szCs w:val="22"/>
              </w:rPr>
              <w:t>It is the responsibility of the postholder to commit to safeguarding and promoting the welfare of students within the College.</w:t>
            </w:r>
          </w:p>
          <w:p w14:paraId="775A16E3" w14:textId="581BCF77" w:rsidR="008235BC" w:rsidRPr="008D1B84" w:rsidRDefault="008D1B84" w:rsidP="008D1B84">
            <w:pPr>
              <w:numPr>
                <w:ilvl w:val="0"/>
                <w:numId w:val="11"/>
              </w:numPr>
              <w:shd w:val="clear" w:color="auto" w:fill="FFFFFF"/>
              <w:spacing w:after="240"/>
              <w:rPr>
                <w:rFonts w:ascii="Arial" w:hAnsi="Arial" w:cs="Arial"/>
                <w:bCs/>
                <w:color w:val="3B3838" w:themeColor="background2" w:themeShade="40"/>
                <w:sz w:val="22"/>
                <w:szCs w:val="22"/>
              </w:rPr>
            </w:pPr>
            <w:r w:rsidRPr="00CB5A0C">
              <w:rPr>
                <w:rFonts w:ascii="Arial" w:hAnsi="Arial" w:cs="Arial"/>
                <w:bCs/>
                <w:sz w:val="22"/>
                <w:szCs w:val="22"/>
              </w:rPr>
              <w:t>The postholder will undertake their duties in full accordance with the College’s policies and procedures relating to safeguarding, PREVENT and promoting the welfare of students.</w:t>
            </w:r>
          </w:p>
        </w:tc>
      </w:tr>
    </w:tbl>
    <w:p w14:paraId="33107D26" w14:textId="77777777" w:rsidR="008235BC" w:rsidRDefault="008235BC">
      <w:pPr>
        <w:rPr>
          <w:rFonts w:ascii="Arial" w:hAnsi="Arial" w:cs="Arial"/>
          <w:color w:val="3B3838" w:themeColor="background2" w:themeShade="40"/>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8D1B84" w:rsidRPr="00E76D3F" w14:paraId="612A96DB" w14:textId="77777777" w:rsidTr="0047740C">
        <w:trPr>
          <w:trHeight w:hRule="exact" w:val="454"/>
        </w:trPr>
        <w:tc>
          <w:tcPr>
            <w:tcW w:w="9016" w:type="dxa"/>
            <w:shd w:val="clear" w:color="auto" w:fill="812C7C"/>
            <w:vAlign w:val="center"/>
          </w:tcPr>
          <w:p w14:paraId="3F9F6676" w14:textId="25E6D7D3" w:rsidR="008D1B84" w:rsidRPr="00E76D3F" w:rsidRDefault="008D1B84" w:rsidP="0047740C">
            <w:pPr>
              <w:rPr>
                <w:rFonts w:ascii="Arial" w:hAnsi="Arial" w:cs="Arial"/>
                <w:color w:val="FFFFFF" w:themeColor="background1"/>
              </w:rPr>
            </w:pPr>
            <w:r>
              <w:rPr>
                <w:rFonts w:ascii="Arial" w:hAnsi="Arial" w:cs="Arial"/>
                <w:b/>
                <w:bCs/>
                <w:color w:val="FFFFFF" w:themeColor="background1"/>
              </w:rPr>
              <w:t>Additional Duties</w:t>
            </w:r>
            <w:r w:rsidRPr="00E76D3F">
              <w:rPr>
                <w:rFonts w:ascii="Arial" w:hAnsi="Arial" w:cs="Arial"/>
                <w:b/>
                <w:bCs/>
                <w:color w:val="FFFFFF" w:themeColor="background1"/>
              </w:rPr>
              <w:t>:</w:t>
            </w:r>
          </w:p>
        </w:tc>
      </w:tr>
      <w:tr w:rsidR="008D1B84" w:rsidRPr="008D1B84" w14:paraId="4D1DDA34" w14:textId="77777777" w:rsidTr="0047740C">
        <w:trPr>
          <w:trHeight w:val="454"/>
        </w:trPr>
        <w:tc>
          <w:tcPr>
            <w:tcW w:w="9016" w:type="dxa"/>
            <w:vAlign w:val="center"/>
          </w:tcPr>
          <w:p w14:paraId="39EA2F2B" w14:textId="77777777" w:rsidR="008D1B84" w:rsidRPr="00E41EB5" w:rsidRDefault="008D1B84" w:rsidP="0047740C">
            <w:pPr>
              <w:shd w:val="clear" w:color="auto" w:fill="FFFFFF"/>
              <w:autoSpaceDE w:val="0"/>
              <w:autoSpaceDN w:val="0"/>
              <w:adjustRightInd w:val="0"/>
              <w:ind w:left="360"/>
              <w:jc w:val="both"/>
              <w:rPr>
                <w:rFonts w:ascii="Arial" w:hAnsi="Arial" w:cs="Arial"/>
                <w:color w:val="3B3838" w:themeColor="background2" w:themeShade="40"/>
                <w:sz w:val="22"/>
                <w:szCs w:val="22"/>
              </w:rPr>
            </w:pPr>
          </w:p>
          <w:p w14:paraId="3B87358B" w14:textId="738C6FAB" w:rsidR="008D1B84" w:rsidRPr="00CB5A0C" w:rsidRDefault="00A55CF7" w:rsidP="00CB5A0C">
            <w:pPr>
              <w:pStyle w:val="ListParagraph"/>
              <w:numPr>
                <w:ilvl w:val="0"/>
                <w:numId w:val="23"/>
              </w:numPr>
              <w:shd w:val="clear" w:color="auto" w:fill="FFFFFF"/>
              <w:spacing w:after="240"/>
              <w:rPr>
                <w:rFonts w:ascii="Arial" w:hAnsi="Arial" w:cs="Arial"/>
                <w:bCs/>
                <w:color w:val="3B3838" w:themeColor="background2" w:themeShade="40"/>
                <w:sz w:val="22"/>
                <w:szCs w:val="22"/>
              </w:rPr>
            </w:pPr>
            <w:r w:rsidRPr="00CB5A0C">
              <w:rPr>
                <w:rFonts w:ascii="Arial" w:hAnsi="Arial" w:cs="Arial"/>
                <w:bCs/>
                <w:color w:val="3B3838" w:themeColor="background2" w:themeShade="40"/>
                <w:sz w:val="22"/>
                <w:szCs w:val="22"/>
              </w:rPr>
              <w:t>To undertake such additional duties as may be reasonably required commensurate with the level of responsibility within the College at the initial place of work or any other of the College's sites within the area.</w:t>
            </w:r>
          </w:p>
        </w:tc>
      </w:tr>
      <w:tr w:rsidR="00EC14AA" w:rsidRPr="00E76D3F" w14:paraId="128F051F" w14:textId="77777777" w:rsidTr="0047740C">
        <w:trPr>
          <w:trHeight w:hRule="exact" w:val="454"/>
        </w:trPr>
        <w:tc>
          <w:tcPr>
            <w:tcW w:w="9016" w:type="dxa"/>
            <w:shd w:val="clear" w:color="auto" w:fill="812C7C"/>
            <w:vAlign w:val="center"/>
          </w:tcPr>
          <w:p w14:paraId="258FA3E3" w14:textId="3A38972A" w:rsidR="00EC14AA" w:rsidRPr="00E76D3F" w:rsidRDefault="00EC14AA" w:rsidP="0047740C">
            <w:pPr>
              <w:rPr>
                <w:rFonts w:ascii="Arial" w:hAnsi="Arial" w:cs="Arial"/>
                <w:color w:val="FFFFFF" w:themeColor="background1"/>
              </w:rPr>
            </w:pPr>
            <w:r>
              <w:rPr>
                <w:rFonts w:ascii="Arial" w:hAnsi="Arial" w:cs="Arial"/>
                <w:b/>
                <w:bCs/>
                <w:color w:val="FFFFFF" w:themeColor="background1"/>
              </w:rPr>
              <w:t>Health and Safety</w:t>
            </w:r>
            <w:r w:rsidRPr="00E76D3F">
              <w:rPr>
                <w:rFonts w:ascii="Arial" w:hAnsi="Arial" w:cs="Arial"/>
                <w:b/>
                <w:bCs/>
                <w:color w:val="FFFFFF" w:themeColor="background1"/>
              </w:rPr>
              <w:t>:</w:t>
            </w:r>
          </w:p>
        </w:tc>
      </w:tr>
      <w:tr w:rsidR="00EC14AA" w:rsidRPr="008D1B84" w14:paraId="6A83EA53" w14:textId="77777777" w:rsidTr="0047740C">
        <w:trPr>
          <w:trHeight w:val="454"/>
        </w:trPr>
        <w:tc>
          <w:tcPr>
            <w:tcW w:w="9016" w:type="dxa"/>
            <w:vAlign w:val="center"/>
          </w:tcPr>
          <w:p w14:paraId="13C43EF2" w14:textId="77777777" w:rsidR="00EC14AA" w:rsidRPr="00E41EB5" w:rsidRDefault="00EC14AA" w:rsidP="0047740C">
            <w:pPr>
              <w:shd w:val="clear" w:color="auto" w:fill="FFFFFF"/>
              <w:autoSpaceDE w:val="0"/>
              <w:autoSpaceDN w:val="0"/>
              <w:adjustRightInd w:val="0"/>
              <w:ind w:left="360"/>
              <w:jc w:val="both"/>
              <w:rPr>
                <w:rFonts w:ascii="Arial" w:hAnsi="Arial" w:cs="Arial"/>
                <w:color w:val="3B3838" w:themeColor="background2" w:themeShade="40"/>
                <w:sz w:val="22"/>
                <w:szCs w:val="22"/>
              </w:rPr>
            </w:pPr>
          </w:p>
          <w:p w14:paraId="3C908045" w14:textId="77777777" w:rsidR="00B876F7" w:rsidRPr="0035600B" w:rsidRDefault="00B876F7" w:rsidP="00B876F7">
            <w:pPr>
              <w:pStyle w:val="ListParagraph"/>
              <w:numPr>
                <w:ilvl w:val="0"/>
                <w:numId w:val="24"/>
              </w:numPr>
              <w:shd w:val="clear" w:color="auto" w:fill="FFFFFF"/>
              <w:spacing w:after="240"/>
              <w:rPr>
                <w:rFonts w:ascii="Arial" w:hAnsi="Arial" w:cs="Arial"/>
                <w:sz w:val="22"/>
                <w:szCs w:val="22"/>
              </w:rPr>
            </w:pPr>
            <w:r w:rsidRPr="0035600B">
              <w:rPr>
                <w:rFonts w:ascii="Arial" w:hAnsi="Arial" w:cs="Arial"/>
                <w:color w:val="000000"/>
                <w:sz w:val="22"/>
                <w:szCs w:val="22"/>
              </w:rPr>
              <w:t xml:space="preserve">Under the Health &amp; Safety at Work Act 1974, whilst at work, you must take reasonable care for your own health and safety and that of any other person who may be affected by your acts or omissions.  In addition, you must co-operate with the College on health and safety and not interfere with, or misuse, anything provided for your health, safety or welfare. </w:t>
            </w:r>
          </w:p>
          <w:p w14:paraId="0E95A751" w14:textId="3F1D360F" w:rsidR="00B876F7" w:rsidRPr="0035600B" w:rsidRDefault="00B876F7" w:rsidP="00B876F7">
            <w:pPr>
              <w:pStyle w:val="ListParagraph"/>
              <w:numPr>
                <w:ilvl w:val="0"/>
                <w:numId w:val="24"/>
              </w:numPr>
              <w:rPr>
                <w:sz w:val="22"/>
                <w:szCs w:val="22"/>
              </w:rPr>
            </w:pPr>
            <w:r w:rsidRPr="0035600B">
              <w:rPr>
                <w:rFonts w:ascii="Arial" w:hAnsi="Arial" w:cs="Arial"/>
                <w:sz w:val="22"/>
                <w:szCs w:val="22"/>
              </w:rPr>
              <w:t xml:space="preserve">The Health and Safety Policy </w:t>
            </w:r>
            <w:proofErr w:type="gramStart"/>
            <w:r w:rsidRPr="0035600B">
              <w:rPr>
                <w:rFonts w:ascii="Arial" w:hAnsi="Arial" w:cs="Arial"/>
                <w:sz w:val="22"/>
                <w:szCs w:val="22"/>
              </w:rPr>
              <w:t>is</w:t>
            </w:r>
            <w:proofErr w:type="gramEnd"/>
            <w:r w:rsidRPr="0035600B">
              <w:rPr>
                <w:rFonts w:ascii="Arial" w:hAnsi="Arial" w:cs="Arial"/>
                <w:sz w:val="22"/>
                <w:szCs w:val="22"/>
              </w:rPr>
              <w:t xml:space="preserve"> available through </w:t>
            </w:r>
            <w:proofErr w:type="spellStart"/>
            <w:r w:rsidRPr="0035600B">
              <w:rPr>
                <w:rFonts w:ascii="Arial" w:hAnsi="Arial" w:cs="Arial"/>
                <w:sz w:val="22"/>
                <w:szCs w:val="22"/>
              </w:rPr>
              <w:t>Sharepoint</w:t>
            </w:r>
            <w:proofErr w:type="spellEnd"/>
            <w:r w:rsidRPr="0035600B">
              <w:rPr>
                <w:rFonts w:ascii="Arial" w:hAnsi="Arial" w:cs="Arial"/>
                <w:sz w:val="22"/>
                <w:szCs w:val="22"/>
              </w:rPr>
              <w:t xml:space="preserve">, your line manager or via </w:t>
            </w:r>
            <w:r w:rsidR="00CE348C" w:rsidRPr="0035600B">
              <w:rPr>
                <w:rFonts w:ascii="Arial" w:hAnsi="Arial" w:cs="Arial"/>
                <w:sz w:val="22"/>
                <w:szCs w:val="22"/>
              </w:rPr>
              <w:t>Onboarding</w:t>
            </w:r>
            <w:r w:rsidRPr="0035600B">
              <w:rPr>
                <w:rFonts w:ascii="Arial" w:hAnsi="Arial" w:cs="Arial"/>
                <w:sz w:val="22"/>
                <w:szCs w:val="22"/>
              </w:rPr>
              <w:t xml:space="preserve">. </w:t>
            </w:r>
          </w:p>
          <w:p w14:paraId="3EEB73C4" w14:textId="69ACF085" w:rsidR="00BE53EA" w:rsidRPr="0035600B" w:rsidRDefault="00192AE8" w:rsidP="0035600B">
            <w:pPr>
              <w:pStyle w:val="ListParagraph"/>
              <w:numPr>
                <w:ilvl w:val="0"/>
                <w:numId w:val="24"/>
              </w:numPr>
              <w:rPr>
                <w:sz w:val="22"/>
                <w:szCs w:val="22"/>
              </w:rPr>
            </w:pPr>
            <w:r w:rsidRPr="0035600B">
              <w:rPr>
                <w:rFonts w:ascii="Arial" w:hAnsi="Arial" w:cs="Arial"/>
                <w:bCs/>
                <w:sz w:val="22"/>
                <w:szCs w:val="22"/>
              </w:rPr>
              <w:t>This college is a smoke-free campus—smoking and vaping are not permitted anywhere on campus.</w:t>
            </w:r>
          </w:p>
          <w:p w14:paraId="452F5CB6" w14:textId="77777777" w:rsidR="00BE53EA" w:rsidRDefault="00BE53EA" w:rsidP="00192AE8">
            <w:pPr>
              <w:pStyle w:val="ListParagraph"/>
              <w:shd w:val="clear" w:color="auto" w:fill="FFFFFF"/>
              <w:spacing w:after="240"/>
              <w:rPr>
                <w:rFonts w:ascii="Arial" w:hAnsi="Arial" w:cs="Arial"/>
                <w:bCs/>
                <w:color w:val="3B3838" w:themeColor="background2" w:themeShade="40"/>
              </w:rPr>
            </w:pPr>
          </w:p>
          <w:p w14:paraId="5B7F9BE8" w14:textId="77777777" w:rsidR="00BE53EA" w:rsidRDefault="00BE53EA" w:rsidP="00192AE8">
            <w:pPr>
              <w:pStyle w:val="ListParagraph"/>
              <w:shd w:val="clear" w:color="auto" w:fill="FFFFFF"/>
              <w:spacing w:after="240"/>
              <w:rPr>
                <w:rFonts w:ascii="Arial" w:hAnsi="Arial" w:cs="Arial"/>
                <w:bCs/>
                <w:color w:val="3B3838" w:themeColor="background2" w:themeShade="40"/>
              </w:rPr>
            </w:pPr>
          </w:p>
          <w:p w14:paraId="6AAF84BB" w14:textId="7D4D435F" w:rsidR="00BE53EA" w:rsidRPr="004D6D66" w:rsidRDefault="00BE53EA" w:rsidP="00192AE8">
            <w:pPr>
              <w:pStyle w:val="ListParagraph"/>
              <w:shd w:val="clear" w:color="auto" w:fill="FFFFFF"/>
              <w:spacing w:after="240"/>
              <w:rPr>
                <w:rFonts w:ascii="Arial" w:hAnsi="Arial" w:cs="Arial"/>
                <w:bCs/>
                <w:color w:val="3B3838" w:themeColor="background2" w:themeShade="40"/>
              </w:rPr>
            </w:pPr>
          </w:p>
        </w:tc>
      </w:tr>
    </w:tbl>
    <w:p w14:paraId="66712734" w14:textId="77777777" w:rsidR="00EC14AA" w:rsidRDefault="00EC14AA">
      <w:pPr>
        <w:rPr>
          <w:rFonts w:ascii="Arial" w:hAnsi="Arial" w:cs="Arial"/>
          <w:color w:val="3B3838" w:themeColor="background2" w:themeShade="40"/>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F938E4" w:rsidRPr="00E76D3F" w14:paraId="1B839AD1" w14:textId="77777777" w:rsidTr="0047740C">
        <w:trPr>
          <w:trHeight w:hRule="exact" w:val="454"/>
        </w:trPr>
        <w:tc>
          <w:tcPr>
            <w:tcW w:w="9016" w:type="dxa"/>
            <w:shd w:val="clear" w:color="auto" w:fill="812C7C"/>
            <w:vAlign w:val="center"/>
          </w:tcPr>
          <w:p w14:paraId="47A83845" w14:textId="487740F7" w:rsidR="00F938E4" w:rsidRPr="00E76D3F" w:rsidRDefault="00F938E4" w:rsidP="0047740C">
            <w:pPr>
              <w:rPr>
                <w:rFonts w:ascii="Arial" w:hAnsi="Arial" w:cs="Arial"/>
                <w:color w:val="FFFFFF" w:themeColor="background1"/>
              </w:rPr>
            </w:pPr>
            <w:r>
              <w:rPr>
                <w:rFonts w:ascii="Arial" w:hAnsi="Arial" w:cs="Arial"/>
                <w:b/>
                <w:bCs/>
                <w:color w:val="FFFFFF" w:themeColor="background1"/>
              </w:rPr>
              <w:lastRenderedPageBreak/>
              <w:t>Annual Leave</w:t>
            </w:r>
            <w:r w:rsidRPr="00E76D3F">
              <w:rPr>
                <w:rFonts w:ascii="Arial" w:hAnsi="Arial" w:cs="Arial"/>
                <w:b/>
                <w:bCs/>
                <w:color w:val="FFFFFF" w:themeColor="background1"/>
              </w:rPr>
              <w:t>:</w:t>
            </w:r>
          </w:p>
        </w:tc>
      </w:tr>
      <w:tr w:rsidR="00F938E4" w:rsidRPr="00171010" w14:paraId="7BD48A92" w14:textId="77777777" w:rsidTr="0047740C">
        <w:trPr>
          <w:trHeight w:val="454"/>
        </w:trPr>
        <w:tc>
          <w:tcPr>
            <w:tcW w:w="9016" w:type="dxa"/>
            <w:vAlign w:val="center"/>
          </w:tcPr>
          <w:p w14:paraId="22D6FF0C" w14:textId="77777777" w:rsidR="00F938E4" w:rsidRPr="00171010" w:rsidRDefault="00F938E4" w:rsidP="0047740C">
            <w:pPr>
              <w:shd w:val="clear" w:color="auto" w:fill="FFFFFF"/>
              <w:autoSpaceDE w:val="0"/>
              <w:autoSpaceDN w:val="0"/>
              <w:adjustRightInd w:val="0"/>
              <w:ind w:left="360"/>
              <w:jc w:val="both"/>
              <w:rPr>
                <w:rFonts w:ascii="Arial" w:hAnsi="Arial" w:cs="Arial"/>
                <w:color w:val="3B3838" w:themeColor="background2" w:themeShade="40"/>
                <w:sz w:val="22"/>
                <w:szCs w:val="22"/>
              </w:rPr>
            </w:pPr>
          </w:p>
          <w:p w14:paraId="1A366F10" w14:textId="07B26401" w:rsidR="001527B7" w:rsidRPr="00CB5A0C" w:rsidRDefault="001527B7" w:rsidP="001527B7">
            <w:pPr>
              <w:shd w:val="clear" w:color="auto" w:fill="FFFFFF"/>
              <w:spacing w:after="240"/>
              <w:rPr>
                <w:rFonts w:ascii="Arial" w:hAnsi="Arial" w:cs="Arial"/>
                <w:bCs/>
                <w:sz w:val="22"/>
                <w:szCs w:val="22"/>
              </w:rPr>
            </w:pPr>
            <w:r w:rsidRPr="00CB5A0C">
              <w:rPr>
                <w:rFonts w:ascii="Arial" w:hAnsi="Arial" w:cs="Arial"/>
                <w:bCs/>
                <w:sz w:val="22"/>
                <w:szCs w:val="22"/>
              </w:rPr>
              <w:t xml:space="preserve">Please note that it is expected that post holders will take their annual leave at times convenient to the department and </w:t>
            </w:r>
            <w:proofErr w:type="gramStart"/>
            <w:r w:rsidRPr="00CB5A0C">
              <w:rPr>
                <w:rFonts w:ascii="Arial" w:hAnsi="Arial" w:cs="Arial"/>
                <w:bCs/>
                <w:sz w:val="22"/>
                <w:szCs w:val="22"/>
              </w:rPr>
              <w:t>it’s</w:t>
            </w:r>
            <w:proofErr w:type="gramEnd"/>
            <w:r w:rsidRPr="00CB5A0C">
              <w:rPr>
                <w:rFonts w:ascii="Arial" w:hAnsi="Arial" w:cs="Arial"/>
                <w:bCs/>
                <w:sz w:val="22"/>
                <w:szCs w:val="22"/>
              </w:rPr>
              <w:t xml:space="preserve"> students, which will normally therefore be at times when students are not in </w:t>
            </w:r>
            <w:proofErr w:type="gramStart"/>
            <w:r w:rsidRPr="00CB5A0C">
              <w:rPr>
                <w:rFonts w:ascii="Arial" w:hAnsi="Arial" w:cs="Arial"/>
                <w:bCs/>
                <w:sz w:val="22"/>
                <w:szCs w:val="22"/>
              </w:rPr>
              <w:t>College</w:t>
            </w:r>
            <w:proofErr w:type="gramEnd"/>
            <w:r w:rsidRPr="00CB5A0C">
              <w:rPr>
                <w:rFonts w:ascii="Arial" w:hAnsi="Arial" w:cs="Arial"/>
                <w:bCs/>
                <w:sz w:val="22"/>
                <w:szCs w:val="22"/>
              </w:rPr>
              <w:t>.</w:t>
            </w:r>
          </w:p>
          <w:p w14:paraId="354F6851" w14:textId="77777777" w:rsidR="001527B7" w:rsidRPr="00CB5A0C" w:rsidRDefault="001527B7" w:rsidP="001527B7">
            <w:pPr>
              <w:shd w:val="clear" w:color="auto" w:fill="FFFFFF"/>
              <w:spacing w:after="240"/>
              <w:rPr>
                <w:rFonts w:ascii="Arial" w:hAnsi="Arial" w:cs="Arial"/>
                <w:bCs/>
                <w:sz w:val="22"/>
                <w:szCs w:val="22"/>
              </w:rPr>
            </w:pPr>
            <w:r w:rsidRPr="00CB5A0C">
              <w:rPr>
                <w:rFonts w:ascii="Arial" w:hAnsi="Arial" w:cs="Arial"/>
                <w:bCs/>
                <w:sz w:val="22"/>
                <w:szCs w:val="22"/>
              </w:rPr>
              <w:t xml:space="preserve">This job description is current as dated.  In consultation with the post </w:t>
            </w:r>
            <w:proofErr w:type="gramStart"/>
            <w:r w:rsidRPr="00CB5A0C">
              <w:rPr>
                <w:rFonts w:ascii="Arial" w:hAnsi="Arial" w:cs="Arial"/>
                <w:bCs/>
                <w:sz w:val="22"/>
                <w:szCs w:val="22"/>
              </w:rPr>
              <w:t>holder</w:t>
            </w:r>
            <w:proofErr w:type="gramEnd"/>
            <w:r w:rsidRPr="00CB5A0C">
              <w:rPr>
                <w:rFonts w:ascii="Arial" w:hAnsi="Arial" w:cs="Arial"/>
                <w:bCs/>
                <w:sz w:val="22"/>
                <w:szCs w:val="22"/>
              </w:rPr>
              <w:t xml:space="preserve"> it is liable to variation by the College to reflect actual, contemplated or proposed changes in or to the job.</w:t>
            </w:r>
          </w:p>
          <w:p w14:paraId="2AE3F29E" w14:textId="741576FC" w:rsidR="00171010" w:rsidRPr="00CB5A0C" w:rsidRDefault="00171010" w:rsidP="00171010">
            <w:pPr>
              <w:shd w:val="clear" w:color="auto" w:fill="FFFFFF"/>
              <w:jc w:val="both"/>
              <w:rPr>
                <w:rFonts w:ascii="Arial" w:hAnsi="Arial" w:cs="Arial"/>
                <w:sz w:val="22"/>
                <w:szCs w:val="22"/>
              </w:rPr>
            </w:pPr>
            <w:r w:rsidRPr="00CB5A0C">
              <w:rPr>
                <w:rFonts w:ascii="Arial" w:hAnsi="Arial" w:cs="Arial"/>
                <w:sz w:val="22"/>
                <w:szCs w:val="22"/>
              </w:rPr>
              <w:t>UPDATED BY:</w:t>
            </w:r>
            <w:r w:rsidRPr="00CB5A0C">
              <w:rPr>
                <w:rFonts w:ascii="Arial" w:hAnsi="Arial" w:cs="Arial"/>
                <w:sz w:val="22"/>
                <w:szCs w:val="22"/>
              </w:rPr>
              <w:tab/>
              <w:t xml:space="preserve"> </w:t>
            </w:r>
            <w:proofErr w:type="spellStart"/>
            <w:r w:rsidRPr="00CB5A0C">
              <w:rPr>
                <w:rFonts w:ascii="Arial" w:hAnsi="Arial" w:cs="Arial"/>
                <w:sz w:val="22"/>
                <w:szCs w:val="22"/>
              </w:rPr>
              <w:t>HoD</w:t>
            </w:r>
            <w:proofErr w:type="spellEnd"/>
            <w:r w:rsidRPr="00CB5A0C">
              <w:rPr>
                <w:rFonts w:ascii="Arial" w:hAnsi="Arial" w:cs="Arial"/>
                <w:sz w:val="22"/>
                <w:szCs w:val="22"/>
              </w:rPr>
              <w:tab/>
            </w:r>
            <w:r w:rsidRPr="00CB5A0C">
              <w:rPr>
                <w:rFonts w:ascii="Arial" w:hAnsi="Arial" w:cs="Arial"/>
                <w:sz w:val="22"/>
                <w:szCs w:val="22"/>
              </w:rPr>
              <w:tab/>
            </w:r>
            <w:r w:rsidRPr="00CB5A0C">
              <w:rPr>
                <w:rFonts w:ascii="Arial" w:hAnsi="Arial" w:cs="Arial"/>
                <w:sz w:val="22"/>
                <w:szCs w:val="22"/>
              </w:rPr>
              <w:tab/>
              <w:t xml:space="preserve">Date: </w:t>
            </w:r>
            <w:r w:rsidR="0035600B">
              <w:rPr>
                <w:rFonts w:ascii="Arial" w:hAnsi="Arial" w:cs="Arial"/>
                <w:sz w:val="22"/>
                <w:szCs w:val="22"/>
              </w:rPr>
              <w:t xml:space="preserve">   Aug 26</w:t>
            </w:r>
          </w:p>
          <w:p w14:paraId="05DF613F" w14:textId="77777777" w:rsidR="00171010" w:rsidRPr="00CB5A0C" w:rsidRDefault="00171010" w:rsidP="00171010">
            <w:pPr>
              <w:shd w:val="clear" w:color="auto" w:fill="FFFFFF"/>
              <w:rPr>
                <w:rFonts w:ascii="Arial" w:hAnsi="Arial" w:cs="Arial"/>
                <w:b/>
                <w:sz w:val="22"/>
                <w:szCs w:val="22"/>
              </w:rPr>
            </w:pPr>
          </w:p>
          <w:p w14:paraId="39F182DA" w14:textId="3B84DA2B" w:rsidR="003E6195" w:rsidRPr="00CB5A0C" w:rsidRDefault="00171010" w:rsidP="00A0241D">
            <w:pPr>
              <w:shd w:val="clear" w:color="auto" w:fill="FFFFFF"/>
              <w:jc w:val="both"/>
              <w:rPr>
                <w:rFonts w:ascii="Arial" w:hAnsi="Arial" w:cs="Arial"/>
                <w:sz w:val="22"/>
                <w:szCs w:val="22"/>
              </w:rPr>
            </w:pPr>
            <w:r w:rsidRPr="00CB5A0C">
              <w:rPr>
                <w:rFonts w:ascii="Arial" w:hAnsi="Arial" w:cs="Arial"/>
                <w:sz w:val="22"/>
                <w:szCs w:val="22"/>
              </w:rPr>
              <w:t>UPDATED BY:</w:t>
            </w:r>
            <w:r w:rsidRPr="00CB5A0C">
              <w:rPr>
                <w:rFonts w:ascii="Arial" w:hAnsi="Arial" w:cs="Arial"/>
                <w:sz w:val="22"/>
                <w:szCs w:val="22"/>
              </w:rPr>
              <w:tab/>
              <w:t xml:space="preserve"> HR</w:t>
            </w:r>
            <w:r w:rsidRPr="00CB5A0C">
              <w:rPr>
                <w:rFonts w:ascii="Arial" w:hAnsi="Arial" w:cs="Arial"/>
                <w:sz w:val="22"/>
                <w:szCs w:val="22"/>
              </w:rPr>
              <w:tab/>
            </w:r>
            <w:r w:rsidRPr="00CB5A0C">
              <w:rPr>
                <w:rFonts w:ascii="Arial" w:hAnsi="Arial" w:cs="Arial"/>
                <w:sz w:val="22"/>
                <w:szCs w:val="22"/>
              </w:rPr>
              <w:tab/>
            </w:r>
            <w:r w:rsidRPr="00CB5A0C">
              <w:rPr>
                <w:rFonts w:ascii="Arial" w:hAnsi="Arial" w:cs="Arial"/>
                <w:sz w:val="22"/>
                <w:szCs w:val="22"/>
              </w:rPr>
              <w:tab/>
              <w:t>Date:</w:t>
            </w:r>
            <w:r w:rsidR="00A0241D" w:rsidRPr="00CB5A0C">
              <w:rPr>
                <w:rFonts w:ascii="Arial" w:hAnsi="Arial" w:cs="Arial"/>
                <w:sz w:val="22"/>
                <w:szCs w:val="22"/>
              </w:rPr>
              <w:t xml:space="preserve"> </w:t>
            </w:r>
            <w:r w:rsidR="0035600B">
              <w:rPr>
                <w:rFonts w:ascii="Arial" w:hAnsi="Arial" w:cs="Arial"/>
                <w:sz w:val="22"/>
                <w:szCs w:val="22"/>
              </w:rPr>
              <w:t xml:space="preserve">   Aug 26</w:t>
            </w:r>
          </w:p>
          <w:p w14:paraId="0758BDA6" w14:textId="77777777" w:rsidR="003E6195" w:rsidRDefault="003E6195" w:rsidP="003E6195">
            <w:pPr>
              <w:jc w:val="center"/>
              <w:rPr>
                <w:rFonts w:ascii="Arial" w:hAnsi="Arial" w:cs="Arial"/>
                <w:color w:val="3B3838" w:themeColor="background2" w:themeShade="40"/>
                <w:sz w:val="22"/>
                <w:szCs w:val="22"/>
              </w:rPr>
            </w:pPr>
          </w:p>
          <w:p w14:paraId="597383D3" w14:textId="77777777" w:rsidR="003E6195" w:rsidRDefault="003E6195" w:rsidP="003E6195">
            <w:pPr>
              <w:jc w:val="center"/>
              <w:rPr>
                <w:rFonts w:ascii="Arial" w:hAnsi="Arial" w:cs="Arial"/>
                <w:color w:val="3B3838" w:themeColor="background2" w:themeShade="40"/>
                <w:sz w:val="22"/>
                <w:szCs w:val="22"/>
              </w:rPr>
            </w:pPr>
          </w:p>
          <w:p w14:paraId="3FAAE1D6" w14:textId="77777777" w:rsidR="00171010" w:rsidRDefault="00171010" w:rsidP="00A0241D">
            <w:pPr>
              <w:rPr>
                <w:rFonts w:ascii="Arial" w:hAnsi="Arial" w:cs="Arial"/>
                <w:bCs/>
                <w:color w:val="3B3838" w:themeColor="background2" w:themeShade="40"/>
                <w:sz w:val="22"/>
                <w:szCs w:val="22"/>
              </w:rPr>
            </w:pPr>
          </w:p>
          <w:p w14:paraId="2B393B4F" w14:textId="77777777" w:rsidR="00BE53EA" w:rsidRDefault="00BE53EA" w:rsidP="00A0241D">
            <w:pPr>
              <w:rPr>
                <w:rFonts w:ascii="Arial" w:hAnsi="Arial" w:cs="Arial"/>
                <w:bCs/>
                <w:color w:val="3B3838" w:themeColor="background2" w:themeShade="40"/>
                <w:sz w:val="22"/>
                <w:szCs w:val="22"/>
              </w:rPr>
            </w:pPr>
          </w:p>
          <w:p w14:paraId="5092BB81" w14:textId="77777777" w:rsidR="00BE53EA" w:rsidRDefault="00BE53EA" w:rsidP="00A0241D">
            <w:pPr>
              <w:rPr>
                <w:rFonts w:ascii="Arial" w:hAnsi="Arial" w:cs="Arial"/>
                <w:bCs/>
                <w:color w:val="3B3838" w:themeColor="background2" w:themeShade="40"/>
                <w:sz w:val="22"/>
                <w:szCs w:val="22"/>
              </w:rPr>
            </w:pPr>
          </w:p>
          <w:p w14:paraId="5BD8D291" w14:textId="77777777" w:rsidR="00BE53EA" w:rsidRDefault="00BE53EA" w:rsidP="00A0241D">
            <w:pPr>
              <w:rPr>
                <w:rFonts w:ascii="Arial" w:hAnsi="Arial" w:cs="Arial"/>
                <w:bCs/>
                <w:color w:val="3B3838" w:themeColor="background2" w:themeShade="40"/>
                <w:sz w:val="22"/>
                <w:szCs w:val="22"/>
              </w:rPr>
            </w:pPr>
          </w:p>
          <w:p w14:paraId="77E394A1" w14:textId="77777777" w:rsidR="00BE53EA" w:rsidRDefault="00BE53EA" w:rsidP="00A0241D">
            <w:pPr>
              <w:rPr>
                <w:rFonts w:ascii="Arial" w:hAnsi="Arial" w:cs="Arial"/>
                <w:bCs/>
                <w:color w:val="3B3838" w:themeColor="background2" w:themeShade="40"/>
                <w:sz w:val="22"/>
                <w:szCs w:val="22"/>
              </w:rPr>
            </w:pPr>
          </w:p>
          <w:p w14:paraId="0B855591" w14:textId="77777777" w:rsidR="00BE53EA" w:rsidRDefault="00BE53EA" w:rsidP="00A0241D">
            <w:pPr>
              <w:rPr>
                <w:rFonts w:ascii="Arial" w:hAnsi="Arial" w:cs="Arial"/>
                <w:bCs/>
                <w:color w:val="3B3838" w:themeColor="background2" w:themeShade="40"/>
                <w:sz w:val="22"/>
                <w:szCs w:val="22"/>
              </w:rPr>
            </w:pPr>
          </w:p>
          <w:p w14:paraId="7A78CFE7" w14:textId="77777777" w:rsidR="00BE53EA" w:rsidRDefault="00BE53EA" w:rsidP="00A0241D">
            <w:pPr>
              <w:rPr>
                <w:rFonts w:ascii="Arial" w:hAnsi="Arial" w:cs="Arial"/>
                <w:bCs/>
                <w:color w:val="3B3838" w:themeColor="background2" w:themeShade="40"/>
                <w:sz w:val="22"/>
                <w:szCs w:val="22"/>
              </w:rPr>
            </w:pPr>
          </w:p>
          <w:p w14:paraId="58E993B6" w14:textId="77777777" w:rsidR="00BE53EA" w:rsidRDefault="00BE53EA" w:rsidP="00A0241D">
            <w:pPr>
              <w:rPr>
                <w:rFonts w:ascii="Arial" w:hAnsi="Arial" w:cs="Arial"/>
                <w:bCs/>
                <w:color w:val="3B3838" w:themeColor="background2" w:themeShade="40"/>
                <w:sz w:val="22"/>
                <w:szCs w:val="22"/>
              </w:rPr>
            </w:pPr>
          </w:p>
          <w:p w14:paraId="5EF06CA5" w14:textId="77777777" w:rsidR="00BE53EA" w:rsidRDefault="00BE53EA" w:rsidP="00A0241D">
            <w:pPr>
              <w:rPr>
                <w:rFonts w:ascii="Arial" w:hAnsi="Arial" w:cs="Arial"/>
                <w:bCs/>
                <w:color w:val="3B3838" w:themeColor="background2" w:themeShade="40"/>
                <w:sz w:val="22"/>
                <w:szCs w:val="22"/>
              </w:rPr>
            </w:pPr>
          </w:p>
          <w:p w14:paraId="2A941849" w14:textId="77777777" w:rsidR="00BE53EA" w:rsidRDefault="00BE53EA" w:rsidP="00A0241D">
            <w:pPr>
              <w:rPr>
                <w:rFonts w:ascii="Arial" w:hAnsi="Arial" w:cs="Arial"/>
                <w:bCs/>
                <w:color w:val="3B3838" w:themeColor="background2" w:themeShade="40"/>
                <w:sz w:val="22"/>
                <w:szCs w:val="22"/>
              </w:rPr>
            </w:pPr>
          </w:p>
          <w:p w14:paraId="2591C26B" w14:textId="77777777" w:rsidR="00BE53EA" w:rsidRDefault="00BE53EA" w:rsidP="00A0241D">
            <w:pPr>
              <w:rPr>
                <w:rFonts w:ascii="Arial" w:hAnsi="Arial" w:cs="Arial"/>
                <w:bCs/>
                <w:color w:val="3B3838" w:themeColor="background2" w:themeShade="40"/>
                <w:sz w:val="22"/>
                <w:szCs w:val="22"/>
              </w:rPr>
            </w:pPr>
          </w:p>
          <w:p w14:paraId="126B6284" w14:textId="77777777" w:rsidR="00BE53EA" w:rsidRDefault="00BE53EA" w:rsidP="00A0241D">
            <w:pPr>
              <w:rPr>
                <w:rFonts w:ascii="Arial" w:hAnsi="Arial" w:cs="Arial"/>
                <w:bCs/>
                <w:color w:val="3B3838" w:themeColor="background2" w:themeShade="40"/>
                <w:sz w:val="22"/>
                <w:szCs w:val="22"/>
              </w:rPr>
            </w:pPr>
          </w:p>
          <w:p w14:paraId="245748D1" w14:textId="77777777" w:rsidR="00BE53EA" w:rsidRDefault="00BE53EA" w:rsidP="00A0241D">
            <w:pPr>
              <w:rPr>
                <w:rFonts w:ascii="Arial" w:hAnsi="Arial" w:cs="Arial"/>
                <w:bCs/>
                <w:color w:val="3B3838" w:themeColor="background2" w:themeShade="40"/>
                <w:sz w:val="22"/>
                <w:szCs w:val="22"/>
              </w:rPr>
            </w:pPr>
          </w:p>
          <w:p w14:paraId="346AAFE0" w14:textId="77777777" w:rsidR="00BE53EA" w:rsidRDefault="00BE53EA" w:rsidP="00A0241D">
            <w:pPr>
              <w:rPr>
                <w:rFonts w:ascii="Arial" w:hAnsi="Arial" w:cs="Arial"/>
                <w:bCs/>
                <w:color w:val="3B3838" w:themeColor="background2" w:themeShade="40"/>
                <w:sz w:val="22"/>
                <w:szCs w:val="22"/>
              </w:rPr>
            </w:pPr>
          </w:p>
          <w:p w14:paraId="57ED56A1" w14:textId="77777777" w:rsidR="00BE53EA" w:rsidRDefault="00BE53EA" w:rsidP="00A0241D">
            <w:pPr>
              <w:rPr>
                <w:rFonts w:ascii="Arial" w:hAnsi="Arial" w:cs="Arial"/>
                <w:bCs/>
                <w:color w:val="3B3838" w:themeColor="background2" w:themeShade="40"/>
                <w:sz w:val="22"/>
                <w:szCs w:val="22"/>
              </w:rPr>
            </w:pPr>
          </w:p>
          <w:p w14:paraId="62AE26D6" w14:textId="77777777" w:rsidR="00BE53EA" w:rsidRDefault="00BE53EA" w:rsidP="00A0241D">
            <w:pPr>
              <w:rPr>
                <w:rFonts w:ascii="Arial" w:hAnsi="Arial" w:cs="Arial"/>
                <w:bCs/>
                <w:color w:val="3B3838" w:themeColor="background2" w:themeShade="40"/>
                <w:sz w:val="22"/>
                <w:szCs w:val="22"/>
              </w:rPr>
            </w:pPr>
          </w:p>
          <w:p w14:paraId="117E5CFC" w14:textId="77777777" w:rsidR="00BE53EA" w:rsidRDefault="00BE53EA" w:rsidP="00A0241D">
            <w:pPr>
              <w:rPr>
                <w:rFonts w:ascii="Arial" w:hAnsi="Arial" w:cs="Arial"/>
                <w:bCs/>
                <w:color w:val="3B3838" w:themeColor="background2" w:themeShade="40"/>
                <w:sz w:val="22"/>
                <w:szCs w:val="22"/>
              </w:rPr>
            </w:pPr>
          </w:p>
          <w:p w14:paraId="27DE046F" w14:textId="77777777" w:rsidR="00BE53EA" w:rsidRDefault="00BE53EA" w:rsidP="00A0241D">
            <w:pPr>
              <w:rPr>
                <w:rFonts w:ascii="Arial" w:hAnsi="Arial" w:cs="Arial"/>
                <w:bCs/>
                <w:color w:val="3B3838" w:themeColor="background2" w:themeShade="40"/>
                <w:sz w:val="22"/>
                <w:szCs w:val="22"/>
              </w:rPr>
            </w:pPr>
          </w:p>
          <w:p w14:paraId="060C1D3B" w14:textId="77777777" w:rsidR="00BE53EA" w:rsidRDefault="00BE53EA" w:rsidP="00A0241D">
            <w:pPr>
              <w:rPr>
                <w:rFonts w:ascii="Arial" w:hAnsi="Arial" w:cs="Arial"/>
                <w:bCs/>
                <w:color w:val="3B3838" w:themeColor="background2" w:themeShade="40"/>
                <w:sz w:val="22"/>
                <w:szCs w:val="22"/>
              </w:rPr>
            </w:pPr>
          </w:p>
          <w:p w14:paraId="75AD42DE" w14:textId="77777777" w:rsidR="00BE53EA" w:rsidRDefault="00BE53EA" w:rsidP="00A0241D">
            <w:pPr>
              <w:rPr>
                <w:rFonts w:ascii="Arial" w:hAnsi="Arial" w:cs="Arial"/>
                <w:bCs/>
                <w:color w:val="3B3838" w:themeColor="background2" w:themeShade="40"/>
                <w:sz w:val="22"/>
                <w:szCs w:val="22"/>
              </w:rPr>
            </w:pPr>
          </w:p>
          <w:p w14:paraId="66FC35C0" w14:textId="77777777" w:rsidR="00BE53EA" w:rsidRDefault="00BE53EA" w:rsidP="00A0241D">
            <w:pPr>
              <w:rPr>
                <w:rFonts w:ascii="Arial" w:hAnsi="Arial" w:cs="Arial"/>
                <w:bCs/>
                <w:color w:val="3B3838" w:themeColor="background2" w:themeShade="40"/>
                <w:sz w:val="22"/>
                <w:szCs w:val="22"/>
              </w:rPr>
            </w:pPr>
          </w:p>
          <w:p w14:paraId="423C246E" w14:textId="77777777" w:rsidR="00BE53EA" w:rsidRDefault="00BE53EA" w:rsidP="00A0241D">
            <w:pPr>
              <w:rPr>
                <w:rFonts w:ascii="Arial" w:hAnsi="Arial" w:cs="Arial"/>
                <w:bCs/>
                <w:color w:val="3B3838" w:themeColor="background2" w:themeShade="40"/>
                <w:sz w:val="22"/>
                <w:szCs w:val="22"/>
              </w:rPr>
            </w:pPr>
          </w:p>
          <w:p w14:paraId="14DB9C86" w14:textId="77777777" w:rsidR="00BE53EA" w:rsidRDefault="00BE53EA" w:rsidP="00A0241D">
            <w:pPr>
              <w:rPr>
                <w:rFonts w:ascii="Arial" w:hAnsi="Arial" w:cs="Arial"/>
                <w:bCs/>
                <w:color w:val="3B3838" w:themeColor="background2" w:themeShade="40"/>
                <w:sz w:val="22"/>
                <w:szCs w:val="22"/>
              </w:rPr>
            </w:pPr>
          </w:p>
          <w:p w14:paraId="3D4191CE" w14:textId="77777777" w:rsidR="00BE53EA" w:rsidRDefault="00BE53EA" w:rsidP="00A0241D">
            <w:pPr>
              <w:rPr>
                <w:rFonts w:ascii="Arial" w:hAnsi="Arial" w:cs="Arial"/>
                <w:bCs/>
                <w:color w:val="3B3838" w:themeColor="background2" w:themeShade="40"/>
                <w:sz w:val="22"/>
                <w:szCs w:val="22"/>
              </w:rPr>
            </w:pPr>
          </w:p>
          <w:p w14:paraId="23821652" w14:textId="77777777" w:rsidR="00BE53EA" w:rsidRDefault="00BE53EA" w:rsidP="00A0241D">
            <w:pPr>
              <w:rPr>
                <w:rFonts w:ascii="Arial" w:hAnsi="Arial" w:cs="Arial"/>
                <w:bCs/>
                <w:color w:val="3B3838" w:themeColor="background2" w:themeShade="40"/>
                <w:sz w:val="22"/>
                <w:szCs w:val="22"/>
              </w:rPr>
            </w:pPr>
          </w:p>
          <w:p w14:paraId="7F566325" w14:textId="77777777" w:rsidR="00BE53EA" w:rsidRDefault="00BE53EA" w:rsidP="00A0241D">
            <w:pPr>
              <w:rPr>
                <w:rFonts w:ascii="Arial" w:hAnsi="Arial" w:cs="Arial"/>
                <w:bCs/>
                <w:color w:val="3B3838" w:themeColor="background2" w:themeShade="40"/>
                <w:sz w:val="22"/>
                <w:szCs w:val="22"/>
              </w:rPr>
            </w:pPr>
          </w:p>
          <w:p w14:paraId="516BBA4F" w14:textId="77777777" w:rsidR="00BE53EA" w:rsidRDefault="00BE53EA" w:rsidP="00A0241D">
            <w:pPr>
              <w:rPr>
                <w:rFonts w:ascii="Arial" w:hAnsi="Arial" w:cs="Arial"/>
                <w:bCs/>
                <w:color w:val="3B3838" w:themeColor="background2" w:themeShade="40"/>
                <w:sz w:val="22"/>
                <w:szCs w:val="22"/>
              </w:rPr>
            </w:pPr>
          </w:p>
          <w:p w14:paraId="577FAC8E" w14:textId="77777777" w:rsidR="00BE53EA" w:rsidRDefault="00BE53EA" w:rsidP="00A0241D">
            <w:pPr>
              <w:rPr>
                <w:rFonts w:ascii="Arial" w:hAnsi="Arial" w:cs="Arial"/>
                <w:bCs/>
                <w:color w:val="3B3838" w:themeColor="background2" w:themeShade="40"/>
                <w:sz w:val="22"/>
                <w:szCs w:val="22"/>
              </w:rPr>
            </w:pPr>
          </w:p>
          <w:p w14:paraId="53E1EAE5" w14:textId="77777777" w:rsidR="00BE53EA" w:rsidRDefault="00BE53EA" w:rsidP="00A0241D">
            <w:pPr>
              <w:rPr>
                <w:rFonts w:ascii="Arial" w:hAnsi="Arial" w:cs="Arial"/>
                <w:bCs/>
                <w:color w:val="3B3838" w:themeColor="background2" w:themeShade="40"/>
                <w:sz w:val="22"/>
                <w:szCs w:val="22"/>
              </w:rPr>
            </w:pPr>
          </w:p>
          <w:p w14:paraId="37620154" w14:textId="77777777" w:rsidR="00BE53EA" w:rsidRDefault="00BE53EA" w:rsidP="00A0241D">
            <w:pPr>
              <w:rPr>
                <w:rFonts w:ascii="Arial" w:hAnsi="Arial" w:cs="Arial"/>
                <w:bCs/>
                <w:color w:val="3B3838" w:themeColor="background2" w:themeShade="40"/>
                <w:sz w:val="22"/>
                <w:szCs w:val="22"/>
              </w:rPr>
            </w:pPr>
          </w:p>
          <w:p w14:paraId="504046E0" w14:textId="77777777" w:rsidR="00BE53EA" w:rsidRDefault="00BE53EA" w:rsidP="00A0241D">
            <w:pPr>
              <w:rPr>
                <w:rFonts w:ascii="Arial" w:hAnsi="Arial" w:cs="Arial"/>
                <w:bCs/>
                <w:color w:val="3B3838" w:themeColor="background2" w:themeShade="40"/>
                <w:sz w:val="22"/>
                <w:szCs w:val="22"/>
              </w:rPr>
            </w:pPr>
          </w:p>
          <w:p w14:paraId="10AAF121" w14:textId="77777777" w:rsidR="00BE53EA" w:rsidRDefault="00BE53EA" w:rsidP="00A0241D">
            <w:pPr>
              <w:rPr>
                <w:rFonts w:ascii="Arial" w:hAnsi="Arial" w:cs="Arial"/>
                <w:bCs/>
                <w:color w:val="3B3838" w:themeColor="background2" w:themeShade="40"/>
                <w:sz w:val="22"/>
                <w:szCs w:val="22"/>
              </w:rPr>
            </w:pPr>
          </w:p>
          <w:p w14:paraId="26D3C04B" w14:textId="77777777" w:rsidR="00BE53EA" w:rsidRDefault="00BE53EA" w:rsidP="00A0241D">
            <w:pPr>
              <w:rPr>
                <w:rFonts w:ascii="Arial" w:hAnsi="Arial" w:cs="Arial"/>
                <w:bCs/>
                <w:color w:val="3B3838" w:themeColor="background2" w:themeShade="40"/>
                <w:sz w:val="22"/>
                <w:szCs w:val="22"/>
              </w:rPr>
            </w:pPr>
          </w:p>
          <w:p w14:paraId="15EBE7CC" w14:textId="77777777" w:rsidR="00BE53EA" w:rsidRDefault="00BE53EA" w:rsidP="00A0241D">
            <w:pPr>
              <w:rPr>
                <w:rFonts w:ascii="Arial" w:hAnsi="Arial" w:cs="Arial"/>
                <w:bCs/>
                <w:color w:val="3B3838" w:themeColor="background2" w:themeShade="40"/>
                <w:sz w:val="22"/>
                <w:szCs w:val="22"/>
              </w:rPr>
            </w:pPr>
          </w:p>
          <w:p w14:paraId="220FF74F" w14:textId="77777777" w:rsidR="00BE53EA" w:rsidRDefault="00BE53EA" w:rsidP="00A0241D">
            <w:pPr>
              <w:rPr>
                <w:rFonts w:ascii="Arial" w:hAnsi="Arial" w:cs="Arial"/>
                <w:bCs/>
                <w:color w:val="3B3838" w:themeColor="background2" w:themeShade="40"/>
                <w:sz w:val="22"/>
                <w:szCs w:val="22"/>
              </w:rPr>
            </w:pPr>
          </w:p>
          <w:p w14:paraId="6A82A851" w14:textId="77777777" w:rsidR="00BE53EA" w:rsidRDefault="00BE53EA" w:rsidP="00A0241D">
            <w:pPr>
              <w:rPr>
                <w:rFonts w:ascii="Arial" w:hAnsi="Arial" w:cs="Arial"/>
                <w:bCs/>
                <w:color w:val="3B3838" w:themeColor="background2" w:themeShade="40"/>
                <w:sz w:val="22"/>
                <w:szCs w:val="22"/>
              </w:rPr>
            </w:pPr>
          </w:p>
          <w:p w14:paraId="03F57D4C" w14:textId="0B355C4F" w:rsidR="00BE53EA" w:rsidRPr="00171010" w:rsidRDefault="00BE53EA" w:rsidP="00A0241D">
            <w:pPr>
              <w:rPr>
                <w:rFonts w:ascii="Arial" w:hAnsi="Arial" w:cs="Arial"/>
                <w:bCs/>
                <w:color w:val="3B3838" w:themeColor="background2" w:themeShade="40"/>
                <w:sz w:val="22"/>
                <w:szCs w:val="22"/>
              </w:rPr>
            </w:pPr>
          </w:p>
        </w:tc>
      </w:tr>
      <w:tr w:rsidR="0035600B" w:rsidRPr="00171010" w14:paraId="150CA53F" w14:textId="77777777" w:rsidTr="0047740C">
        <w:trPr>
          <w:trHeight w:val="454"/>
        </w:trPr>
        <w:tc>
          <w:tcPr>
            <w:tcW w:w="9016" w:type="dxa"/>
            <w:vAlign w:val="center"/>
          </w:tcPr>
          <w:p w14:paraId="0C362A97" w14:textId="77777777" w:rsidR="0035600B" w:rsidRPr="00171010" w:rsidRDefault="0035600B" w:rsidP="0035600B">
            <w:pPr>
              <w:shd w:val="clear" w:color="auto" w:fill="FFFFFF"/>
              <w:autoSpaceDE w:val="0"/>
              <w:autoSpaceDN w:val="0"/>
              <w:adjustRightInd w:val="0"/>
              <w:jc w:val="both"/>
              <w:rPr>
                <w:rFonts w:ascii="Arial" w:hAnsi="Arial" w:cs="Arial"/>
                <w:color w:val="3B3838" w:themeColor="background2" w:themeShade="40"/>
                <w:sz w:val="22"/>
                <w:szCs w:val="22"/>
              </w:rPr>
            </w:pPr>
          </w:p>
        </w:tc>
      </w:tr>
    </w:tbl>
    <w:p w14:paraId="4F8A60E4" w14:textId="1922F547" w:rsidR="00130BC5" w:rsidRDefault="00130BC5">
      <w:pPr>
        <w:rPr>
          <w:rFonts w:ascii="Arial" w:hAnsi="Arial" w:cs="Arial"/>
          <w:color w:val="3B3838" w:themeColor="background2" w:themeShade="40"/>
          <w:sz w:val="22"/>
          <w:szCs w:val="22"/>
        </w:rPr>
      </w:pPr>
    </w:p>
    <w:tbl>
      <w:tblPr>
        <w:tblStyle w:val="TableGrid"/>
        <w:tblW w:w="0" w:type="auto"/>
        <w:tblLook w:val="04A0" w:firstRow="1" w:lastRow="0" w:firstColumn="1" w:lastColumn="0" w:noHBand="0" w:noVBand="1"/>
      </w:tblPr>
      <w:tblGrid>
        <w:gridCol w:w="1779"/>
        <w:gridCol w:w="2466"/>
        <w:gridCol w:w="1280"/>
        <w:gridCol w:w="2211"/>
        <w:gridCol w:w="1280"/>
      </w:tblGrid>
      <w:tr w:rsidR="00731953" w:rsidRPr="00C12006" w14:paraId="4DE6879A" w14:textId="77777777" w:rsidTr="00DE2323">
        <w:trPr>
          <w:trHeight w:val="454"/>
        </w:trPr>
        <w:tc>
          <w:tcPr>
            <w:tcW w:w="9016" w:type="dxa"/>
            <w:gridSpan w:val="5"/>
            <w:tcBorders>
              <w:top w:val="single" w:sz="4" w:space="0" w:color="812C7C"/>
              <w:left w:val="single" w:sz="4" w:space="0" w:color="812C7C"/>
              <w:bottom w:val="nil"/>
              <w:right w:val="single" w:sz="4" w:space="0" w:color="812C7C"/>
            </w:tcBorders>
            <w:shd w:val="clear" w:color="auto" w:fill="812C7C"/>
            <w:vAlign w:val="center"/>
          </w:tcPr>
          <w:p w14:paraId="5F1F46A8" w14:textId="07128F14" w:rsidR="00A61F8D" w:rsidRPr="00C12006" w:rsidRDefault="00A61F8D">
            <w:pPr>
              <w:rPr>
                <w:rFonts w:ascii="Arial" w:hAnsi="Arial" w:cs="Arial"/>
                <w:b/>
                <w:bCs/>
                <w:color w:val="FFFFFF" w:themeColor="background1"/>
                <w:sz w:val="22"/>
                <w:szCs w:val="22"/>
              </w:rPr>
            </w:pPr>
            <w:r w:rsidRPr="00C12006">
              <w:rPr>
                <w:rFonts w:ascii="Arial" w:hAnsi="Arial" w:cs="Arial"/>
                <w:b/>
                <w:bCs/>
                <w:color w:val="FFFFFF" w:themeColor="background1"/>
                <w:sz w:val="22"/>
                <w:szCs w:val="22"/>
              </w:rPr>
              <w:t xml:space="preserve">Person Specification – </w:t>
            </w:r>
          </w:p>
        </w:tc>
      </w:tr>
      <w:tr w:rsidR="008836E0" w:rsidRPr="00C12006" w14:paraId="246848A4" w14:textId="77777777" w:rsidTr="008836E0">
        <w:trPr>
          <w:trHeight w:val="454"/>
        </w:trPr>
        <w:tc>
          <w:tcPr>
            <w:tcW w:w="1779" w:type="dxa"/>
            <w:tcBorders>
              <w:top w:val="nil"/>
              <w:left w:val="single" w:sz="4" w:space="0" w:color="812C7C"/>
              <w:bottom w:val="nil"/>
              <w:right w:val="single" w:sz="4" w:space="0" w:color="812C7C"/>
            </w:tcBorders>
            <w:shd w:val="clear" w:color="auto" w:fill="E4C5D5"/>
            <w:vAlign w:val="center"/>
          </w:tcPr>
          <w:p w14:paraId="1FED005B" w14:textId="77777777" w:rsidR="00170ABB" w:rsidRPr="00C12006" w:rsidRDefault="00170ABB">
            <w:pPr>
              <w:rPr>
                <w:rFonts w:ascii="Arial" w:hAnsi="Arial" w:cs="Arial"/>
                <w:b/>
                <w:bCs/>
                <w:color w:val="3B3838" w:themeColor="background2" w:themeShade="40"/>
                <w:sz w:val="22"/>
                <w:szCs w:val="22"/>
              </w:rPr>
            </w:pPr>
          </w:p>
        </w:tc>
        <w:tc>
          <w:tcPr>
            <w:tcW w:w="2466" w:type="dxa"/>
            <w:tcBorders>
              <w:top w:val="nil"/>
              <w:left w:val="single" w:sz="4" w:space="0" w:color="812C7C"/>
              <w:bottom w:val="nil"/>
              <w:right w:val="dotted" w:sz="4" w:space="0" w:color="812C7C"/>
            </w:tcBorders>
            <w:shd w:val="clear" w:color="auto" w:fill="E4C5D5"/>
            <w:vAlign w:val="center"/>
          </w:tcPr>
          <w:p w14:paraId="62335BA1" w14:textId="1C5FDD27" w:rsidR="00170ABB" w:rsidRPr="00C12006" w:rsidRDefault="00874C53">
            <w:pPr>
              <w:rPr>
                <w:rFonts w:ascii="Arial" w:hAnsi="Arial" w:cs="Arial"/>
                <w:b/>
                <w:bCs/>
                <w:color w:val="3B3838" w:themeColor="background2" w:themeShade="40"/>
                <w:sz w:val="22"/>
                <w:szCs w:val="22"/>
              </w:rPr>
            </w:pPr>
            <w:r w:rsidRPr="00C12006">
              <w:rPr>
                <w:rFonts w:ascii="Arial" w:hAnsi="Arial" w:cs="Arial"/>
                <w:b/>
                <w:bCs/>
                <w:color w:val="3B3838" w:themeColor="background2" w:themeShade="40"/>
                <w:sz w:val="22"/>
                <w:szCs w:val="22"/>
              </w:rPr>
              <w:t>Essential</w:t>
            </w:r>
          </w:p>
        </w:tc>
        <w:tc>
          <w:tcPr>
            <w:tcW w:w="1280" w:type="dxa"/>
            <w:tcBorders>
              <w:top w:val="nil"/>
              <w:left w:val="dotted" w:sz="4" w:space="0" w:color="812C7C"/>
              <w:bottom w:val="nil"/>
              <w:right w:val="single" w:sz="4" w:space="0" w:color="812C7C"/>
            </w:tcBorders>
            <w:shd w:val="clear" w:color="auto" w:fill="E4C5D5"/>
            <w:vAlign w:val="center"/>
          </w:tcPr>
          <w:p w14:paraId="674F0EA5" w14:textId="3DCC43C1" w:rsidR="00170ABB" w:rsidRPr="00C12006" w:rsidRDefault="00874C53">
            <w:pPr>
              <w:rPr>
                <w:rFonts w:ascii="Arial" w:hAnsi="Arial" w:cs="Arial"/>
                <w:b/>
                <w:bCs/>
                <w:color w:val="3B3838" w:themeColor="background2" w:themeShade="40"/>
                <w:sz w:val="22"/>
                <w:szCs w:val="22"/>
              </w:rPr>
            </w:pPr>
            <w:r w:rsidRPr="00C12006">
              <w:rPr>
                <w:rFonts w:ascii="Arial" w:hAnsi="Arial" w:cs="Arial"/>
                <w:b/>
                <w:bCs/>
                <w:color w:val="3B3838" w:themeColor="background2" w:themeShade="40"/>
                <w:sz w:val="22"/>
                <w:szCs w:val="22"/>
              </w:rPr>
              <w:t>How Identified</w:t>
            </w:r>
            <w:r w:rsidR="003F7CB0" w:rsidRPr="00C12006">
              <w:rPr>
                <w:rFonts w:ascii="Arial" w:hAnsi="Arial" w:cs="Arial"/>
                <w:b/>
                <w:bCs/>
                <w:color w:val="3B3838" w:themeColor="background2" w:themeShade="40"/>
                <w:sz w:val="22"/>
                <w:szCs w:val="22"/>
              </w:rPr>
              <w:t>*</w:t>
            </w:r>
          </w:p>
        </w:tc>
        <w:tc>
          <w:tcPr>
            <w:tcW w:w="2211" w:type="dxa"/>
            <w:tcBorders>
              <w:top w:val="nil"/>
              <w:left w:val="single" w:sz="4" w:space="0" w:color="812C7C"/>
              <w:bottom w:val="nil"/>
              <w:right w:val="dotted" w:sz="4" w:space="0" w:color="812C7C"/>
            </w:tcBorders>
            <w:shd w:val="clear" w:color="auto" w:fill="E4C5D5"/>
            <w:vAlign w:val="center"/>
          </w:tcPr>
          <w:p w14:paraId="5EF1C401" w14:textId="58AC6AC6" w:rsidR="00170ABB" w:rsidRPr="00C12006" w:rsidRDefault="003F7CB0">
            <w:pPr>
              <w:rPr>
                <w:rFonts w:ascii="Arial" w:hAnsi="Arial" w:cs="Arial"/>
                <w:b/>
                <w:bCs/>
                <w:color w:val="3B3838" w:themeColor="background2" w:themeShade="40"/>
                <w:sz w:val="22"/>
                <w:szCs w:val="22"/>
              </w:rPr>
            </w:pPr>
            <w:r w:rsidRPr="00C12006">
              <w:rPr>
                <w:rFonts w:ascii="Arial" w:hAnsi="Arial" w:cs="Arial"/>
                <w:b/>
                <w:bCs/>
                <w:color w:val="3B3838" w:themeColor="background2" w:themeShade="40"/>
                <w:sz w:val="22"/>
                <w:szCs w:val="22"/>
              </w:rPr>
              <w:t>Desirable</w:t>
            </w:r>
          </w:p>
        </w:tc>
        <w:tc>
          <w:tcPr>
            <w:tcW w:w="1280" w:type="dxa"/>
            <w:tcBorders>
              <w:top w:val="nil"/>
              <w:left w:val="dotted" w:sz="4" w:space="0" w:color="812C7C"/>
              <w:bottom w:val="nil"/>
              <w:right w:val="single" w:sz="4" w:space="0" w:color="812C7C"/>
            </w:tcBorders>
            <w:shd w:val="clear" w:color="auto" w:fill="E4C5D5"/>
            <w:vAlign w:val="center"/>
          </w:tcPr>
          <w:p w14:paraId="7BF94210" w14:textId="3CD1CDB0" w:rsidR="00170ABB" w:rsidRPr="00C12006" w:rsidRDefault="003F7CB0">
            <w:pPr>
              <w:rPr>
                <w:rFonts w:ascii="Arial" w:hAnsi="Arial" w:cs="Arial"/>
                <w:b/>
                <w:bCs/>
                <w:color w:val="3B3838" w:themeColor="background2" w:themeShade="40"/>
                <w:sz w:val="22"/>
                <w:szCs w:val="22"/>
              </w:rPr>
            </w:pPr>
            <w:r w:rsidRPr="00C12006">
              <w:rPr>
                <w:rFonts w:ascii="Arial" w:hAnsi="Arial" w:cs="Arial"/>
                <w:b/>
                <w:bCs/>
                <w:color w:val="3B3838" w:themeColor="background2" w:themeShade="40"/>
                <w:sz w:val="22"/>
                <w:szCs w:val="22"/>
              </w:rPr>
              <w:t>How Identified*</w:t>
            </w:r>
          </w:p>
        </w:tc>
      </w:tr>
      <w:tr w:rsidR="00170ABB" w:rsidRPr="00C12006" w14:paraId="6137BB5A" w14:textId="77777777" w:rsidTr="00F85227">
        <w:trPr>
          <w:trHeight w:val="454"/>
        </w:trPr>
        <w:tc>
          <w:tcPr>
            <w:tcW w:w="1779" w:type="dxa"/>
            <w:tcBorders>
              <w:top w:val="nil"/>
              <w:left w:val="single" w:sz="4" w:space="0" w:color="812C7C"/>
              <w:bottom w:val="single" w:sz="4" w:space="0" w:color="812C7C"/>
              <w:right w:val="single" w:sz="4" w:space="0" w:color="812C7C"/>
            </w:tcBorders>
            <w:shd w:val="clear" w:color="auto" w:fill="4E2C7A"/>
            <w:tcMar>
              <w:top w:w="57" w:type="dxa"/>
              <w:bottom w:w="57" w:type="dxa"/>
            </w:tcMar>
            <w:vAlign w:val="center"/>
          </w:tcPr>
          <w:p w14:paraId="4FB7738D" w14:textId="49A3B572" w:rsidR="00170ABB" w:rsidRPr="00C12006" w:rsidRDefault="003F7CB0" w:rsidP="00435B47">
            <w:pPr>
              <w:rPr>
                <w:rFonts w:ascii="Arial" w:hAnsi="Arial" w:cs="Arial"/>
                <w:b/>
                <w:bCs/>
                <w:color w:val="FFFFFF" w:themeColor="background1"/>
                <w:sz w:val="22"/>
                <w:szCs w:val="22"/>
              </w:rPr>
            </w:pPr>
            <w:r w:rsidRPr="00C12006">
              <w:rPr>
                <w:rFonts w:ascii="Arial" w:hAnsi="Arial" w:cs="Arial"/>
                <w:b/>
                <w:bCs/>
                <w:color w:val="FFFFFF" w:themeColor="background1"/>
                <w:sz w:val="22"/>
                <w:szCs w:val="22"/>
              </w:rPr>
              <w:t>Experience</w:t>
            </w:r>
          </w:p>
        </w:tc>
        <w:tc>
          <w:tcPr>
            <w:tcW w:w="2466" w:type="dxa"/>
            <w:tcBorders>
              <w:top w:val="nil"/>
              <w:left w:val="single" w:sz="4" w:space="0" w:color="812C7C"/>
              <w:bottom w:val="single" w:sz="4" w:space="0" w:color="812C7C"/>
              <w:right w:val="dotted" w:sz="4" w:space="0" w:color="812C7C"/>
            </w:tcBorders>
            <w:tcMar>
              <w:top w:w="57" w:type="dxa"/>
              <w:bottom w:w="57" w:type="dxa"/>
            </w:tcMar>
          </w:tcPr>
          <w:p w14:paraId="4D5A8350" w14:textId="77777777" w:rsidR="00170ABB" w:rsidRDefault="0035600B" w:rsidP="00A0241D">
            <w:pPr>
              <w:rPr>
                <w:rFonts w:ascii="Arial" w:hAnsi="Arial" w:cs="Arial"/>
                <w:sz w:val="20"/>
                <w:szCs w:val="20"/>
              </w:rPr>
            </w:pPr>
            <w:r w:rsidRPr="00A62ADC">
              <w:rPr>
                <w:rFonts w:ascii="Arial" w:hAnsi="Arial" w:cs="Arial"/>
                <w:sz w:val="20"/>
                <w:szCs w:val="20"/>
              </w:rPr>
              <w:t xml:space="preserve">Relevant formal teaching and assessment </w:t>
            </w:r>
            <w:r>
              <w:rPr>
                <w:rFonts w:ascii="Arial" w:hAnsi="Arial" w:cs="Arial"/>
                <w:sz w:val="20"/>
                <w:szCs w:val="20"/>
              </w:rPr>
              <w:t xml:space="preserve">experience </w:t>
            </w:r>
            <w:r w:rsidRPr="00A62ADC">
              <w:rPr>
                <w:rFonts w:ascii="Arial" w:hAnsi="Arial" w:cs="Arial"/>
                <w:sz w:val="20"/>
                <w:szCs w:val="20"/>
              </w:rPr>
              <w:t xml:space="preserve">on </w:t>
            </w:r>
            <w:r>
              <w:rPr>
                <w:rFonts w:ascii="Arial" w:hAnsi="Arial" w:cs="Arial"/>
                <w:sz w:val="20"/>
                <w:szCs w:val="20"/>
              </w:rPr>
              <w:t xml:space="preserve">Level 5 Healthcare play specialism course </w:t>
            </w:r>
            <w:r w:rsidRPr="00A62ADC">
              <w:rPr>
                <w:rFonts w:ascii="Arial" w:hAnsi="Arial" w:cs="Arial"/>
                <w:sz w:val="20"/>
                <w:szCs w:val="20"/>
              </w:rPr>
              <w:t>or related programme.</w:t>
            </w:r>
          </w:p>
          <w:p w14:paraId="70001A3B" w14:textId="77777777" w:rsidR="0035600B" w:rsidRDefault="0035600B" w:rsidP="00A0241D">
            <w:pPr>
              <w:rPr>
                <w:rFonts w:ascii="Arial" w:hAnsi="Arial" w:cs="Arial"/>
                <w:sz w:val="20"/>
                <w:szCs w:val="20"/>
              </w:rPr>
            </w:pPr>
          </w:p>
          <w:p w14:paraId="4BD8B5FF" w14:textId="4EFB4C1C" w:rsidR="0035600B" w:rsidRPr="00C12006" w:rsidRDefault="0035600B" w:rsidP="00A0241D">
            <w:pPr>
              <w:rPr>
                <w:rFonts w:ascii="Arial" w:hAnsi="Arial" w:cs="Arial"/>
                <w:color w:val="3B3838" w:themeColor="background2" w:themeShade="40"/>
                <w:sz w:val="22"/>
                <w:szCs w:val="22"/>
              </w:rPr>
            </w:pPr>
            <w:r w:rsidRPr="00A62ADC">
              <w:rPr>
                <w:rFonts w:ascii="Arial" w:hAnsi="Arial" w:cs="Arial"/>
                <w:sz w:val="20"/>
                <w:szCs w:val="20"/>
              </w:rPr>
              <w:t xml:space="preserve">Commitment to teaching students the skills and dispositions required to qualify as </w:t>
            </w:r>
            <w:r>
              <w:rPr>
                <w:rFonts w:ascii="Arial" w:hAnsi="Arial" w:cs="Arial"/>
                <w:sz w:val="20"/>
                <w:szCs w:val="20"/>
              </w:rPr>
              <w:t>Healthcare Plays Specialists</w:t>
            </w:r>
          </w:p>
        </w:tc>
        <w:tc>
          <w:tcPr>
            <w:tcW w:w="1280" w:type="dxa"/>
            <w:tcBorders>
              <w:top w:val="nil"/>
              <w:left w:val="dotted" w:sz="4" w:space="0" w:color="812C7C"/>
              <w:bottom w:val="single" w:sz="4" w:space="0" w:color="812C7C"/>
              <w:right w:val="single" w:sz="4" w:space="0" w:color="812C7C"/>
            </w:tcBorders>
            <w:tcMar>
              <w:top w:w="57" w:type="dxa"/>
              <w:bottom w:w="57" w:type="dxa"/>
            </w:tcMar>
          </w:tcPr>
          <w:p w14:paraId="17407E64" w14:textId="05D89446" w:rsidR="00483C73" w:rsidRPr="00C12006" w:rsidRDefault="00483C73" w:rsidP="0035600B">
            <w:pPr>
              <w:jc w:val="center"/>
              <w:rPr>
                <w:rFonts w:ascii="Arial" w:hAnsi="Arial" w:cs="Arial"/>
                <w:color w:val="3B3838" w:themeColor="background2" w:themeShade="40"/>
                <w:sz w:val="22"/>
                <w:szCs w:val="22"/>
              </w:rPr>
            </w:pPr>
            <w:r w:rsidRPr="00C12006">
              <w:rPr>
                <w:rFonts w:ascii="Arial" w:hAnsi="Arial" w:cs="Arial"/>
                <w:color w:val="3B3838" w:themeColor="background2" w:themeShade="40"/>
                <w:sz w:val="22"/>
                <w:szCs w:val="22"/>
              </w:rPr>
              <w:t>A</w:t>
            </w:r>
          </w:p>
          <w:p w14:paraId="71F12517" w14:textId="77777777" w:rsidR="00483C73" w:rsidRPr="00C12006" w:rsidRDefault="00483C73" w:rsidP="00EF295A">
            <w:pPr>
              <w:jc w:val="center"/>
              <w:rPr>
                <w:rFonts w:ascii="Arial" w:hAnsi="Arial" w:cs="Arial"/>
                <w:color w:val="3B3838" w:themeColor="background2" w:themeShade="40"/>
                <w:sz w:val="22"/>
                <w:szCs w:val="22"/>
              </w:rPr>
            </w:pPr>
          </w:p>
          <w:p w14:paraId="78D18C29" w14:textId="77777777" w:rsidR="00483C73" w:rsidRPr="00C12006" w:rsidRDefault="00483C73" w:rsidP="00EF295A">
            <w:pPr>
              <w:jc w:val="center"/>
              <w:rPr>
                <w:rFonts w:ascii="Arial" w:hAnsi="Arial" w:cs="Arial"/>
                <w:color w:val="3B3838" w:themeColor="background2" w:themeShade="40"/>
                <w:sz w:val="22"/>
                <w:szCs w:val="22"/>
              </w:rPr>
            </w:pPr>
          </w:p>
          <w:p w14:paraId="4D68CDA0" w14:textId="77777777" w:rsidR="00483C73" w:rsidRPr="00C12006" w:rsidRDefault="00483C73" w:rsidP="00EF295A">
            <w:pPr>
              <w:jc w:val="center"/>
              <w:rPr>
                <w:rFonts w:ascii="Arial" w:hAnsi="Arial" w:cs="Arial"/>
                <w:color w:val="3B3838" w:themeColor="background2" w:themeShade="40"/>
                <w:sz w:val="22"/>
                <w:szCs w:val="22"/>
              </w:rPr>
            </w:pPr>
          </w:p>
          <w:p w14:paraId="07D7194C" w14:textId="77777777" w:rsidR="00483C73" w:rsidRPr="00C12006" w:rsidRDefault="00483C73" w:rsidP="00EF295A">
            <w:pPr>
              <w:jc w:val="center"/>
              <w:rPr>
                <w:rFonts w:ascii="Arial" w:hAnsi="Arial" w:cs="Arial"/>
                <w:color w:val="3B3838" w:themeColor="background2" w:themeShade="40"/>
                <w:sz w:val="22"/>
                <w:szCs w:val="22"/>
              </w:rPr>
            </w:pPr>
          </w:p>
          <w:p w14:paraId="3D2234CC" w14:textId="77777777" w:rsidR="00A0241D" w:rsidRPr="00C12006" w:rsidRDefault="00A0241D" w:rsidP="00EF295A">
            <w:pPr>
              <w:jc w:val="center"/>
              <w:rPr>
                <w:rFonts w:ascii="Arial" w:hAnsi="Arial" w:cs="Arial"/>
                <w:color w:val="3B3838" w:themeColor="background2" w:themeShade="40"/>
                <w:sz w:val="22"/>
                <w:szCs w:val="22"/>
              </w:rPr>
            </w:pPr>
          </w:p>
          <w:p w14:paraId="53CAE64E" w14:textId="728532D6" w:rsidR="00483C73" w:rsidRPr="00C12006" w:rsidRDefault="00A0241D" w:rsidP="0035600B">
            <w:pPr>
              <w:jc w:val="center"/>
              <w:rPr>
                <w:rFonts w:ascii="Arial" w:hAnsi="Arial" w:cs="Arial"/>
                <w:color w:val="3B3838" w:themeColor="background2" w:themeShade="40"/>
                <w:sz w:val="22"/>
                <w:szCs w:val="22"/>
              </w:rPr>
            </w:pPr>
            <w:r w:rsidRPr="00C12006">
              <w:rPr>
                <w:rFonts w:ascii="Arial" w:hAnsi="Arial" w:cs="Arial"/>
                <w:color w:val="3B3838" w:themeColor="background2" w:themeShade="40"/>
                <w:sz w:val="22"/>
                <w:szCs w:val="22"/>
              </w:rPr>
              <w:t>A/</w:t>
            </w:r>
            <w:r w:rsidR="00483C73" w:rsidRPr="00C12006">
              <w:rPr>
                <w:rFonts w:ascii="Arial" w:hAnsi="Arial" w:cs="Arial"/>
                <w:color w:val="3B3838" w:themeColor="background2" w:themeShade="40"/>
                <w:sz w:val="22"/>
                <w:szCs w:val="22"/>
              </w:rPr>
              <w:t>I</w:t>
            </w:r>
          </w:p>
        </w:tc>
        <w:tc>
          <w:tcPr>
            <w:tcW w:w="2211" w:type="dxa"/>
            <w:tcBorders>
              <w:top w:val="nil"/>
              <w:left w:val="single" w:sz="4" w:space="0" w:color="812C7C"/>
              <w:bottom w:val="single" w:sz="4" w:space="0" w:color="812C7C"/>
              <w:right w:val="dotted" w:sz="4" w:space="0" w:color="812C7C"/>
            </w:tcBorders>
            <w:tcMar>
              <w:top w:w="57" w:type="dxa"/>
              <w:bottom w:w="57" w:type="dxa"/>
            </w:tcMar>
          </w:tcPr>
          <w:p w14:paraId="29F2230B" w14:textId="6E1B64C9" w:rsidR="00170ABB" w:rsidRPr="00C12006" w:rsidRDefault="0035600B" w:rsidP="00A0241D">
            <w:pPr>
              <w:rPr>
                <w:rFonts w:ascii="Arial" w:hAnsi="Arial" w:cs="Arial"/>
                <w:color w:val="3B3838" w:themeColor="background2" w:themeShade="40"/>
                <w:sz w:val="22"/>
                <w:szCs w:val="22"/>
              </w:rPr>
            </w:pPr>
            <w:r w:rsidRPr="00A62ADC">
              <w:rPr>
                <w:rFonts w:ascii="Arial" w:hAnsi="Arial" w:cs="Arial"/>
                <w:sz w:val="20"/>
                <w:szCs w:val="20"/>
              </w:rPr>
              <w:t>Collaborat</w:t>
            </w:r>
            <w:r>
              <w:rPr>
                <w:rFonts w:ascii="Arial" w:hAnsi="Arial" w:cs="Arial"/>
                <w:sz w:val="20"/>
                <w:szCs w:val="20"/>
              </w:rPr>
              <w:t>ion</w:t>
            </w:r>
            <w:r w:rsidRPr="00A62ADC">
              <w:rPr>
                <w:rFonts w:ascii="Arial" w:hAnsi="Arial" w:cs="Arial"/>
                <w:sz w:val="20"/>
                <w:szCs w:val="20"/>
              </w:rPr>
              <w:t xml:space="preserve"> with external organisations</w:t>
            </w:r>
            <w:r>
              <w:rPr>
                <w:rFonts w:ascii="Arial" w:hAnsi="Arial" w:cs="Arial"/>
                <w:sz w:val="20"/>
                <w:szCs w:val="20"/>
              </w:rPr>
              <w:t>;</w:t>
            </w:r>
            <w:r w:rsidRPr="00A62ADC">
              <w:rPr>
                <w:rFonts w:ascii="Arial" w:hAnsi="Arial" w:cs="Arial"/>
                <w:sz w:val="20"/>
                <w:szCs w:val="20"/>
              </w:rPr>
              <w:t xml:space="preserve"> placement providers</w:t>
            </w:r>
            <w:r>
              <w:rPr>
                <w:rFonts w:ascii="Arial" w:hAnsi="Arial" w:cs="Arial"/>
                <w:sz w:val="20"/>
                <w:szCs w:val="20"/>
              </w:rPr>
              <w:t xml:space="preserve"> and employers</w:t>
            </w:r>
          </w:p>
        </w:tc>
        <w:tc>
          <w:tcPr>
            <w:tcW w:w="1280" w:type="dxa"/>
            <w:tcBorders>
              <w:top w:val="nil"/>
              <w:left w:val="dotted" w:sz="4" w:space="0" w:color="812C7C"/>
              <w:bottom w:val="single" w:sz="4" w:space="0" w:color="812C7C"/>
              <w:right w:val="single" w:sz="4" w:space="0" w:color="812C7C"/>
            </w:tcBorders>
            <w:tcMar>
              <w:top w:w="57" w:type="dxa"/>
              <w:bottom w:w="57" w:type="dxa"/>
            </w:tcMar>
          </w:tcPr>
          <w:p w14:paraId="29D65608" w14:textId="4442A9FD" w:rsidR="00C54AFA" w:rsidRPr="00C12006" w:rsidRDefault="00C54AFA" w:rsidP="00C54AFA">
            <w:pPr>
              <w:jc w:val="center"/>
              <w:rPr>
                <w:rFonts w:ascii="Arial" w:hAnsi="Arial" w:cs="Arial"/>
                <w:color w:val="3B3838" w:themeColor="background2" w:themeShade="40"/>
                <w:sz w:val="22"/>
                <w:szCs w:val="22"/>
              </w:rPr>
            </w:pPr>
            <w:r w:rsidRPr="00C12006">
              <w:rPr>
                <w:rFonts w:ascii="Arial" w:hAnsi="Arial" w:cs="Arial"/>
                <w:color w:val="3B3838" w:themeColor="background2" w:themeShade="40"/>
                <w:sz w:val="22"/>
                <w:szCs w:val="22"/>
              </w:rPr>
              <w:t>A</w:t>
            </w:r>
          </w:p>
          <w:p w14:paraId="1EAF3B76" w14:textId="77777777" w:rsidR="00C54AFA" w:rsidRPr="00C12006" w:rsidRDefault="00C54AFA" w:rsidP="00C54AFA">
            <w:pPr>
              <w:jc w:val="center"/>
              <w:rPr>
                <w:rFonts w:ascii="Arial" w:hAnsi="Arial" w:cs="Arial"/>
                <w:color w:val="3B3838" w:themeColor="background2" w:themeShade="40"/>
                <w:sz w:val="22"/>
                <w:szCs w:val="22"/>
              </w:rPr>
            </w:pPr>
          </w:p>
          <w:p w14:paraId="4388ED71" w14:textId="77777777" w:rsidR="00C54AFA" w:rsidRPr="00C12006" w:rsidRDefault="00C54AFA" w:rsidP="00C54AFA">
            <w:pPr>
              <w:jc w:val="center"/>
              <w:rPr>
                <w:rFonts w:ascii="Arial" w:hAnsi="Arial" w:cs="Arial"/>
                <w:color w:val="3B3838" w:themeColor="background2" w:themeShade="40"/>
                <w:sz w:val="22"/>
                <w:szCs w:val="22"/>
              </w:rPr>
            </w:pPr>
          </w:p>
          <w:p w14:paraId="7709DE24" w14:textId="77777777" w:rsidR="00C54AFA" w:rsidRPr="00C12006" w:rsidRDefault="00C54AFA" w:rsidP="00C54AFA">
            <w:pPr>
              <w:jc w:val="center"/>
              <w:rPr>
                <w:rFonts w:ascii="Arial" w:hAnsi="Arial" w:cs="Arial"/>
                <w:color w:val="3B3838" w:themeColor="background2" w:themeShade="40"/>
                <w:sz w:val="22"/>
                <w:szCs w:val="22"/>
              </w:rPr>
            </w:pPr>
          </w:p>
          <w:p w14:paraId="509BFFF7" w14:textId="77777777" w:rsidR="00C54AFA" w:rsidRPr="00C12006" w:rsidRDefault="00C54AFA" w:rsidP="00C54AFA">
            <w:pPr>
              <w:jc w:val="center"/>
              <w:rPr>
                <w:rFonts w:ascii="Arial" w:hAnsi="Arial" w:cs="Arial"/>
                <w:color w:val="3B3838" w:themeColor="background2" w:themeShade="40"/>
                <w:sz w:val="22"/>
                <w:szCs w:val="22"/>
              </w:rPr>
            </w:pPr>
          </w:p>
          <w:p w14:paraId="0BB78E5C" w14:textId="77777777" w:rsidR="00C54AFA" w:rsidRPr="00C12006" w:rsidRDefault="00C54AFA" w:rsidP="00C54AFA">
            <w:pPr>
              <w:jc w:val="center"/>
              <w:rPr>
                <w:rFonts w:ascii="Arial" w:hAnsi="Arial" w:cs="Arial"/>
                <w:color w:val="3B3838" w:themeColor="background2" w:themeShade="40"/>
                <w:sz w:val="22"/>
                <w:szCs w:val="22"/>
              </w:rPr>
            </w:pPr>
          </w:p>
          <w:p w14:paraId="03F952ED" w14:textId="0232A9A1" w:rsidR="00170ABB" w:rsidRPr="00C12006" w:rsidRDefault="00170ABB" w:rsidP="00C54AFA">
            <w:pPr>
              <w:jc w:val="center"/>
              <w:rPr>
                <w:rFonts w:ascii="Arial" w:hAnsi="Arial" w:cs="Arial"/>
                <w:color w:val="3B3838" w:themeColor="background2" w:themeShade="40"/>
                <w:sz w:val="22"/>
                <w:szCs w:val="22"/>
              </w:rPr>
            </w:pPr>
          </w:p>
          <w:p w14:paraId="0477DAEB" w14:textId="77777777" w:rsidR="00C54AFA" w:rsidRPr="00C12006" w:rsidRDefault="00C54AFA" w:rsidP="00C54AFA">
            <w:pPr>
              <w:jc w:val="center"/>
              <w:rPr>
                <w:rFonts w:ascii="Arial" w:hAnsi="Arial" w:cs="Arial"/>
                <w:color w:val="3B3838" w:themeColor="background2" w:themeShade="40"/>
                <w:sz w:val="22"/>
                <w:szCs w:val="22"/>
              </w:rPr>
            </w:pPr>
          </w:p>
          <w:p w14:paraId="3ED5E60D" w14:textId="77777777" w:rsidR="00C54AFA" w:rsidRPr="00C12006" w:rsidRDefault="00C54AFA" w:rsidP="00C54AFA">
            <w:pPr>
              <w:jc w:val="center"/>
              <w:rPr>
                <w:rFonts w:ascii="Arial" w:hAnsi="Arial" w:cs="Arial"/>
                <w:color w:val="3B3838" w:themeColor="background2" w:themeShade="40"/>
                <w:sz w:val="22"/>
                <w:szCs w:val="22"/>
              </w:rPr>
            </w:pPr>
          </w:p>
          <w:p w14:paraId="7E954072" w14:textId="77777777" w:rsidR="00C54AFA" w:rsidRPr="00C12006" w:rsidRDefault="00C54AFA" w:rsidP="00C54AFA">
            <w:pPr>
              <w:jc w:val="center"/>
              <w:rPr>
                <w:rFonts w:ascii="Arial" w:hAnsi="Arial" w:cs="Arial"/>
                <w:color w:val="3B3838" w:themeColor="background2" w:themeShade="40"/>
                <w:sz w:val="22"/>
                <w:szCs w:val="22"/>
              </w:rPr>
            </w:pPr>
          </w:p>
          <w:p w14:paraId="49371544" w14:textId="462618A9" w:rsidR="00C54AFA" w:rsidRPr="00C12006" w:rsidRDefault="00C54AFA" w:rsidP="00C54AFA">
            <w:pPr>
              <w:jc w:val="center"/>
              <w:rPr>
                <w:rFonts w:ascii="Arial" w:hAnsi="Arial" w:cs="Arial"/>
                <w:color w:val="3B3838" w:themeColor="background2" w:themeShade="40"/>
                <w:sz w:val="22"/>
                <w:szCs w:val="22"/>
              </w:rPr>
            </w:pPr>
          </w:p>
        </w:tc>
      </w:tr>
      <w:tr w:rsidR="00C54AFA" w:rsidRPr="00C12006" w14:paraId="3AF51969" w14:textId="77777777" w:rsidTr="006F496C">
        <w:trPr>
          <w:trHeight w:val="454"/>
        </w:trPr>
        <w:tc>
          <w:tcPr>
            <w:tcW w:w="1779" w:type="dxa"/>
            <w:tcBorders>
              <w:top w:val="single" w:sz="4" w:space="0" w:color="812C7C"/>
              <w:left w:val="single" w:sz="4" w:space="0" w:color="812C7C"/>
              <w:bottom w:val="single" w:sz="4" w:space="0" w:color="812C7C"/>
              <w:right w:val="single" w:sz="4" w:space="0" w:color="812C7C"/>
            </w:tcBorders>
            <w:shd w:val="clear" w:color="auto" w:fill="92699C"/>
            <w:tcMar>
              <w:top w:w="57" w:type="dxa"/>
              <w:bottom w:w="57" w:type="dxa"/>
            </w:tcMar>
            <w:vAlign w:val="center"/>
          </w:tcPr>
          <w:p w14:paraId="321B49E2" w14:textId="72BC0E5F" w:rsidR="00C54AFA" w:rsidRPr="00C12006" w:rsidRDefault="00C54AFA" w:rsidP="00C54AFA">
            <w:pPr>
              <w:rPr>
                <w:rFonts w:ascii="Arial" w:hAnsi="Arial" w:cs="Arial"/>
                <w:b/>
                <w:bCs/>
                <w:color w:val="FFFFFF" w:themeColor="background1"/>
                <w:sz w:val="22"/>
                <w:szCs w:val="22"/>
              </w:rPr>
            </w:pPr>
            <w:r w:rsidRPr="00C12006">
              <w:rPr>
                <w:rFonts w:ascii="Arial" w:hAnsi="Arial" w:cs="Arial"/>
                <w:b/>
                <w:bCs/>
                <w:color w:val="FFFFFF" w:themeColor="background1"/>
                <w:sz w:val="22"/>
                <w:szCs w:val="22"/>
              </w:rPr>
              <w:t>Skills and Abilities</w:t>
            </w:r>
          </w:p>
        </w:tc>
        <w:tc>
          <w:tcPr>
            <w:tcW w:w="2466" w:type="dxa"/>
            <w:tcBorders>
              <w:top w:val="single" w:sz="4" w:space="0" w:color="812C7C"/>
              <w:left w:val="single" w:sz="4" w:space="0" w:color="812C7C"/>
              <w:bottom w:val="single" w:sz="4" w:space="0" w:color="812C7C"/>
              <w:right w:val="dotted" w:sz="4" w:space="0" w:color="812C7C"/>
            </w:tcBorders>
            <w:tcMar>
              <w:top w:w="57" w:type="dxa"/>
              <w:bottom w:w="57" w:type="dxa"/>
            </w:tcMar>
          </w:tcPr>
          <w:p w14:paraId="2EEA792A" w14:textId="77777777" w:rsidR="00C54AFA" w:rsidRDefault="0035600B" w:rsidP="00C12006">
            <w:pPr>
              <w:rPr>
                <w:rFonts w:ascii="Arial" w:eastAsia="Times New Roman" w:hAnsi="Arial" w:cs="Arial"/>
                <w:sz w:val="20"/>
                <w:szCs w:val="20"/>
                <w:lang w:eastAsia="en-GB"/>
              </w:rPr>
            </w:pPr>
            <w:r w:rsidRPr="000D691B">
              <w:rPr>
                <w:rFonts w:ascii="Arial" w:eastAsia="Times New Roman" w:hAnsi="Arial" w:cs="Arial"/>
                <w:sz w:val="20"/>
                <w:szCs w:val="20"/>
                <w:lang w:eastAsia="en-GB"/>
              </w:rPr>
              <w:t xml:space="preserve">Grow and development relationships with external </w:t>
            </w:r>
            <w:r>
              <w:rPr>
                <w:rFonts w:ascii="Arial" w:eastAsia="Times New Roman" w:hAnsi="Arial" w:cs="Arial"/>
                <w:sz w:val="20"/>
                <w:szCs w:val="20"/>
                <w:lang w:eastAsia="en-GB"/>
              </w:rPr>
              <w:t>student mentors and Apprenticeship teams</w:t>
            </w:r>
          </w:p>
          <w:p w14:paraId="7DE8E5AB" w14:textId="77777777" w:rsidR="0035600B" w:rsidRDefault="0035600B" w:rsidP="00C12006">
            <w:pPr>
              <w:rPr>
                <w:rFonts w:ascii="Arial" w:eastAsia="Times New Roman" w:hAnsi="Arial" w:cs="Arial"/>
                <w:sz w:val="20"/>
                <w:szCs w:val="20"/>
                <w:lang w:eastAsia="en-GB"/>
              </w:rPr>
            </w:pPr>
          </w:p>
          <w:p w14:paraId="440A5B17" w14:textId="77777777" w:rsidR="0035600B" w:rsidRDefault="0035600B" w:rsidP="00C12006">
            <w:pPr>
              <w:rPr>
                <w:rFonts w:ascii="Arial" w:hAnsi="Arial" w:cs="Arial"/>
                <w:sz w:val="20"/>
                <w:szCs w:val="20"/>
              </w:rPr>
            </w:pPr>
            <w:r>
              <w:rPr>
                <w:rFonts w:ascii="Arial" w:hAnsi="Arial" w:cs="Arial"/>
                <w:sz w:val="20"/>
                <w:szCs w:val="20"/>
              </w:rPr>
              <w:t xml:space="preserve">To keep abreast of current healthcare play specialism research &amp; </w:t>
            </w:r>
            <w:r w:rsidRPr="00642D37">
              <w:rPr>
                <w:rFonts w:ascii="Arial" w:hAnsi="Arial" w:cs="Arial"/>
                <w:sz w:val="20"/>
                <w:szCs w:val="20"/>
              </w:rPr>
              <w:t>theoretical developments</w:t>
            </w:r>
          </w:p>
          <w:p w14:paraId="516D40C6" w14:textId="77777777" w:rsidR="0035600B" w:rsidRDefault="0035600B" w:rsidP="00C12006">
            <w:pPr>
              <w:rPr>
                <w:rFonts w:ascii="Arial" w:hAnsi="Arial" w:cs="Arial"/>
                <w:sz w:val="20"/>
                <w:szCs w:val="20"/>
              </w:rPr>
            </w:pPr>
          </w:p>
          <w:p w14:paraId="5BEE22F0" w14:textId="675ADCC5" w:rsidR="0035600B" w:rsidRPr="00C12006" w:rsidRDefault="0035600B" w:rsidP="00C12006">
            <w:pPr>
              <w:rPr>
                <w:rFonts w:ascii="Arial" w:hAnsi="Arial" w:cs="Arial"/>
                <w:color w:val="3B3838" w:themeColor="background2" w:themeShade="40"/>
                <w:sz w:val="22"/>
                <w:szCs w:val="22"/>
              </w:rPr>
            </w:pPr>
            <w:r>
              <w:rPr>
                <w:rFonts w:ascii="Arial" w:hAnsi="Arial" w:cs="Arial"/>
                <w:sz w:val="20"/>
                <w:szCs w:val="20"/>
              </w:rPr>
              <w:t>Computer literate and able to use inhouse education platforms to present, record and monitor student work.</w:t>
            </w:r>
          </w:p>
        </w:tc>
        <w:tc>
          <w:tcPr>
            <w:tcW w:w="1280" w:type="dxa"/>
            <w:tcBorders>
              <w:top w:val="single" w:sz="4" w:space="0" w:color="812C7C"/>
              <w:left w:val="dotted" w:sz="4" w:space="0" w:color="812C7C"/>
              <w:bottom w:val="single" w:sz="4" w:space="0" w:color="812C7C"/>
              <w:right w:val="single" w:sz="4" w:space="0" w:color="812C7C"/>
            </w:tcBorders>
            <w:tcMar>
              <w:top w:w="57" w:type="dxa"/>
              <w:bottom w:w="57" w:type="dxa"/>
            </w:tcMar>
          </w:tcPr>
          <w:p w14:paraId="1B924E75" w14:textId="3DE7BACC" w:rsidR="00C54AFA" w:rsidRPr="00C12006" w:rsidRDefault="0035600B" w:rsidP="00EF295A">
            <w:pPr>
              <w:jc w:val="center"/>
              <w:rPr>
                <w:rFonts w:ascii="Arial" w:hAnsi="Arial" w:cs="Arial"/>
                <w:color w:val="3B3838" w:themeColor="background2" w:themeShade="40"/>
                <w:sz w:val="22"/>
                <w:szCs w:val="22"/>
              </w:rPr>
            </w:pPr>
            <w:r>
              <w:rPr>
                <w:rFonts w:ascii="Arial" w:hAnsi="Arial" w:cs="Arial"/>
                <w:color w:val="3B3838" w:themeColor="background2" w:themeShade="40"/>
                <w:sz w:val="22"/>
                <w:szCs w:val="22"/>
              </w:rPr>
              <w:t>A/I</w:t>
            </w:r>
          </w:p>
          <w:p w14:paraId="56D8A828" w14:textId="77777777" w:rsidR="00C54AFA" w:rsidRPr="00C12006" w:rsidRDefault="00C54AFA" w:rsidP="00EF295A">
            <w:pPr>
              <w:jc w:val="center"/>
              <w:rPr>
                <w:rFonts w:ascii="Arial" w:hAnsi="Arial" w:cs="Arial"/>
                <w:color w:val="3B3838" w:themeColor="background2" w:themeShade="40"/>
                <w:sz w:val="22"/>
                <w:szCs w:val="22"/>
              </w:rPr>
            </w:pPr>
          </w:p>
          <w:p w14:paraId="50B7F593" w14:textId="77777777" w:rsidR="00C54AFA" w:rsidRPr="00C12006" w:rsidRDefault="00C54AFA" w:rsidP="00EF295A">
            <w:pPr>
              <w:jc w:val="center"/>
              <w:rPr>
                <w:rFonts w:ascii="Arial" w:hAnsi="Arial" w:cs="Arial"/>
                <w:color w:val="3B3838" w:themeColor="background2" w:themeShade="40"/>
                <w:sz w:val="22"/>
                <w:szCs w:val="22"/>
              </w:rPr>
            </w:pPr>
          </w:p>
          <w:p w14:paraId="3C54E996" w14:textId="77777777" w:rsidR="00C54AFA" w:rsidRPr="00C12006" w:rsidRDefault="00C54AFA" w:rsidP="00EF295A">
            <w:pPr>
              <w:jc w:val="center"/>
              <w:rPr>
                <w:rFonts w:ascii="Arial" w:hAnsi="Arial" w:cs="Arial"/>
                <w:color w:val="3B3838" w:themeColor="background2" w:themeShade="40"/>
                <w:sz w:val="22"/>
                <w:szCs w:val="22"/>
              </w:rPr>
            </w:pPr>
          </w:p>
          <w:p w14:paraId="06461D1A" w14:textId="77777777" w:rsidR="0035600B" w:rsidRDefault="0035600B" w:rsidP="00EF295A">
            <w:pPr>
              <w:jc w:val="center"/>
              <w:rPr>
                <w:rFonts w:ascii="Arial" w:hAnsi="Arial" w:cs="Arial"/>
                <w:color w:val="3B3838" w:themeColor="background2" w:themeShade="40"/>
                <w:sz w:val="22"/>
                <w:szCs w:val="22"/>
              </w:rPr>
            </w:pPr>
          </w:p>
          <w:p w14:paraId="2091E986" w14:textId="047B38FE" w:rsidR="00C54AFA" w:rsidRPr="00C12006" w:rsidRDefault="00C12006" w:rsidP="00EF295A">
            <w:pPr>
              <w:jc w:val="center"/>
              <w:rPr>
                <w:rFonts w:ascii="Arial" w:hAnsi="Arial" w:cs="Arial"/>
                <w:color w:val="3B3838" w:themeColor="background2" w:themeShade="40"/>
                <w:sz w:val="22"/>
                <w:szCs w:val="22"/>
              </w:rPr>
            </w:pPr>
            <w:r w:rsidRPr="00C12006">
              <w:rPr>
                <w:rFonts w:ascii="Arial" w:hAnsi="Arial" w:cs="Arial"/>
                <w:color w:val="3B3838" w:themeColor="background2" w:themeShade="40"/>
                <w:sz w:val="22"/>
                <w:szCs w:val="22"/>
              </w:rPr>
              <w:t>I</w:t>
            </w:r>
          </w:p>
          <w:p w14:paraId="305D69D0" w14:textId="77777777" w:rsidR="00EF295A" w:rsidRPr="00C12006" w:rsidRDefault="00EF295A" w:rsidP="00EF295A">
            <w:pPr>
              <w:jc w:val="center"/>
              <w:rPr>
                <w:rFonts w:ascii="Arial" w:hAnsi="Arial" w:cs="Arial"/>
                <w:color w:val="3B3838" w:themeColor="background2" w:themeShade="40"/>
                <w:sz w:val="22"/>
                <w:szCs w:val="22"/>
              </w:rPr>
            </w:pPr>
          </w:p>
          <w:p w14:paraId="49896508" w14:textId="77777777" w:rsidR="00EF295A" w:rsidRPr="00C12006" w:rsidRDefault="00EF295A" w:rsidP="00EF295A">
            <w:pPr>
              <w:jc w:val="center"/>
              <w:rPr>
                <w:rFonts w:ascii="Arial" w:hAnsi="Arial" w:cs="Arial"/>
                <w:color w:val="3B3838" w:themeColor="background2" w:themeShade="40"/>
                <w:sz w:val="22"/>
                <w:szCs w:val="22"/>
              </w:rPr>
            </w:pPr>
          </w:p>
          <w:p w14:paraId="37FC567B" w14:textId="77777777" w:rsidR="00C12006" w:rsidRPr="00C12006" w:rsidRDefault="00C12006" w:rsidP="00EF295A">
            <w:pPr>
              <w:jc w:val="center"/>
              <w:rPr>
                <w:rFonts w:ascii="Arial" w:hAnsi="Arial" w:cs="Arial"/>
                <w:color w:val="3B3838" w:themeColor="background2" w:themeShade="40"/>
                <w:sz w:val="22"/>
                <w:szCs w:val="22"/>
              </w:rPr>
            </w:pPr>
          </w:p>
          <w:p w14:paraId="723AE376" w14:textId="77777777" w:rsidR="0035600B" w:rsidRDefault="0035600B" w:rsidP="00EF295A">
            <w:pPr>
              <w:jc w:val="center"/>
              <w:rPr>
                <w:rFonts w:ascii="Arial" w:hAnsi="Arial" w:cs="Arial"/>
                <w:color w:val="3B3838" w:themeColor="background2" w:themeShade="40"/>
                <w:sz w:val="22"/>
                <w:szCs w:val="22"/>
              </w:rPr>
            </w:pPr>
          </w:p>
          <w:p w14:paraId="6C9AE03B" w14:textId="6C9383F9" w:rsidR="00EF295A" w:rsidRPr="00C12006" w:rsidRDefault="00EF295A" w:rsidP="00EF295A">
            <w:pPr>
              <w:jc w:val="center"/>
              <w:rPr>
                <w:rFonts w:ascii="Arial" w:hAnsi="Arial" w:cs="Arial"/>
                <w:color w:val="3B3838" w:themeColor="background2" w:themeShade="40"/>
                <w:sz w:val="22"/>
                <w:szCs w:val="22"/>
              </w:rPr>
            </w:pPr>
            <w:r w:rsidRPr="00C12006">
              <w:rPr>
                <w:rFonts w:ascii="Arial" w:hAnsi="Arial" w:cs="Arial"/>
                <w:color w:val="3B3838" w:themeColor="background2" w:themeShade="40"/>
                <w:sz w:val="22"/>
                <w:szCs w:val="22"/>
              </w:rPr>
              <w:t>A / I</w:t>
            </w:r>
          </w:p>
          <w:p w14:paraId="1987EEC4" w14:textId="77777777" w:rsidR="00EF295A" w:rsidRPr="00C12006" w:rsidRDefault="00EF295A" w:rsidP="00EF295A">
            <w:pPr>
              <w:jc w:val="center"/>
              <w:rPr>
                <w:rFonts w:ascii="Arial" w:hAnsi="Arial" w:cs="Arial"/>
                <w:color w:val="3B3838" w:themeColor="background2" w:themeShade="40"/>
                <w:sz w:val="22"/>
                <w:szCs w:val="22"/>
              </w:rPr>
            </w:pPr>
          </w:p>
          <w:p w14:paraId="333A855A" w14:textId="77777777" w:rsidR="00EF295A" w:rsidRPr="00C12006" w:rsidRDefault="00EF295A" w:rsidP="00EF295A">
            <w:pPr>
              <w:jc w:val="center"/>
              <w:rPr>
                <w:rFonts w:ascii="Arial" w:hAnsi="Arial" w:cs="Arial"/>
                <w:color w:val="3B3838" w:themeColor="background2" w:themeShade="40"/>
                <w:sz w:val="22"/>
                <w:szCs w:val="22"/>
              </w:rPr>
            </w:pPr>
          </w:p>
          <w:p w14:paraId="18B87ED7" w14:textId="77777777" w:rsidR="00C54AFA" w:rsidRPr="00C12006" w:rsidRDefault="00C54AFA" w:rsidP="00EF295A">
            <w:pPr>
              <w:jc w:val="center"/>
              <w:rPr>
                <w:rFonts w:ascii="Arial" w:hAnsi="Arial" w:cs="Arial"/>
                <w:color w:val="3B3838" w:themeColor="background2" w:themeShade="40"/>
                <w:sz w:val="22"/>
                <w:szCs w:val="22"/>
              </w:rPr>
            </w:pPr>
          </w:p>
          <w:p w14:paraId="59BF4819" w14:textId="668E7C55" w:rsidR="00EF295A" w:rsidRPr="00C12006" w:rsidRDefault="00EF295A" w:rsidP="00EF295A">
            <w:pPr>
              <w:jc w:val="center"/>
              <w:rPr>
                <w:rFonts w:ascii="Arial" w:hAnsi="Arial" w:cs="Arial"/>
                <w:color w:val="3B3838" w:themeColor="background2" w:themeShade="40"/>
                <w:sz w:val="22"/>
                <w:szCs w:val="22"/>
              </w:rPr>
            </w:pPr>
          </w:p>
        </w:tc>
        <w:tc>
          <w:tcPr>
            <w:tcW w:w="2211" w:type="dxa"/>
            <w:tcBorders>
              <w:top w:val="single" w:sz="4" w:space="0" w:color="812C7C"/>
              <w:left w:val="single" w:sz="4" w:space="0" w:color="812C7C"/>
              <w:bottom w:val="single" w:sz="4" w:space="0" w:color="812C7C"/>
              <w:right w:val="dotted" w:sz="4" w:space="0" w:color="812C7C"/>
            </w:tcBorders>
            <w:tcMar>
              <w:top w:w="57" w:type="dxa"/>
              <w:bottom w:w="57" w:type="dxa"/>
            </w:tcMar>
          </w:tcPr>
          <w:p w14:paraId="1A3DCB0A" w14:textId="15E7816C" w:rsidR="00C54AFA" w:rsidRPr="00C12006" w:rsidRDefault="00C54AFA" w:rsidP="00C54AFA">
            <w:pPr>
              <w:rPr>
                <w:rFonts w:ascii="Arial" w:hAnsi="Arial" w:cs="Arial"/>
                <w:color w:val="3B3838" w:themeColor="background2" w:themeShade="40"/>
                <w:sz w:val="22"/>
                <w:szCs w:val="22"/>
              </w:rPr>
            </w:pPr>
          </w:p>
        </w:tc>
        <w:tc>
          <w:tcPr>
            <w:tcW w:w="1280" w:type="dxa"/>
            <w:tcBorders>
              <w:top w:val="single" w:sz="4" w:space="0" w:color="812C7C"/>
              <w:left w:val="dotted" w:sz="4" w:space="0" w:color="812C7C"/>
              <w:bottom w:val="single" w:sz="4" w:space="0" w:color="812C7C"/>
              <w:right w:val="single" w:sz="4" w:space="0" w:color="812C7C"/>
            </w:tcBorders>
            <w:tcMar>
              <w:top w:w="57" w:type="dxa"/>
              <w:bottom w:w="57" w:type="dxa"/>
            </w:tcMar>
          </w:tcPr>
          <w:p w14:paraId="4FA2FDF2" w14:textId="64DAD6EE" w:rsidR="00C54AFA" w:rsidRPr="00C12006" w:rsidRDefault="00C54AFA" w:rsidP="00C54AFA">
            <w:pPr>
              <w:rPr>
                <w:rFonts w:ascii="Arial" w:hAnsi="Arial" w:cs="Arial"/>
                <w:color w:val="3B3838" w:themeColor="background2" w:themeShade="40"/>
                <w:sz w:val="22"/>
                <w:szCs w:val="22"/>
              </w:rPr>
            </w:pPr>
          </w:p>
        </w:tc>
      </w:tr>
    </w:tbl>
    <w:p w14:paraId="5105BD47" w14:textId="77777777" w:rsidR="008235BC" w:rsidRDefault="008235BC">
      <w:pPr>
        <w:rPr>
          <w:rFonts w:ascii="Arial" w:hAnsi="Arial" w:cs="Arial"/>
          <w:color w:val="3B3838" w:themeColor="background2" w:themeShade="40"/>
          <w:sz w:val="22"/>
          <w:szCs w:val="22"/>
        </w:rPr>
      </w:pPr>
    </w:p>
    <w:tbl>
      <w:tblPr>
        <w:tblStyle w:val="TableGrid"/>
        <w:tblW w:w="0" w:type="auto"/>
        <w:tblLook w:val="04A0" w:firstRow="1" w:lastRow="0" w:firstColumn="1" w:lastColumn="0" w:noHBand="0" w:noVBand="1"/>
      </w:tblPr>
      <w:tblGrid>
        <w:gridCol w:w="1779"/>
        <w:gridCol w:w="2465"/>
        <w:gridCol w:w="1280"/>
        <w:gridCol w:w="2211"/>
        <w:gridCol w:w="1281"/>
      </w:tblGrid>
      <w:tr w:rsidR="009633D8" w:rsidRPr="00C12006" w14:paraId="25E4ABD2" w14:textId="77777777" w:rsidTr="006F496C">
        <w:trPr>
          <w:trHeight w:val="454"/>
        </w:trPr>
        <w:tc>
          <w:tcPr>
            <w:tcW w:w="1779" w:type="dxa"/>
            <w:tcBorders>
              <w:top w:val="nil"/>
              <w:left w:val="single" w:sz="4" w:space="0" w:color="812C7C"/>
              <w:bottom w:val="single" w:sz="4" w:space="0" w:color="812C7C"/>
              <w:right w:val="single" w:sz="4" w:space="0" w:color="812C7C"/>
            </w:tcBorders>
            <w:shd w:val="clear" w:color="auto" w:fill="4E2C7A"/>
            <w:tcMar>
              <w:top w:w="57" w:type="dxa"/>
              <w:bottom w:w="57" w:type="dxa"/>
            </w:tcMar>
            <w:vAlign w:val="center"/>
          </w:tcPr>
          <w:p w14:paraId="23A69194" w14:textId="1169967E" w:rsidR="009633D8" w:rsidRPr="00C12006" w:rsidRDefault="009633D8" w:rsidP="0047740C">
            <w:pPr>
              <w:rPr>
                <w:rFonts w:ascii="Arial" w:hAnsi="Arial" w:cs="Arial"/>
                <w:b/>
                <w:bCs/>
                <w:color w:val="FFFFFF" w:themeColor="background1"/>
                <w:sz w:val="22"/>
                <w:szCs w:val="22"/>
              </w:rPr>
            </w:pPr>
            <w:r w:rsidRPr="00C12006">
              <w:rPr>
                <w:rFonts w:ascii="Arial" w:hAnsi="Arial" w:cs="Arial"/>
                <w:b/>
                <w:bCs/>
                <w:color w:val="FFFFFF" w:themeColor="background1"/>
                <w:sz w:val="22"/>
                <w:szCs w:val="22"/>
              </w:rPr>
              <w:t>Qualifications</w:t>
            </w:r>
          </w:p>
        </w:tc>
        <w:tc>
          <w:tcPr>
            <w:tcW w:w="2465" w:type="dxa"/>
            <w:tcBorders>
              <w:top w:val="nil"/>
              <w:left w:val="single" w:sz="4" w:space="0" w:color="812C7C"/>
              <w:bottom w:val="single" w:sz="4" w:space="0" w:color="812C7C"/>
              <w:right w:val="dotted" w:sz="4" w:space="0" w:color="812C7C"/>
            </w:tcBorders>
            <w:tcMar>
              <w:top w:w="57" w:type="dxa"/>
              <w:bottom w:w="57" w:type="dxa"/>
            </w:tcMar>
          </w:tcPr>
          <w:p w14:paraId="5751FA2E" w14:textId="77777777" w:rsidR="009633D8" w:rsidRDefault="0035600B" w:rsidP="00B7081F">
            <w:pPr>
              <w:rPr>
                <w:rFonts w:ascii="Arial" w:eastAsia="Times New Roman" w:hAnsi="Arial" w:cs="Arial"/>
                <w:sz w:val="20"/>
                <w:szCs w:val="20"/>
                <w:lang w:eastAsia="en-GB"/>
              </w:rPr>
            </w:pPr>
            <w:r w:rsidRPr="00A62ADC">
              <w:rPr>
                <w:rFonts w:ascii="Arial" w:eastAsia="Times New Roman" w:hAnsi="Arial" w:cs="Arial"/>
                <w:sz w:val="20"/>
                <w:szCs w:val="20"/>
                <w:lang w:eastAsia="en-GB"/>
              </w:rPr>
              <w:t>A recognised teaching qualification or the ability and willingness to undertake training, e.g. PGCE, Cert Ed or other equivalent to the appropriate level.</w:t>
            </w:r>
          </w:p>
          <w:p w14:paraId="7E765498" w14:textId="77777777" w:rsidR="0035600B" w:rsidRDefault="0035600B" w:rsidP="00B7081F">
            <w:pPr>
              <w:rPr>
                <w:rFonts w:ascii="Arial" w:eastAsia="Times New Roman" w:hAnsi="Arial" w:cs="Arial"/>
                <w:sz w:val="20"/>
                <w:szCs w:val="20"/>
                <w:lang w:eastAsia="en-GB"/>
              </w:rPr>
            </w:pPr>
          </w:p>
          <w:p w14:paraId="642B7C43" w14:textId="77777777" w:rsidR="0035600B" w:rsidRDefault="0035600B" w:rsidP="00B7081F">
            <w:pPr>
              <w:rPr>
                <w:rFonts w:ascii="Arial" w:eastAsia="Times New Roman" w:hAnsi="Arial" w:cs="Arial"/>
                <w:sz w:val="20"/>
                <w:szCs w:val="20"/>
                <w:lang w:eastAsia="en-GB"/>
              </w:rPr>
            </w:pPr>
            <w:r w:rsidRPr="00A62ADC">
              <w:rPr>
                <w:rFonts w:ascii="Arial" w:eastAsia="Times New Roman" w:hAnsi="Arial" w:cs="Arial"/>
                <w:sz w:val="20"/>
                <w:szCs w:val="20"/>
                <w:lang w:eastAsia="en-GB"/>
              </w:rPr>
              <w:t xml:space="preserve">A recognised </w:t>
            </w:r>
            <w:r>
              <w:rPr>
                <w:rFonts w:ascii="Arial" w:eastAsia="Times New Roman" w:hAnsi="Arial" w:cs="Arial"/>
                <w:sz w:val="20"/>
                <w:szCs w:val="20"/>
                <w:lang w:eastAsia="en-GB"/>
              </w:rPr>
              <w:t>qualification in Healthcare Play Specialism</w:t>
            </w:r>
          </w:p>
          <w:p w14:paraId="1D8DDF25" w14:textId="77777777" w:rsidR="0035600B" w:rsidRDefault="0035600B" w:rsidP="00B7081F">
            <w:pPr>
              <w:rPr>
                <w:rFonts w:ascii="Arial" w:eastAsia="Times New Roman" w:hAnsi="Arial" w:cs="Arial"/>
                <w:sz w:val="20"/>
                <w:szCs w:val="20"/>
                <w:lang w:eastAsia="en-GB"/>
              </w:rPr>
            </w:pPr>
          </w:p>
          <w:p w14:paraId="48C2E7E8" w14:textId="66B64104" w:rsidR="0035600B" w:rsidRPr="00C12006" w:rsidRDefault="0035600B" w:rsidP="00B7081F">
            <w:pPr>
              <w:rPr>
                <w:rFonts w:ascii="Arial" w:hAnsi="Arial" w:cs="Arial"/>
                <w:color w:val="3B3838" w:themeColor="background2" w:themeShade="40"/>
                <w:sz w:val="22"/>
                <w:szCs w:val="22"/>
              </w:rPr>
            </w:pPr>
            <w:r>
              <w:rPr>
                <w:rFonts w:ascii="Arial" w:eastAsia="Times New Roman" w:hAnsi="Arial" w:cs="Arial"/>
                <w:sz w:val="20"/>
                <w:szCs w:val="20"/>
                <w:lang w:eastAsia="en-GB"/>
              </w:rPr>
              <w:t>A level 6 qualification in a related subject.</w:t>
            </w:r>
          </w:p>
        </w:tc>
        <w:tc>
          <w:tcPr>
            <w:tcW w:w="1280" w:type="dxa"/>
            <w:tcBorders>
              <w:top w:val="nil"/>
              <w:left w:val="dotted" w:sz="4" w:space="0" w:color="812C7C"/>
              <w:bottom w:val="single" w:sz="4" w:space="0" w:color="812C7C"/>
              <w:right w:val="single" w:sz="4" w:space="0" w:color="812C7C"/>
            </w:tcBorders>
            <w:tcMar>
              <w:top w:w="57" w:type="dxa"/>
              <w:bottom w:w="57" w:type="dxa"/>
            </w:tcMar>
          </w:tcPr>
          <w:p w14:paraId="78477AF5" w14:textId="77777777" w:rsidR="009633D8" w:rsidRPr="00C12006" w:rsidRDefault="009633D8" w:rsidP="0047740C">
            <w:pPr>
              <w:jc w:val="center"/>
              <w:rPr>
                <w:rFonts w:ascii="Arial" w:hAnsi="Arial" w:cs="Arial"/>
                <w:color w:val="3B3838" w:themeColor="background2" w:themeShade="40"/>
                <w:sz w:val="22"/>
                <w:szCs w:val="22"/>
              </w:rPr>
            </w:pPr>
            <w:r w:rsidRPr="00C12006">
              <w:rPr>
                <w:rFonts w:ascii="Arial" w:hAnsi="Arial" w:cs="Arial"/>
                <w:color w:val="3B3838" w:themeColor="background2" w:themeShade="40"/>
                <w:sz w:val="22"/>
                <w:szCs w:val="22"/>
              </w:rPr>
              <w:t>A / I</w:t>
            </w:r>
          </w:p>
          <w:p w14:paraId="6944F460" w14:textId="77777777" w:rsidR="009633D8" w:rsidRPr="00C12006" w:rsidRDefault="009633D8" w:rsidP="0047740C">
            <w:pPr>
              <w:jc w:val="center"/>
              <w:rPr>
                <w:rFonts w:ascii="Arial" w:hAnsi="Arial" w:cs="Arial"/>
                <w:color w:val="3B3838" w:themeColor="background2" w:themeShade="40"/>
                <w:sz w:val="22"/>
                <w:szCs w:val="22"/>
              </w:rPr>
            </w:pPr>
          </w:p>
          <w:p w14:paraId="155FEBF5" w14:textId="77777777" w:rsidR="009633D8" w:rsidRPr="00C12006" w:rsidRDefault="009633D8" w:rsidP="0047740C">
            <w:pPr>
              <w:jc w:val="center"/>
              <w:rPr>
                <w:rFonts w:ascii="Arial" w:hAnsi="Arial" w:cs="Arial"/>
                <w:color w:val="3B3838" w:themeColor="background2" w:themeShade="40"/>
                <w:sz w:val="22"/>
                <w:szCs w:val="22"/>
              </w:rPr>
            </w:pPr>
          </w:p>
          <w:p w14:paraId="1BEBCAC2" w14:textId="77777777" w:rsidR="009633D8" w:rsidRPr="00C12006" w:rsidRDefault="009633D8" w:rsidP="0047740C">
            <w:pPr>
              <w:jc w:val="center"/>
              <w:rPr>
                <w:rFonts w:ascii="Arial" w:hAnsi="Arial" w:cs="Arial"/>
                <w:color w:val="3B3838" w:themeColor="background2" w:themeShade="40"/>
                <w:sz w:val="22"/>
                <w:szCs w:val="22"/>
              </w:rPr>
            </w:pPr>
          </w:p>
          <w:p w14:paraId="2EBEBF94" w14:textId="77777777" w:rsidR="00C12006" w:rsidRPr="00C12006" w:rsidRDefault="00C12006" w:rsidP="0047740C">
            <w:pPr>
              <w:jc w:val="center"/>
              <w:rPr>
                <w:rFonts w:ascii="Arial" w:hAnsi="Arial" w:cs="Arial"/>
                <w:color w:val="3B3838" w:themeColor="background2" w:themeShade="40"/>
                <w:sz w:val="22"/>
                <w:szCs w:val="22"/>
              </w:rPr>
            </w:pPr>
          </w:p>
          <w:p w14:paraId="6C58178B" w14:textId="77777777" w:rsidR="00C12006" w:rsidRDefault="00C12006" w:rsidP="0047740C">
            <w:pPr>
              <w:jc w:val="center"/>
              <w:rPr>
                <w:rFonts w:ascii="Arial" w:hAnsi="Arial" w:cs="Arial"/>
                <w:color w:val="3B3838" w:themeColor="background2" w:themeShade="40"/>
                <w:sz w:val="22"/>
                <w:szCs w:val="22"/>
              </w:rPr>
            </w:pPr>
          </w:p>
          <w:p w14:paraId="3BD5BCD1" w14:textId="77777777" w:rsidR="00C12006" w:rsidRDefault="00C12006" w:rsidP="0047740C">
            <w:pPr>
              <w:jc w:val="center"/>
              <w:rPr>
                <w:rFonts w:ascii="Arial" w:hAnsi="Arial" w:cs="Arial"/>
                <w:color w:val="3B3838" w:themeColor="background2" w:themeShade="40"/>
                <w:sz w:val="22"/>
                <w:szCs w:val="22"/>
              </w:rPr>
            </w:pPr>
          </w:p>
          <w:p w14:paraId="68942286" w14:textId="77777777" w:rsidR="00FA7101" w:rsidRDefault="00FA7101" w:rsidP="0035600B">
            <w:pPr>
              <w:jc w:val="center"/>
              <w:rPr>
                <w:rFonts w:ascii="Arial" w:hAnsi="Arial" w:cs="Arial"/>
                <w:color w:val="3B3838" w:themeColor="background2" w:themeShade="40"/>
                <w:sz w:val="22"/>
                <w:szCs w:val="22"/>
              </w:rPr>
            </w:pPr>
            <w:r w:rsidRPr="00C12006">
              <w:rPr>
                <w:rFonts w:ascii="Arial" w:hAnsi="Arial" w:cs="Arial"/>
                <w:color w:val="3B3838" w:themeColor="background2" w:themeShade="40"/>
                <w:sz w:val="22"/>
                <w:szCs w:val="22"/>
              </w:rPr>
              <w:t>A</w:t>
            </w:r>
          </w:p>
          <w:p w14:paraId="36B0647B" w14:textId="77777777" w:rsidR="0035600B" w:rsidRDefault="0035600B" w:rsidP="0035600B">
            <w:pPr>
              <w:jc w:val="center"/>
              <w:rPr>
                <w:rFonts w:ascii="Arial" w:hAnsi="Arial" w:cs="Arial"/>
                <w:color w:val="3B3838" w:themeColor="background2" w:themeShade="40"/>
                <w:sz w:val="22"/>
                <w:szCs w:val="22"/>
              </w:rPr>
            </w:pPr>
          </w:p>
          <w:p w14:paraId="6002180A" w14:textId="77777777" w:rsidR="0035600B" w:rsidRDefault="0035600B" w:rsidP="0035600B">
            <w:pPr>
              <w:jc w:val="center"/>
              <w:rPr>
                <w:rFonts w:ascii="Arial" w:hAnsi="Arial" w:cs="Arial"/>
                <w:color w:val="3B3838" w:themeColor="background2" w:themeShade="40"/>
                <w:sz w:val="22"/>
                <w:szCs w:val="22"/>
              </w:rPr>
            </w:pPr>
          </w:p>
          <w:p w14:paraId="6A04314B" w14:textId="77777777" w:rsidR="0035600B" w:rsidRDefault="0035600B" w:rsidP="0035600B">
            <w:pPr>
              <w:jc w:val="center"/>
              <w:rPr>
                <w:rFonts w:ascii="Arial" w:hAnsi="Arial" w:cs="Arial"/>
                <w:color w:val="3B3838" w:themeColor="background2" w:themeShade="40"/>
                <w:sz w:val="22"/>
                <w:szCs w:val="22"/>
              </w:rPr>
            </w:pPr>
          </w:p>
          <w:p w14:paraId="6E8EC52C" w14:textId="77777777" w:rsidR="0035600B" w:rsidRDefault="0035600B" w:rsidP="0035600B">
            <w:pPr>
              <w:jc w:val="center"/>
              <w:rPr>
                <w:rFonts w:ascii="Arial" w:hAnsi="Arial" w:cs="Arial"/>
                <w:color w:val="3B3838" w:themeColor="background2" w:themeShade="40"/>
                <w:sz w:val="22"/>
                <w:szCs w:val="22"/>
              </w:rPr>
            </w:pPr>
          </w:p>
          <w:p w14:paraId="23A29674" w14:textId="762F2A88" w:rsidR="0035600B" w:rsidRPr="00C12006" w:rsidRDefault="0035600B" w:rsidP="0035600B">
            <w:pPr>
              <w:jc w:val="center"/>
              <w:rPr>
                <w:rFonts w:ascii="Arial" w:hAnsi="Arial" w:cs="Arial"/>
                <w:color w:val="3B3838" w:themeColor="background2" w:themeShade="40"/>
                <w:sz w:val="22"/>
                <w:szCs w:val="22"/>
              </w:rPr>
            </w:pPr>
            <w:r>
              <w:rPr>
                <w:rFonts w:ascii="Arial" w:hAnsi="Arial" w:cs="Arial"/>
                <w:color w:val="3B3838" w:themeColor="background2" w:themeShade="40"/>
                <w:sz w:val="22"/>
                <w:szCs w:val="22"/>
              </w:rPr>
              <w:t>A</w:t>
            </w:r>
          </w:p>
        </w:tc>
        <w:tc>
          <w:tcPr>
            <w:tcW w:w="2211" w:type="dxa"/>
            <w:tcBorders>
              <w:top w:val="nil"/>
              <w:left w:val="single" w:sz="4" w:space="0" w:color="812C7C"/>
              <w:bottom w:val="single" w:sz="4" w:space="0" w:color="812C7C"/>
              <w:right w:val="dotted" w:sz="4" w:space="0" w:color="812C7C"/>
            </w:tcBorders>
            <w:tcMar>
              <w:top w:w="57" w:type="dxa"/>
              <w:bottom w:w="57" w:type="dxa"/>
            </w:tcMar>
          </w:tcPr>
          <w:p w14:paraId="590251D1" w14:textId="597D76F3" w:rsidR="009633D8" w:rsidRPr="00C12006" w:rsidRDefault="0035600B" w:rsidP="00C12006">
            <w:pPr>
              <w:shd w:val="clear" w:color="auto" w:fill="FFFFFF"/>
              <w:rPr>
                <w:rFonts w:ascii="Arial" w:hAnsi="Arial" w:cs="Arial"/>
                <w:color w:val="3B3838" w:themeColor="background2" w:themeShade="40"/>
                <w:sz w:val="22"/>
                <w:szCs w:val="22"/>
              </w:rPr>
            </w:pPr>
            <w:r>
              <w:rPr>
                <w:rFonts w:ascii="Arial" w:hAnsi="Arial" w:cs="Arial"/>
                <w:sz w:val="20"/>
                <w:szCs w:val="20"/>
              </w:rPr>
              <w:t>A registered HPS in receipt of a current pin number.</w:t>
            </w:r>
          </w:p>
        </w:tc>
        <w:tc>
          <w:tcPr>
            <w:tcW w:w="1281" w:type="dxa"/>
            <w:tcBorders>
              <w:top w:val="nil"/>
              <w:left w:val="dotted" w:sz="4" w:space="0" w:color="812C7C"/>
              <w:bottom w:val="single" w:sz="4" w:space="0" w:color="812C7C"/>
              <w:right w:val="single" w:sz="4" w:space="0" w:color="812C7C"/>
            </w:tcBorders>
            <w:tcMar>
              <w:top w:w="57" w:type="dxa"/>
              <w:bottom w:w="57" w:type="dxa"/>
            </w:tcMar>
          </w:tcPr>
          <w:p w14:paraId="49099877" w14:textId="401E5351" w:rsidR="009633D8" w:rsidRPr="00C12006" w:rsidRDefault="009633D8" w:rsidP="0047740C">
            <w:pPr>
              <w:jc w:val="center"/>
              <w:rPr>
                <w:rFonts w:ascii="Arial" w:hAnsi="Arial" w:cs="Arial"/>
                <w:color w:val="3B3838" w:themeColor="background2" w:themeShade="40"/>
                <w:sz w:val="22"/>
                <w:szCs w:val="22"/>
              </w:rPr>
            </w:pPr>
            <w:r w:rsidRPr="00C12006">
              <w:rPr>
                <w:rFonts w:ascii="Arial" w:hAnsi="Arial" w:cs="Arial"/>
                <w:color w:val="3B3838" w:themeColor="background2" w:themeShade="40"/>
                <w:sz w:val="22"/>
                <w:szCs w:val="22"/>
              </w:rPr>
              <w:t>A</w:t>
            </w:r>
          </w:p>
          <w:p w14:paraId="102AE965" w14:textId="77777777" w:rsidR="009633D8" w:rsidRPr="00C12006" w:rsidRDefault="009633D8" w:rsidP="0047740C">
            <w:pPr>
              <w:jc w:val="center"/>
              <w:rPr>
                <w:rFonts w:ascii="Arial" w:hAnsi="Arial" w:cs="Arial"/>
                <w:color w:val="3B3838" w:themeColor="background2" w:themeShade="40"/>
                <w:sz w:val="22"/>
                <w:szCs w:val="22"/>
              </w:rPr>
            </w:pPr>
          </w:p>
          <w:p w14:paraId="59488B33" w14:textId="77777777" w:rsidR="009633D8" w:rsidRPr="00C12006" w:rsidRDefault="009633D8" w:rsidP="0047740C">
            <w:pPr>
              <w:jc w:val="center"/>
              <w:rPr>
                <w:rFonts w:ascii="Arial" w:hAnsi="Arial" w:cs="Arial"/>
                <w:color w:val="3B3838" w:themeColor="background2" w:themeShade="40"/>
                <w:sz w:val="22"/>
                <w:szCs w:val="22"/>
              </w:rPr>
            </w:pPr>
          </w:p>
          <w:p w14:paraId="4F11169E" w14:textId="77777777" w:rsidR="009633D8" w:rsidRPr="00C12006" w:rsidRDefault="009633D8" w:rsidP="0047740C">
            <w:pPr>
              <w:jc w:val="center"/>
              <w:rPr>
                <w:rFonts w:ascii="Arial" w:hAnsi="Arial" w:cs="Arial"/>
                <w:color w:val="3B3838" w:themeColor="background2" w:themeShade="40"/>
                <w:sz w:val="22"/>
                <w:szCs w:val="22"/>
              </w:rPr>
            </w:pPr>
          </w:p>
          <w:p w14:paraId="5D9D853C" w14:textId="77777777" w:rsidR="009633D8" w:rsidRPr="00C12006" w:rsidRDefault="009633D8" w:rsidP="0047740C">
            <w:pPr>
              <w:jc w:val="center"/>
              <w:rPr>
                <w:rFonts w:ascii="Arial" w:hAnsi="Arial" w:cs="Arial"/>
                <w:color w:val="3B3838" w:themeColor="background2" w:themeShade="40"/>
                <w:sz w:val="22"/>
                <w:szCs w:val="22"/>
              </w:rPr>
            </w:pPr>
          </w:p>
          <w:p w14:paraId="7F0D46D4" w14:textId="77777777" w:rsidR="009633D8" w:rsidRPr="00C12006" w:rsidRDefault="009633D8" w:rsidP="0047740C">
            <w:pPr>
              <w:jc w:val="center"/>
              <w:rPr>
                <w:rFonts w:ascii="Arial" w:hAnsi="Arial" w:cs="Arial"/>
                <w:color w:val="3B3838" w:themeColor="background2" w:themeShade="40"/>
                <w:sz w:val="22"/>
                <w:szCs w:val="22"/>
              </w:rPr>
            </w:pPr>
          </w:p>
          <w:p w14:paraId="2268B496" w14:textId="62E3014B" w:rsidR="009633D8" w:rsidRPr="00C12006" w:rsidRDefault="009633D8" w:rsidP="0047740C">
            <w:pPr>
              <w:jc w:val="center"/>
              <w:rPr>
                <w:rFonts w:ascii="Arial" w:hAnsi="Arial" w:cs="Arial"/>
                <w:color w:val="3B3838" w:themeColor="background2" w:themeShade="40"/>
                <w:sz w:val="22"/>
                <w:szCs w:val="22"/>
              </w:rPr>
            </w:pPr>
          </w:p>
        </w:tc>
      </w:tr>
      <w:tr w:rsidR="009633D8" w:rsidRPr="00C12006" w14:paraId="65523B05" w14:textId="77777777" w:rsidTr="00B27F60">
        <w:trPr>
          <w:trHeight w:val="454"/>
        </w:trPr>
        <w:tc>
          <w:tcPr>
            <w:tcW w:w="1779" w:type="dxa"/>
            <w:tcBorders>
              <w:top w:val="single" w:sz="4" w:space="0" w:color="812C7C"/>
              <w:left w:val="single" w:sz="4" w:space="0" w:color="812C7C"/>
              <w:bottom w:val="single" w:sz="4" w:space="0" w:color="812C7C"/>
              <w:right w:val="single" w:sz="4" w:space="0" w:color="812C7C"/>
            </w:tcBorders>
            <w:shd w:val="clear" w:color="auto" w:fill="92699C"/>
            <w:tcMar>
              <w:top w:w="57" w:type="dxa"/>
              <w:bottom w:w="57" w:type="dxa"/>
            </w:tcMar>
            <w:vAlign w:val="center"/>
          </w:tcPr>
          <w:p w14:paraId="50A05C26" w14:textId="59D1B5E2" w:rsidR="009633D8" w:rsidRPr="00C12006" w:rsidRDefault="004A0390" w:rsidP="0047740C">
            <w:pPr>
              <w:rPr>
                <w:rFonts w:ascii="Arial" w:hAnsi="Arial" w:cs="Arial"/>
                <w:b/>
                <w:bCs/>
                <w:color w:val="FFFFFF" w:themeColor="background1"/>
                <w:sz w:val="22"/>
                <w:szCs w:val="22"/>
              </w:rPr>
            </w:pPr>
            <w:r w:rsidRPr="00C12006">
              <w:rPr>
                <w:rFonts w:ascii="Arial" w:hAnsi="Arial" w:cs="Arial"/>
                <w:b/>
                <w:bCs/>
                <w:color w:val="FFFFFF" w:themeColor="background1"/>
                <w:sz w:val="22"/>
                <w:szCs w:val="22"/>
              </w:rPr>
              <w:t>Personal Qualities</w:t>
            </w:r>
          </w:p>
        </w:tc>
        <w:tc>
          <w:tcPr>
            <w:tcW w:w="2465" w:type="dxa"/>
            <w:tcBorders>
              <w:top w:val="single" w:sz="4" w:space="0" w:color="812C7C"/>
              <w:left w:val="single" w:sz="4" w:space="0" w:color="812C7C"/>
              <w:bottom w:val="single" w:sz="4" w:space="0" w:color="812C7C"/>
              <w:right w:val="dotted" w:sz="4" w:space="0" w:color="812C7C"/>
            </w:tcBorders>
            <w:tcMar>
              <w:top w:w="57" w:type="dxa"/>
              <w:bottom w:w="57" w:type="dxa"/>
            </w:tcMar>
          </w:tcPr>
          <w:p w14:paraId="1240C95A" w14:textId="77777777" w:rsidR="0035600B" w:rsidRDefault="0035600B" w:rsidP="0035600B">
            <w:pPr>
              <w:autoSpaceDE w:val="0"/>
              <w:autoSpaceDN w:val="0"/>
              <w:rPr>
                <w:rFonts w:ascii="Arial" w:eastAsia="Times New Roman" w:hAnsi="Arial" w:cs="Arial"/>
                <w:sz w:val="20"/>
                <w:szCs w:val="20"/>
                <w:lang w:eastAsia="en-GB"/>
              </w:rPr>
            </w:pPr>
            <w:r w:rsidRPr="000D691B">
              <w:rPr>
                <w:rFonts w:ascii="Arial" w:eastAsia="Times New Roman" w:hAnsi="Arial" w:cs="Arial"/>
                <w:sz w:val="20"/>
                <w:szCs w:val="20"/>
                <w:lang w:eastAsia="en-GB"/>
              </w:rPr>
              <w:t>Proven communication skills, both written and oral</w:t>
            </w:r>
          </w:p>
          <w:p w14:paraId="79ACBC05" w14:textId="77777777" w:rsidR="0035600B" w:rsidRDefault="0035600B" w:rsidP="0035600B">
            <w:pPr>
              <w:autoSpaceDE w:val="0"/>
              <w:autoSpaceDN w:val="0"/>
              <w:rPr>
                <w:rFonts w:ascii="Arial" w:eastAsia="Times New Roman" w:hAnsi="Arial" w:cs="Arial"/>
                <w:sz w:val="20"/>
                <w:szCs w:val="20"/>
                <w:lang w:eastAsia="en-GB"/>
              </w:rPr>
            </w:pPr>
          </w:p>
          <w:p w14:paraId="4AB9076E" w14:textId="375ED39D" w:rsidR="0035600B" w:rsidRPr="000D691B" w:rsidRDefault="0035600B" w:rsidP="0035600B">
            <w:pPr>
              <w:autoSpaceDE w:val="0"/>
              <w:autoSpaceDN w:val="0"/>
              <w:rPr>
                <w:rFonts w:ascii="Arial" w:eastAsia="Times New Roman" w:hAnsi="Arial" w:cs="Arial"/>
                <w:sz w:val="20"/>
                <w:szCs w:val="20"/>
                <w:lang w:eastAsia="en-GB"/>
              </w:rPr>
            </w:pPr>
            <w:r w:rsidRPr="00A62ADC">
              <w:rPr>
                <w:rFonts w:ascii="Arial" w:eastAsia="Times New Roman" w:hAnsi="Arial" w:cs="Arial"/>
                <w:sz w:val="20"/>
                <w:szCs w:val="20"/>
                <w:lang w:eastAsia="en-GB"/>
              </w:rPr>
              <w:lastRenderedPageBreak/>
              <w:t>Proven ability to work well within a team</w:t>
            </w:r>
          </w:p>
          <w:p w14:paraId="4D18E18C" w14:textId="77777777" w:rsidR="0035600B" w:rsidRDefault="0035600B" w:rsidP="009E1989">
            <w:pPr>
              <w:rPr>
                <w:rFonts w:ascii="Arial" w:hAnsi="Arial" w:cs="Arial"/>
                <w:bCs/>
                <w:color w:val="3B3838" w:themeColor="background2" w:themeShade="40"/>
                <w:sz w:val="22"/>
                <w:szCs w:val="22"/>
              </w:rPr>
            </w:pPr>
          </w:p>
          <w:p w14:paraId="425E4863" w14:textId="0245FF2D" w:rsidR="0035600B" w:rsidRDefault="0035600B" w:rsidP="009E1989">
            <w:pPr>
              <w:rPr>
                <w:rFonts w:ascii="Arial" w:hAnsi="Arial" w:cs="Arial"/>
                <w:bCs/>
                <w:color w:val="3B3838" w:themeColor="background2" w:themeShade="40"/>
                <w:sz w:val="22"/>
                <w:szCs w:val="22"/>
              </w:rPr>
            </w:pPr>
            <w:r w:rsidRPr="00A62ADC">
              <w:rPr>
                <w:rFonts w:ascii="Arial" w:eastAsia="Times New Roman" w:hAnsi="Arial" w:cs="Arial"/>
                <w:sz w:val="20"/>
                <w:szCs w:val="20"/>
                <w:lang w:eastAsia="en-GB"/>
              </w:rPr>
              <w:t>Proven organisational skills</w:t>
            </w:r>
          </w:p>
          <w:p w14:paraId="00D87AB3" w14:textId="77777777" w:rsidR="0035600B" w:rsidRDefault="0035600B" w:rsidP="009E1989">
            <w:pPr>
              <w:rPr>
                <w:rFonts w:ascii="Arial" w:hAnsi="Arial" w:cs="Arial"/>
                <w:bCs/>
                <w:color w:val="3B3838" w:themeColor="background2" w:themeShade="40"/>
                <w:sz w:val="22"/>
                <w:szCs w:val="22"/>
              </w:rPr>
            </w:pPr>
          </w:p>
          <w:p w14:paraId="588C1CFC" w14:textId="77777777" w:rsidR="0035600B" w:rsidRDefault="0035600B" w:rsidP="009E1989">
            <w:pPr>
              <w:rPr>
                <w:rFonts w:ascii="Arial" w:hAnsi="Arial" w:cs="Arial"/>
                <w:bCs/>
                <w:color w:val="3B3838" w:themeColor="background2" w:themeShade="40"/>
                <w:sz w:val="22"/>
                <w:szCs w:val="22"/>
              </w:rPr>
            </w:pPr>
          </w:p>
          <w:p w14:paraId="2117AA7A" w14:textId="0BE7D968" w:rsidR="009E1989" w:rsidRPr="00C12006" w:rsidRDefault="009E1989" w:rsidP="009E1989">
            <w:pPr>
              <w:rPr>
                <w:rFonts w:ascii="Arial" w:hAnsi="Arial" w:cs="Arial"/>
                <w:bCs/>
                <w:color w:val="3B3838" w:themeColor="background2" w:themeShade="40"/>
                <w:sz w:val="22"/>
                <w:szCs w:val="22"/>
              </w:rPr>
            </w:pPr>
            <w:r w:rsidRPr="00C12006">
              <w:rPr>
                <w:rFonts w:ascii="Arial" w:hAnsi="Arial" w:cs="Arial"/>
                <w:bCs/>
                <w:color w:val="3B3838" w:themeColor="background2" w:themeShade="40"/>
                <w:sz w:val="22"/>
                <w:szCs w:val="22"/>
              </w:rPr>
              <w:t>Commitment to continuing professional development</w:t>
            </w:r>
          </w:p>
          <w:p w14:paraId="23F3D89F" w14:textId="77777777" w:rsidR="009E1989" w:rsidRPr="00C12006" w:rsidRDefault="009E1989" w:rsidP="009E1989">
            <w:pPr>
              <w:rPr>
                <w:rFonts w:ascii="Arial" w:hAnsi="Arial" w:cs="Arial"/>
                <w:bCs/>
                <w:color w:val="3B3838" w:themeColor="background2" w:themeShade="40"/>
                <w:sz w:val="22"/>
                <w:szCs w:val="22"/>
              </w:rPr>
            </w:pPr>
          </w:p>
          <w:p w14:paraId="5B9AA4C8" w14:textId="77777777" w:rsidR="009633D8" w:rsidRPr="00C12006" w:rsidRDefault="009E1989" w:rsidP="009E1989">
            <w:pPr>
              <w:rPr>
                <w:rFonts w:ascii="Arial" w:hAnsi="Arial" w:cs="Arial"/>
                <w:bCs/>
                <w:color w:val="3B3838" w:themeColor="background2" w:themeShade="40"/>
                <w:sz w:val="22"/>
                <w:szCs w:val="22"/>
              </w:rPr>
            </w:pPr>
            <w:r w:rsidRPr="00C12006">
              <w:rPr>
                <w:rFonts w:ascii="Arial" w:hAnsi="Arial" w:cs="Arial"/>
                <w:bCs/>
                <w:color w:val="3B3838" w:themeColor="background2" w:themeShade="40"/>
                <w:sz w:val="22"/>
                <w:szCs w:val="22"/>
              </w:rPr>
              <w:t>A demonstrable commitment to Equality &amp; Diversity and Nescot Values</w:t>
            </w:r>
          </w:p>
          <w:p w14:paraId="4A1393E4" w14:textId="77777777" w:rsidR="00607E69" w:rsidRPr="00C12006" w:rsidRDefault="00607E69" w:rsidP="009E1989">
            <w:pPr>
              <w:rPr>
                <w:rFonts w:ascii="Arial" w:hAnsi="Arial" w:cs="Arial"/>
                <w:bCs/>
                <w:color w:val="3B3838" w:themeColor="background2" w:themeShade="40"/>
                <w:sz w:val="22"/>
                <w:szCs w:val="22"/>
              </w:rPr>
            </w:pPr>
          </w:p>
          <w:p w14:paraId="6C1D7CC0" w14:textId="77777777" w:rsidR="00607E69" w:rsidRPr="00C12006" w:rsidRDefault="00607E69" w:rsidP="00607E69">
            <w:pPr>
              <w:rPr>
                <w:rFonts w:ascii="Arial" w:hAnsi="Arial" w:cs="Arial"/>
                <w:bCs/>
                <w:color w:val="3B3838" w:themeColor="background2" w:themeShade="40"/>
                <w:sz w:val="22"/>
                <w:szCs w:val="22"/>
              </w:rPr>
            </w:pPr>
            <w:r w:rsidRPr="00C12006">
              <w:rPr>
                <w:rFonts w:ascii="Arial" w:hAnsi="Arial" w:cs="Arial"/>
                <w:bCs/>
                <w:color w:val="3B3838" w:themeColor="background2" w:themeShade="40"/>
                <w:sz w:val="22"/>
                <w:szCs w:val="22"/>
              </w:rPr>
              <w:t>Commitment to safeguarding, PREVENT &amp; promoting the welfare of students</w:t>
            </w:r>
          </w:p>
          <w:p w14:paraId="4247B34F" w14:textId="77777777" w:rsidR="00607E69" w:rsidRPr="00C12006" w:rsidRDefault="00607E69" w:rsidP="00607E69">
            <w:pPr>
              <w:rPr>
                <w:rFonts w:ascii="Arial" w:hAnsi="Arial" w:cs="Arial"/>
                <w:bCs/>
                <w:color w:val="3B3838" w:themeColor="background2" w:themeShade="40"/>
                <w:sz w:val="22"/>
                <w:szCs w:val="22"/>
              </w:rPr>
            </w:pPr>
          </w:p>
          <w:p w14:paraId="53B6A45B" w14:textId="77777777" w:rsidR="00607E69" w:rsidRPr="00C12006" w:rsidRDefault="00607E69" w:rsidP="00607E69">
            <w:pPr>
              <w:rPr>
                <w:rFonts w:ascii="Arial" w:hAnsi="Arial" w:cs="Arial"/>
                <w:color w:val="3B3838" w:themeColor="background2" w:themeShade="40"/>
                <w:sz w:val="22"/>
                <w:szCs w:val="22"/>
              </w:rPr>
            </w:pPr>
            <w:r w:rsidRPr="00C12006">
              <w:rPr>
                <w:rFonts w:ascii="Arial" w:hAnsi="Arial" w:cs="Arial"/>
                <w:color w:val="3B3838" w:themeColor="background2" w:themeShade="40"/>
                <w:sz w:val="22"/>
                <w:szCs w:val="22"/>
              </w:rPr>
              <w:t>The required health and physical capacity to carry out the relevant teaching activities, after the College has made such adjustments as may be required under the disability provisions of the Equality Act 2010</w:t>
            </w:r>
          </w:p>
          <w:p w14:paraId="20CC1BEA" w14:textId="77777777" w:rsidR="00607E69" w:rsidRPr="00C12006" w:rsidRDefault="00607E69" w:rsidP="00607E69">
            <w:pPr>
              <w:rPr>
                <w:rFonts w:ascii="Arial" w:hAnsi="Arial" w:cs="Arial"/>
                <w:color w:val="3B3838" w:themeColor="background2" w:themeShade="40"/>
                <w:sz w:val="22"/>
                <w:szCs w:val="22"/>
              </w:rPr>
            </w:pPr>
          </w:p>
          <w:p w14:paraId="3FAE5F71" w14:textId="6FD64FB6" w:rsidR="00607E69" w:rsidRPr="00C12006" w:rsidRDefault="00607E69" w:rsidP="00607E69">
            <w:pPr>
              <w:rPr>
                <w:rFonts w:ascii="Arial" w:hAnsi="Arial" w:cs="Arial"/>
                <w:bCs/>
                <w:color w:val="3B3838" w:themeColor="background2" w:themeShade="40"/>
                <w:sz w:val="22"/>
                <w:szCs w:val="22"/>
              </w:rPr>
            </w:pPr>
            <w:r w:rsidRPr="00C12006">
              <w:rPr>
                <w:rFonts w:ascii="Arial" w:hAnsi="Arial" w:cs="Arial"/>
                <w:bCs/>
                <w:color w:val="3B3838" w:themeColor="background2" w:themeShade="40"/>
                <w:sz w:val="22"/>
                <w:szCs w:val="22"/>
              </w:rPr>
              <w:t>Commitment to energy management and sustainability</w:t>
            </w:r>
          </w:p>
        </w:tc>
        <w:tc>
          <w:tcPr>
            <w:tcW w:w="1280" w:type="dxa"/>
            <w:tcBorders>
              <w:top w:val="single" w:sz="4" w:space="0" w:color="812C7C"/>
              <w:left w:val="dotted" w:sz="4" w:space="0" w:color="812C7C"/>
              <w:bottom w:val="single" w:sz="4" w:space="0" w:color="812C7C"/>
              <w:right w:val="single" w:sz="4" w:space="0" w:color="812C7C"/>
            </w:tcBorders>
            <w:tcMar>
              <w:top w:w="57" w:type="dxa"/>
              <w:bottom w:w="57" w:type="dxa"/>
            </w:tcMar>
          </w:tcPr>
          <w:p w14:paraId="1F903963" w14:textId="6C850AEF" w:rsidR="009633D8" w:rsidRPr="00C12006" w:rsidRDefault="0035600B" w:rsidP="002E5875">
            <w:pPr>
              <w:jc w:val="center"/>
              <w:rPr>
                <w:rFonts w:ascii="Arial" w:hAnsi="Arial" w:cs="Arial"/>
                <w:color w:val="3B3838" w:themeColor="background2" w:themeShade="40"/>
                <w:sz w:val="22"/>
                <w:szCs w:val="22"/>
              </w:rPr>
            </w:pPr>
            <w:r>
              <w:rPr>
                <w:rFonts w:ascii="Arial" w:hAnsi="Arial" w:cs="Arial"/>
                <w:color w:val="3B3838" w:themeColor="background2" w:themeShade="40"/>
                <w:sz w:val="22"/>
                <w:szCs w:val="22"/>
              </w:rPr>
              <w:lastRenderedPageBreak/>
              <w:t>A/</w:t>
            </w:r>
            <w:r w:rsidR="00C12006" w:rsidRPr="00C12006">
              <w:rPr>
                <w:rFonts w:ascii="Arial" w:hAnsi="Arial" w:cs="Arial"/>
                <w:color w:val="3B3838" w:themeColor="background2" w:themeShade="40"/>
                <w:sz w:val="22"/>
                <w:szCs w:val="22"/>
              </w:rPr>
              <w:t>I</w:t>
            </w:r>
          </w:p>
          <w:p w14:paraId="42CDBDE4" w14:textId="69FAA2BA" w:rsidR="00C12006" w:rsidRPr="00C12006" w:rsidRDefault="00C12006" w:rsidP="002E5875">
            <w:pPr>
              <w:jc w:val="center"/>
              <w:rPr>
                <w:rFonts w:ascii="Arial" w:hAnsi="Arial" w:cs="Arial"/>
                <w:color w:val="3B3838" w:themeColor="background2" w:themeShade="40"/>
                <w:sz w:val="22"/>
                <w:szCs w:val="22"/>
              </w:rPr>
            </w:pPr>
          </w:p>
          <w:p w14:paraId="4F419DAD" w14:textId="234AC31A" w:rsidR="00C12006" w:rsidRPr="00C12006" w:rsidRDefault="00C12006" w:rsidP="002E5875">
            <w:pPr>
              <w:jc w:val="center"/>
              <w:rPr>
                <w:rFonts w:ascii="Arial" w:hAnsi="Arial" w:cs="Arial"/>
                <w:color w:val="3B3838" w:themeColor="background2" w:themeShade="40"/>
                <w:sz w:val="22"/>
                <w:szCs w:val="22"/>
              </w:rPr>
            </w:pPr>
          </w:p>
          <w:p w14:paraId="062B7A57" w14:textId="4D01106E" w:rsidR="00C12006" w:rsidRPr="00C12006" w:rsidRDefault="00C12006" w:rsidP="002E5875">
            <w:pPr>
              <w:jc w:val="center"/>
              <w:rPr>
                <w:rFonts w:ascii="Arial" w:hAnsi="Arial" w:cs="Arial"/>
                <w:color w:val="3B3838" w:themeColor="background2" w:themeShade="40"/>
                <w:sz w:val="22"/>
                <w:szCs w:val="22"/>
              </w:rPr>
            </w:pPr>
          </w:p>
          <w:p w14:paraId="3CE027F9" w14:textId="7E6A5764" w:rsidR="00C12006" w:rsidRPr="00C12006" w:rsidRDefault="00C12006" w:rsidP="002E5875">
            <w:pPr>
              <w:jc w:val="center"/>
              <w:rPr>
                <w:rFonts w:ascii="Arial" w:hAnsi="Arial" w:cs="Arial"/>
                <w:color w:val="3B3838" w:themeColor="background2" w:themeShade="40"/>
                <w:sz w:val="22"/>
                <w:szCs w:val="22"/>
              </w:rPr>
            </w:pPr>
            <w:r w:rsidRPr="00C12006">
              <w:rPr>
                <w:rFonts w:ascii="Arial" w:hAnsi="Arial" w:cs="Arial"/>
                <w:color w:val="3B3838" w:themeColor="background2" w:themeShade="40"/>
                <w:sz w:val="22"/>
                <w:szCs w:val="22"/>
              </w:rPr>
              <w:t>I</w:t>
            </w:r>
          </w:p>
          <w:p w14:paraId="0F5399D8" w14:textId="1F1FCC99" w:rsidR="009633D8" w:rsidRPr="00C12006" w:rsidRDefault="009633D8" w:rsidP="0035600B">
            <w:pPr>
              <w:jc w:val="center"/>
              <w:rPr>
                <w:rFonts w:ascii="Arial" w:hAnsi="Arial" w:cs="Arial"/>
                <w:color w:val="3B3838" w:themeColor="background2" w:themeShade="40"/>
                <w:sz w:val="22"/>
                <w:szCs w:val="22"/>
              </w:rPr>
            </w:pPr>
            <w:r w:rsidRPr="00C12006">
              <w:rPr>
                <w:rFonts w:ascii="Arial" w:hAnsi="Arial" w:cs="Arial"/>
                <w:color w:val="3B3838" w:themeColor="background2" w:themeShade="40"/>
                <w:sz w:val="22"/>
                <w:szCs w:val="22"/>
              </w:rPr>
              <w:lastRenderedPageBreak/>
              <w:t>I</w:t>
            </w:r>
          </w:p>
          <w:p w14:paraId="1541AC91" w14:textId="77777777" w:rsidR="009633D8" w:rsidRPr="00C12006" w:rsidRDefault="009633D8" w:rsidP="002E5875">
            <w:pPr>
              <w:jc w:val="center"/>
              <w:rPr>
                <w:rFonts w:ascii="Arial" w:hAnsi="Arial" w:cs="Arial"/>
                <w:color w:val="3B3838" w:themeColor="background2" w:themeShade="40"/>
                <w:sz w:val="22"/>
                <w:szCs w:val="22"/>
              </w:rPr>
            </w:pPr>
          </w:p>
          <w:p w14:paraId="1385F9E4" w14:textId="77777777" w:rsidR="009633D8" w:rsidRPr="00C12006" w:rsidRDefault="009633D8" w:rsidP="002E5875">
            <w:pPr>
              <w:jc w:val="center"/>
              <w:rPr>
                <w:rFonts w:ascii="Arial" w:hAnsi="Arial" w:cs="Arial"/>
                <w:color w:val="3B3838" w:themeColor="background2" w:themeShade="40"/>
                <w:sz w:val="22"/>
                <w:szCs w:val="22"/>
              </w:rPr>
            </w:pPr>
          </w:p>
          <w:p w14:paraId="5D7810F1" w14:textId="50A792A9" w:rsidR="009633D8" w:rsidRPr="00C12006" w:rsidRDefault="008A1D0D" w:rsidP="0035600B">
            <w:pPr>
              <w:jc w:val="center"/>
              <w:rPr>
                <w:rFonts w:ascii="Arial" w:hAnsi="Arial" w:cs="Arial"/>
                <w:color w:val="3B3838" w:themeColor="background2" w:themeShade="40"/>
                <w:sz w:val="22"/>
                <w:szCs w:val="22"/>
              </w:rPr>
            </w:pPr>
            <w:r w:rsidRPr="00C12006">
              <w:rPr>
                <w:rFonts w:ascii="Arial" w:hAnsi="Arial" w:cs="Arial"/>
                <w:color w:val="3B3838" w:themeColor="background2" w:themeShade="40"/>
                <w:sz w:val="22"/>
                <w:szCs w:val="22"/>
              </w:rPr>
              <w:t>I</w:t>
            </w:r>
          </w:p>
          <w:p w14:paraId="622ED52D" w14:textId="77777777" w:rsidR="009633D8" w:rsidRPr="00C12006" w:rsidRDefault="009633D8" w:rsidP="002E5875">
            <w:pPr>
              <w:jc w:val="center"/>
              <w:rPr>
                <w:rFonts w:ascii="Arial" w:hAnsi="Arial" w:cs="Arial"/>
                <w:color w:val="3B3838" w:themeColor="background2" w:themeShade="40"/>
                <w:sz w:val="22"/>
                <w:szCs w:val="22"/>
              </w:rPr>
            </w:pPr>
          </w:p>
          <w:p w14:paraId="39B50134" w14:textId="77777777" w:rsidR="009633D8" w:rsidRPr="00C12006" w:rsidRDefault="009633D8" w:rsidP="002E5875">
            <w:pPr>
              <w:jc w:val="center"/>
              <w:rPr>
                <w:rFonts w:ascii="Arial" w:hAnsi="Arial" w:cs="Arial"/>
                <w:color w:val="3B3838" w:themeColor="background2" w:themeShade="40"/>
                <w:sz w:val="22"/>
                <w:szCs w:val="22"/>
              </w:rPr>
            </w:pPr>
          </w:p>
          <w:p w14:paraId="0DFFB264" w14:textId="77777777" w:rsidR="0035600B" w:rsidRDefault="0035600B" w:rsidP="0035600B">
            <w:pPr>
              <w:rPr>
                <w:rFonts w:ascii="Arial" w:hAnsi="Arial" w:cs="Arial"/>
                <w:color w:val="3B3838" w:themeColor="background2" w:themeShade="40"/>
                <w:sz w:val="22"/>
                <w:szCs w:val="22"/>
              </w:rPr>
            </w:pPr>
          </w:p>
          <w:p w14:paraId="6FFC0A45" w14:textId="5F7B0871" w:rsidR="009633D8" w:rsidRPr="00C12006" w:rsidRDefault="00C12006" w:rsidP="0035600B">
            <w:pPr>
              <w:jc w:val="center"/>
              <w:rPr>
                <w:rFonts w:ascii="Arial" w:hAnsi="Arial" w:cs="Arial"/>
                <w:color w:val="3B3838" w:themeColor="background2" w:themeShade="40"/>
                <w:sz w:val="22"/>
                <w:szCs w:val="22"/>
              </w:rPr>
            </w:pPr>
            <w:r w:rsidRPr="00C12006">
              <w:rPr>
                <w:rFonts w:ascii="Arial" w:hAnsi="Arial" w:cs="Arial"/>
                <w:color w:val="3B3838" w:themeColor="background2" w:themeShade="40"/>
                <w:sz w:val="22"/>
                <w:szCs w:val="22"/>
              </w:rPr>
              <w:t>I</w:t>
            </w:r>
          </w:p>
          <w:p w14:paraId="3322E5DD" w14:textId="77777777" w:rsidR="009633D8" w:rsidRPr="00C12006" w:rsidRDefault="009633D8" w:rsidP="002E5875">
            <w:pPr>
              <w:jc w:val="center"/>
              <w:rPr>
                <w:rFonts w:ascii="Arial" w:hAnsi="Arial" w:cs="Arial"/>
                <w:color w:val="3B3838" w:themeColor="background2" w:themeShade="40"/>
                <w:sz w:val="22"/>
                <w:szCs w:val="22"/>
              </w:rPr>
            </w:pPr>
          </w:p>
          <w:p w14:paraId="5CD91F3B" w14:textId="77777777" w:rsidR="009633D8" w:rsidRPr="00C12006" w:rsidRDefault="009633D8" w:rsidP="002E5875">
            <w:pPr>
              <w:jc w:val="center"/>
              <w:rPr>
                <w:rFonts w:ascii="Arial" w:hAnsi="Arial" w:cs="Arial"/>
                <w:color w:val="3B3838" w:themeColor="background2" w:themeShade="40"/>
                <w:sz w:val="22"/>
                <w:szCs w:val="22"/>
              </w:rPr>
            </w:pPr>
          </w:p>
          <w:p w14:paraId="1090135F" w14:textId="77777777" w:rsidR="009633D8" w:rsidRPr="00C12006" w:rsidRDefault="009633D8" w:rsidP="002E5875">
            <w:pPr>
              <w:jc w:val="center"/>
              <w:rPr>
                <w:rFonts w:ascii="Arial" w:hAnsi="Arial" w:cs="Arial"/>
                <w:color w:val="3B3838" w:themeColor="background2" w:themeShade="40"/>
                <w:sz w:val="22"/>
                <w:szCs w:val="22"/>
              </w:rPr>
            </w:pPr>
          </w:p>
          <w:p w14:paraId="0243DD6F" w14:textId="77777777" w:rsidR="009633D8" w:rsidRPr="00C12006" w:rsidRDefault="009633D8" w:rsidP="002E5875">
            <w:pPr>
              <w:jc w:val="center"/>
              <w:rPr>
                <w:rFonts w:ascii="Arial" w:hAnsi="Arial" w:cs="Arial"/>
                <w:color w:val="3B3838" w:themeColor="background2" w:themeShade="40"/>
                <w:sz w:val="22"/>
                <w:szCs w:val="22"/>
              </w:rPr>
            </w:pPr>
          </w:p>
          <w:p w14:paraId="0092AE77" w14:textId="77777777" w:rsidR="009633D8" w:rsidRPr="00C12006" w:rsidRDefault="009633D8" w:rsidP="002E5875">
            <w:pPr>
              <w:jc w:val="center"/>
              <w:rPr>
                <w:rFonts w:ascii="Arial" w:hAnsi="Arial" w:cs="Arial"/>
                <w:color w:val="3B3838" w:themeColor="background2" w:themeShade="40"/>
                <w:sz w:val="22"/>
                <w:szCs w:val="22"/>
              </w:rPr>
            </w:pPr>
            <w:r w:rsidRPr="00C12006">
              <w:rPr>
                <w:rFonts w:ascii="Arial" w:hAnsi="Arial" w:cs="Arial"/>
                <w:color w:val="3B3838" w:themeColor="background2" w:themeShade="40"/>
                <w:sz w:val="22"/>
                <w:szCs w:val="22"/>
              </w:rPr>
              <w:t>I</w:t>
            </w:r>
          </w:p>
          <w:p w14:paraId="163BB51F" w14:textId="77777777" w:rsidR="009633D8" w:rsidRPr="00C12006" w:rsidRDefault="009633D8" w:rsidP="002E5875">
            <w:pPr>
              <w:jc w:val="center"/>
              <w:rPr>
                <w:rFonts w:ascii="Arial" w:hAnsi="Arial" w:cs="Arial"/>
                <w:color w:val="3B3838" w:themeColor="background2" w:themeShade="40"/>
                <w:sz w:val="22"/>
                <w:szCs w:val="22"/>
              </w:rPr>
            </w:pPr>
          </w:p>
          <w:p w14:paraId="0BA01EFB" w14:textId="77777777" w:rsidR="009633D8" w:rsidRPr="00C12006" w:rsidRDefault="009633D8" w:rsidP="002E5875">
            <w:pPr>
              <w:jc w:val="center"/>
              <w:rPr>
                <w:rFonts w:ascii="Arial" w:hAnsi="Arial" w:cs="Arial"/>
                <w:color w:val="3B3838" w:themeColor="background2" w:themeShade="40"/>
                <w:sz w:val="22"/>
                <w:szCs w:val="22"/>
              </w:rPr>
            </w:pPr>
          </w:p>
          <w:p w14:paraId="18D136CB" w14:textId="77777777" w:rsidR="009633D8" w:rsidRPr="00C12006" w:rsidRDefault="009633D8" w:rsidP="002E5875">
            <w:pPr>
              <w:jc w:val="center"/>
              <w:rPr>
                <w:rFonts w:ascii="Arial" w:hAnsi="Arial" w:cs="Arial"/>
                <w:color w:val="3B3838" w:themeColor="background2" w:themeShade="40"/>
                <w:sz w:val="22"/>
                <w:szCs w:val="22"/>
              </w:rPr>
            </w:pPr>
          </w:p>
          <w:p w14:paraId="2D2FCAD7" w14:textId="77777777" w:rsidR="009633D8" w:rsidRPr="00C12006" w:rsidRDefault="009633D8" w:rsidP="002E5875">
            <w:pPr>
              <w:jc w:val="center"/>
              <w:rPr>
                <w:rFonts w:ascii="Arial" w:hAnsi="Arial" w:cs="Arial"/>
                <w:color w:val="3B3838" w:themeColor="background2" w:themeShade="40"/>
                <w:sz w:val="22"/>
                <w:szCs w:val="22"/>
              </w:rPr>
            </w:pPr>
          </w:p>
          <w:p w14:paraId="4D85CFBB" w14:textId="77777777" w:rsidR="009633D8" w:rsidRPr="00C12006" w:rsidRDefault="009633D8" w:rsidP="002E5875">
            <w:pPr>
              <w:jc w:val="center"/>
              <w:rPr>
                <w:rFonts w:ascii="Arial" w:hAnsi="Arial" w:cs="Arial"/>
                <w:color w:val="3B3838" w:themeColor="background2" w:themeShade="40"/>
                <w:sz w:val="22"/>
                <w:szCs w:val="22"/>
              </w:rPr>
            </w:pPr>
            <w:r w:rsidRPr="00C12006">
              <w:rPr>
                <w:rFonts w:ascii="Arial" w:hAnsi="Arial" w:cs="Arial"/>
                <w:color w:val="3B3838" w:themeColor="background2" w:themeShade="40"/>
                <w:sz w:val="22"/>
                <w:szCs w:val="22"/>
              </w:rPr>
              <w:t>I</w:t>
            </w:r>
          </w:p>
          <w:p w14:paraId="22A12BDF" w14:textId="77777777" w:rsidR="00C12006" w:rsidRPr="00C12006" w:rsidRDefault="00C12006" w:rsidP="002E5875">
            <w:pPr>
              <w:jc w:val="center"/>
              <w:rPr>
                <w:rFonts w:ascii="Arial" w:hAnsi="Arial" w:cs="Arial"/>
                <w:color w:val="3B3838" w:themeColor="background2" w:themeShade="40"/>
                <w:sz w:val="22"/>
                <w:szCs w:val="22"/>
              </w:rPr>
            </w:pPr>
          </w:p>
          <w:p w14:paraId="18AEF2C7" w14:textId="77777777" w:rsidR="00C12006" w:rsidRPr="00C12006" w:rsidRDefault="00C12006" w:rsidP="002E5875">
            <w:pPr>
              <w:jc w:val="center"/>
              <w:rPr>
                <w:rFonts w:ascii="Arial" w:hAnsi="Arial" w:cs="Arial"/>
                <w:color w:val="3B3838" w:themeColor="background2" w:themeShade="40"/>
                <w:sz w:val="22"/>
                <w:szCs w:val="22"/>
              </w:rPr>
            </w:pPr>
          </w:p>
          <w:p w14:paraId="652F1E65" w14:textId="77777777" w:rsidR="00C12006" w:rsidRPr="00C12006" w:rsidRDefault="00C12006" w:rsidP="002E5875">
            <w:pPr>
              <w:jc w:val="center"/>
              <w:rPr>
                <w:rFonts w:ascii="Arial" w:hAnsi="Arial" w:cs="Arial"/>
                <w:color w:val="3B3838" w:themeColor="background2" w:themeShade="40"/>
                <w:sz w:val="22"/>
                <w:szCs w:val="22"/>
              </w:rPr>
            </w:pPr>
          </w:p>
          <w:p w14:paraId="3C228730" w14:textId="77777777" w:rsidR="00C12006" w:rsidRPr="00C12006" w:rsidRDefault="00C12006" w:rsidP="002E5875">
            <w:pPr>
              <w:jc w:val="center"/>
              <w:rPr>
                <w:rFonts w:ascii="Arial" w:hAnsi="Arial" w:cs="Arial"/>
                <w:color w:val="3B3838" w:themeColor="background2" w:themeShade="40"/>
                <w:sz w:val="22"/>
                <w:szCs w:val="22"/>
              </w:rPr>
            </w:pPr>
          </w:p>
          <w:p w14:paraId="64D8B678" w14:textId="77777777" w:rsidR="00C12006" w:rsidRPr="00C12006" w:rsidRDefault="00C12006" w:rsidP="002E5875">
            <w:pPr>
              <w:jc w:val="center"/>
              <w:rPr>
                <w:rFonts w:ascii="Arial" w:hAnsi="Arial" w:cs="Arial"/>
                <w:color w:val="3B3838" w:themeColor="background2" w:themeShade="40"/>
                <w:sz w:val="22"/>
                <w:szCs w:val="22"/>
              </w:rPr>
            </w:pPr>
          </w:p>
          <w:p w14:paraId="61504837" w14:textId="77777777" w:rsidR="00C12006" w:rsidRDefault="0035600B" w:rsidP="002E5875">
            <w:pPr>
              <w:jc w:val="center"/>
              <w:rPr>
                <w:rFonts w:ascii="Arial" w:hAnsi="Arial" w:cs="Arial"/>
                <w:color w:val="3B3838" w:themeColor="background2" w:themeShade="40"/>
                <w:sz w:val="22"/>
                <w:szCs w:val="22"/>
              </w:rPr>
            </w:pPr>
            <w:r>
              <w:rPr>
                <w:rFonts w:ascii="Arial" w:hAnsi="Arial" w:cs="Arial"/>
                <w:color w:val="3B3838" w:themeColor="background2" w:themeShade="40"/>
                <w:sz w:val="22"/>
                <w:szCs w:val="22"/>
              </w:rPr>
              <w:t>M</w:t>
            </w:r>
          </w:p>
          <w:p w14:paraId="7D979199" w14:textId="77777777" w:rsidR="0035600B" w:rsidRDefault="0035600B" w:rsidP="002E5875">
            <w:pPr>
              <w:jc w:val="center"/>
              <w:rPr>
                <w:rFonts w:ascii="Arial" w:hAnsi="Arial" w:cs="Arial"/>
                <w:color w:val="3B3838" w:themeColor="background2" w:themeShade="40"/>
                <w:sz w:val="22"/>
                <w:szCs w:val="22"/>
              </w:rPr>
            </w:pPr>
          </w:p>
          <w:p w14:paraId="7B9F57C5" w14:textId="77777777" w:rsidR="0035600B" w:rsidRDefault="0035600B" w:rsidP="002E5875">
            <w:pPr>
              <w:jc w:val="center"/>
              <w:rPr>
                <w:rFonts w:ascii="Arial" w:hAnsi="Arial" w:cs="Arial"/>
                <w:color w:val="3B3838" w:themeColor="background2" w:themeShade="40"/>
                <w:sz w:val="22"/>
                <w:szCs w:val="22"/>
              </w:rPr>
            </w:pPr>
          </w:p>
          <w:p w14:paraId="62CE38A0" w14:textId="77777777" w:rsidR="0035600B" w:rsidRDefault="0035600B" w:rsidP="002E5875">
            <w:pPr>
              <w:jc w:val="center"/>
              <w:rPr>
                <w:rFonts w:ascii="Arial" w:hAnsi="Arial" w:cs="Arial"/>
                <w:color w:val="3B3838" w:themeColor="background2" w:themeShade="40"/>
                <w:sz w:val="22"/>
                <w:szCs w:val="22"/>
              </w:rPr>
            </w:pPr>
          </w:p>
          <w:p w14:paraId="09EA171F" w14:textId="77777777" w:rsidR="0035600B" w:rsidRDefault="0035600B" w:rsidP="002E5875">
            <w:pPr>
              <w:jc w:val="center"/>
              <w:rPr>
                <w:rFonts w:ascii="Arial" w:hAnsi="Arial" w:cs="Arial"/>
                <w:color w:val="3B3838" w:themeColor="background2" w:themeShade="40"/>
                <w:sz w:val="22"/>
                <w:szCs w:val="22"/>
              </w:rPr>
            </w:pPr>
          </w:p>
          <w:p w14:paraId="49B47B2A" w14:textId="77777777" w:rsidR="0035600B" w:rsidRDefault="0035600B" w:rsidP="002E5875">
            <w:pPr>
              <w:jc w:val="center"/>
              <w:rPr>
                <w:rFonts w:ascii="Arial" w:hAnsi="Arial" w:cs="Arial"/>
                <w:color w:val="3B3838" w:themeColor="background2" w:themeShade="40"/>
                <w:sz w:val="22"/>
                <w:szCs w:val="22"/>
              </w:rPr>
            </w:pPr>
          </w:p>
          <w:p w14:paraId="2E426F82" w14:textId="77777777" w:rsidR="0035600B" w:rsidRDefault="0035600B" w:rsidP="002E5875">
            <w:pPr>
              <w:jc w:val="center"/>
              <w:rPr>
                <w:rFonts w:ascii="Arial" w:hAnsi="Arial" w:cs="Arial"/>
                <w:color w:val="3B3838" w:themeColor="background2" w:themeShade="40"/>
                <w:sz w:val="22"/>
                <w:szCs w:val="22"/>
              </w:rPr>
            </w:pPr>
          </w:p>
          <w:p w14:paraId="71D3227C" w14:textId="77777777" w:rsidR="0035600B" w:rsidRDefault="0035600B" w:rsidP="002E5875">
            <w:pPr>
              <w:jc w:val="center"/>
              <w:rPr>
                <w:rFonts w:ascii="Arial" w:hAnsi="Arial" w:cs="Arial"/>
                <w:color w:val="3B3838" w:themeColor="background2" w:themeShade="40"/>
                <w:sz w:val="22"/>
                <w:szCs w:val="22"/>
              </w:rPr>
            </w:pPr>
          </w:p>
          <w:p w14:paraId="3DECF148" w14:textId="77777777" w:rsidR="0035600B" w:rsidRDefault="0035600B" w:rsidP="002E5875">
            <w:pPr>
              <w:jc w:val="center"/>
              <w:rPr>
                <w:rFonts w:ascii="Arial" w:hAnsi="Arial" w:cs="Arial"/>
                <w:color w:val="3B3838" w:themeColor="background2" w:themeShade="40"/>
                <w:sz w:val="22"/>
                <w:szCs w:val="22"/>
              </w:rPr>
            </w:pPr>
          </w:p>
          <w:p w14:paraId="4DA73E33" w14:textId="77777777" w:rsidR="0035600B" w:rsidRDefault="0035600B" w:rsidP="002E5875">
            <w:pPr>
              <w:jc w:val="center"/>
              <w:rPr>
                <w:rFonts w:ascii="Arial" w:hAnsi="Arial" w:cs="Arial"/>
                <w:color w:val="3B3838" w:themeColor="background2" w:themeShade="40"/>
                <w:sz w:val="22"/>
                <w:szCs w:val="22"/>
              </w:rPr>
            </w:pPr>
          </w:p>
          <w:p w14:paraId="31FF9D2C" w14:textId="77777777" w:rsidR="0035600B" w:rsidRDefault="0035600B" w:rsidP="002E5875">
            <w:pPr>
              <w:jc w:val="center"/>
              <w:rPr>
                <w:rFonts w:ascii="Arial" w:hAnsi="Arial" w:cs="Arial"/>
                <w:color w:val="3B3838" w:themeColor="background2" w:themeShade="40"/>
                <w:sz w:val="22"/>
                <w:szCs w:val="22"/>
              </w:rPr>
            </w:pPr>
          </w:p>
          <w:p w14:paraId="6CE9017D" w14:textId="77777777" w:rsidR="0035600B" w:rsidRDefault="0035600B" w:rsidP="002E5875">
            <w:pPr>
              <w:jc w:val="center"/>
              <w:rPr>
                <w:rFonts w:ascii="Arial" w:hAnsi="Arial" w:cs="Arial"/>
                <w:color w:val="3B3838" w:themeColor="background2" w:themeShade="40"/>
                <w:sz w:val="22"/>
                <w:szCs w:val="22"/>
              </w:rPr>
            </w:pPr>
          </w:p>
          <w:p w14:paraId="1D8575E0" w14:textId="41EB13E4" w:rsidR="0035600B" w:rsidRPr="00C12006" w:rsidRDefault="0035600B" w:rsidP="002E5875">
            <w:pPr>
              <w:jc w:val="center"/>
              <w:rPr>
                <w:rFonts w:ascii="Arial" w:hAnsi="Arial" w:cs="Arial"/>
                <w:color w:val="3B3838" w:themeColor="background2" w:themeShade="40"/>
                <w:sz w:val="22"/>
                <w:szCs w:val="22"/>
              </w:rPr>
            </w:pPr>
            <w:r>
              <w:rPr>
                <w:rFonts w:ascii="Arial" w:hAnsi="Arial" w:cs="Arial"/>
                <w:color w:val="3B3838" w:themeColor="background2" w:themeShade="40"/>
                <w:sz w:val="22"/>
                <w:szCs w:val="22"/>
              </w:rPr>
              <w:t>I</w:t>
            </w:r>
          </w:p>
        </w:tc>
        <w:tc>
          <w:tcPr>
            <w:tcW w:w="2211" w:type="dxa"/>
            <w:tcBorders>
              <w:top w:val="single" w:sz="4" w:space="0" w:color="812C7C"/>
              <w:left w:val="single" w:sz="4" w:space="0" w:color="812C7C"/>
              <w:bottom w:val="single" w:sz="4" w:space="0" w:color="812C7C"/>
              <w:right w:val="dotted" w:sz="4" w:space="0" w:color="812C7C"/>
            </w:tcBorders>
            <w:tcMar>
              <w:top w:w="57" w:type="dxa"/>
              <w:bottom w:w="57" w:type="dxa"/>
            </w:tcMar>
          </w:tcPr>
          <w:p w14:paraId="2407E147" w14:textId="77777777" w:rsidR="009633D8" w:rsidRPr="00C12006" w:rsidRDefault="009633D8" w:rsidP="0047740C">
            <w:pPr>
              <w:rPr>
                <w:rFonts w:ascii="Arial" w:hAnsi="Arial" w:cs="Arial"/>
                <w:color w:val="3B3838" w:themeColor="background2" w:themeShade="40"/>
                <w:sz w:val="22"/>
                <w:szCs w:val="22"/>
              </w:rPr>
            </w:pPr>
          </w:p>
        </w:tc>
        <w:tc>
          <w:tcPr>
            <w:tcW w:w="1281" w:type="dxa"/>
            <w:tcBorders>
              <w:top w:val="single" w:sz="4" w:space="0" w:color="812C7C"/>
              <w:left w:val="dotted" w:sz="4" w:space="0" w:color="812C7C"/>
              <w:bottom w:val="single" w:sz="4" w:space="0" w:color="812C7C"/>
              <w:right w:val="single" w:sz="4" w:space="0" w:color="812C7C"/>
            </w:tcBorders>
            <w:tcMar>
              <w:top w:w="57" w:type="dxa"/>
              <w:bottom w:w="57" w:type="dxa"/>
            </w:tcMar>
          </w:tcPr>
          <w:p w14:paraId="5D5A1E88" w14:textId="77777777" w:rsidR="009633D8" w:rsidRPr="00C12006" w:rsidRDefault="009633D8" w:rsidP="0047740C">
            <w:pPr>
              <w:rPr>
                <w:rFonts w:ascii="Arial" w:hAnsi="Arial" w:cs="Arial"/>
                <w:color w:val="3B3838" w:themeColor="background2" w:themeShade="40"/>
                <w:sz w:val="22"/>
                <w:szCs w:val="22"/>
              </w:rPr>
            </w:pPr>
          </w:p>
        </w:tc>
      </w:tr>
    </w:tbl>
    <w:p w14:paraId="38870C5E" w14:textId="77777777" w:rsidR="005B33B7" w:rsidRDefault="005B33B7">
      <w:pPr>
        <w:rPr>
          <w:rFonts w:ascii="Arial" w:hAnsi="Arial" w:cs="Arial"/>
          <w:color w:val="3B3838" w:themeColor="background2" w:themeShade="40"/>
          <w:sz w:val="22"/>
          <w:szCs w:val="22"/>
        </w:rPr>
      </w:pPr>
    </w:p>
    <w:tbl>
      <w:tblPr>
        <w:tblStyle w:val="TableGrid"/>
        <w:tblpPr w:leftFromText="180" w:rightFromText="180" w:vertAnchor="text" w:horzAnchor="margin" w:tblpY="105"/>
        <w:tblW w:w="0" w:type="auto"/>
        <w:tblBorders>
          <w:top w:val="single" w:sz="4" w:space="0" w:color="009196"/>
          <w:left w:val="single" w:sz="4" w:space="0" w:color="009196"/>
          <w:bottom w:val="single" w:sz="4" w:space="0" w:color="009196"/>
          <w:right w:val="single" w:sz="4" w:space="0" w:color="009196"/>
          <w:insideH w:val="single" w:sz="4" w:space="0" w:color="009196"/>
          <w:insideV w:val="single" w:sz="4" w:space="0" w:color="009196"/>
        </w:tblBorders>
        <w:tblCellMar>
          <w:left w:w="57" w:type="dxa"/>
          <w:right w:w="57" w:type="dxa"/>
        </w:tblCellMar>
        <w:tblLook w:val="04A0" w:firstRow="1" w:lastRow="0" w:firstColumn="1" w:lastColumn="0" w:noHBand="0" w:noVBand="1"/>
      </w:tblPr>
      <w:tblGrid>
        <w:gridCol w:w="1980"/>
        <w:gridCol w:w="1276"/>
        <w:gridCol w:w="2268"/>
        <w:gridCol w:w="992"/>
        <w:gridCol w:w="2500"/>
      </w:tblGrid>
      <w:tr w:rsidR="00607E69" w:rsidRPr="006A63B4" w14:paraId="64630FF5" w14:textId="77777777" w:rsidTr="00607E69">
        <w:tc>
          <w:tcPr>
            <w:tcW w:w="9016" w:type="dxa"/>
            <w:gridSpan w:val="5"/>
            <w:tcBorders>
              <w:bottom w:val="single" w:sz="4" w:space="0" w:color="009196"/>
            </w:tcBorders>
            <w:shd w:val="clear" w:color="auto" w:fill="009196"/>
            <w:tcMar>
              <w:top w:w="57" w:type="dxa"/>
              <w:bottom w:w="57" w:type="dxa"/>
            </w:tcMar>
          </w:tcPr>
          <w:p w14:paraId="37F2458D" w14:textId="77777777" w:rsidR="00607E69" w:rsidRPr="006A63B4" w:rsidRDefault="00607E69" w:rsidP="00607E69">
            <w:pPr>
              <w:rPr>
                <w:rFonts w:ascii="Arial" w:hAnsi="Arial" w:cs="Arial"/>
                <w:b/>
                <w:bCs/>
                <w:color w:val="FFFFFF" w:themeColor="background1"/>
                <w:sz w:val="22"/>
                <w:szCs w:val="22"/>
              </w:rPr>
            </w:pPr>
            <w:r w:rsidRPr="006A63B4">
              <w:rPr>
                <w:rFonts w:ascii="Arial" w:hAnsi="Arial" w:cs="Arial"/>
                <w:b/>
                <w:bCs/>
                <w:color w:val="FFFFFF" w:themeColor="background1"/>
                <w:sz w:val="22"/>
                <w:szCs w:val="22"/>
              </w:rPr>
              <w:t>KEY</w:t>
            </w:r>
          </w:p>
        </w:tc>
      </w:tr>
      <w:tr w:rsidR="00607E69" w:rsidRPr="0020239F" w14:paraId="77D33DD6" w14:textId="77777777" w:rsidTr="00607E69">
        <w:tc>
          <w:tcPr>
            <w:tcW w:w="1980" w:type="dxa"/>
            <w:tcBorders>
              <w:bottom w:val="single" w:sz="4" w:space="0" w:color="009196"/>
            </w:tcBorders>
            <w:tcMar>
              <w:top w:w="57" w:type="dxa"/>
              <w:bottom w:w="57" w:type="dxa"/>
            </w:tcMar>
          </w:tcPr>
          <w:p w14:paraId="47680CC2" w14:textId="77777777" w:rsidR="00607E69" w:rsidRPr="0020239F" w:rsidRDefault="00607E69" w:rsidP="00607E69">
            <w:pPr>
              <w:jc w:val="center"/>
              <w:rPr>
                <w:rFonts w:ascii="Arial" w:hAnsi="Arial" w:cs="Arial"/>
                <w:color w:val="3B3838" w:themeColor="background2" w:themeShade="40"/>
                <w:sz w:val="18"/>
                <w:szCs w:val="18"/>
              </w:rPr>
            </w:pPr>
            <w:r w:rsidRPr="009633D8">
              <w:rPr>
                <w:rFonts w:ascii="Arial" w:hAnsi="Arial" w:cs="Arial"/>
                <w:b/>
                <w:bCs/>
                <w:color w:val="3B3838" w:themeColor="background2" w:themeShade="40"/>
                <w:sz w:val="18"/>
                <w:szCs w:val="18"/>
              </w:rPr>
              <w:t>A</w:t>
            </w:r>
            <w:r w:rsidRPr="0020239F">
              <w:rPr>
                <w:rFonts w:ascii="Arial" w:hAnsi="Arial" w:cs="Arial"/>
                <w:color w:val="3B3838" w:themeColor="background2" w:themeShade="40"/>
                <w:sz w:val="18"/>
                <w:szCs w:val="18"/>
              </w:rPr>
              <w:t xml:space="preserve"> = Application Form</w:t>
            </w:r>
          </w:p>
        </w:tc>
        <w:tc>
          <w:tcPr>
            <w:tcW w:w="1276" w:type="dxa"/>
            <w:tcBorders>
              <w:bottom w:val="single" w:sz="4" w:space="0" w:color="009196"/>
            </w:tcBorders>
            <w:tcMar>
              <w:top w:w="57" w:type="dxa"/>
              <w:bottom w:w="57" w:type="dxa"/>
            </w:tcMar>
          </w:tcPr>
          <w:p w14:paraId="7DBE57BF" w14:textId="77777777" w:rsidR="00607E69" w:rsidRPr="0020239F" w:rsidRDefault="00607E69" w:rsidP="00607E69">
            <w:pPr>
              <w:jc w:val="center"/>
              <w:rPr>
                <w:rFonts w:ascii="Arial" w:hAnsi="Arial" w:cs="Arial"/>
                <w:color w:val="3B3838" w:themeColor="background2" w:themeShade="40"/>
                <w:sz w:val="18"/>
                <w:szCs w:val="18"/>
              </w:rPr>
            </w:pPr>
            <w:r w:rsidRPr="009633D8">
              <w:rPr>
                <w:rFonts w:ascii="Arial" w:hAnsi="Arial" w:cs="Arial"/>
                <w:b/>
                <w:bCs/>
                <w:color w:val="3B3838" w:themeColor="background2" w:themeShade="40"/>
                <w:sz w:val="18"/>
                <w:szCs w:val="18"/>
              </w:rPr>
              <w:t>I</w:t>
            </w:r>
            <w:r w:rsidRPr="0020239F">
              <w:rPr>
                <w:rFonts w:ascii="Arial" w:hAnsi="Arial" w:cs="Arial"/>
                <w:color w:val="3B3838" w:themeColor="background2" w:themeShade="40"/>
                <w:sz w:val="18"/>
                <w:szCs w:val="18"/>
              </w:rPr>
              <w:t xml:space="preserve"> = Interview</w:t>
            </w:r>
          </w:p>
        </w:tc>
        <w:tc>
          <w:tcPr>
            <w:tcW w:w="2268" w:type="dxa"/>
            <w:tcBorders>
              <w:bottom w:val="single" w:sz="4" w:space="0" w:color="009196"/>
            </w:tcBorders>
            <w:tcMar>
              <w:top w:w="57" w:type="dxa"/>
              <w:bottom w:w="57" w:type="dxa"/>
            </w:tcMar>
          </w:tcPr>
          <w:p w14:paraId="0A394276" w14:textId="77777777" w:rsidR="00607E69" w:rsidRPr="0020239F" w:rsidRDefault="00607E69" w:rsidP="00607E69">
            <w:pPr>
              <w:jc w:val="center"/>
              <w:rPr>
                <w:rFonts w:ascii="Arial" w:hAnsi="Arial" w:cs="Arial"/>
                <w:color w:val="3B3838" w:themeColor="background2" w:themeShade="40"/>
                <w:sz w:val="18"/>
                <w:szCs w:val="18"/>
              </w:rPr>
            </w:pPr>
            <w:r w:rsidRPr="009633D8">
              <w:rPr>
                <w:rFonts w:ascii="Arial" w:hAnsi="Arial" w:cs="Arial"/>
                <w:b/>
                <w:bCs/>
                <w:color w:val="3B3838" w:themeColor="background2" w:themeShade="40"/>
                <w:sz w:val="18"/>
                <w:szCs w:val="18"/>
              </w:rPr>
              <w:t>O</w:t>
            </w:r>
            <w:r w:rsidRPr="0020239F">
              <w:rPr>
                <w:rFonts w:ascii="Arial" w:hAnsi="Arial" w:cs="Arial"/>
                <w:color w:val="3B3838" w:themeColor="background2" w:themeShade="40"/>
                <w:sz w:val="18"/>
                <w:szCs w:val="18"/>
              </w:rPr>
              <w:t xml:space="preserve"> = Observed Teaching   Session</w:t>
            </w:r>
          </w:p>
        </w:tc>
        <w:tc>
          <w:tcPr>
            <w:tcW w:w="992" w:type="dxa"/>
            <w:tcBorders>
              <w:bottom w:val="single" w:sz="4" w:space="0" w:color="009196"/>
            </w:tcBorders>
            <w:tcMar>
              <w:top w:w="57" w:type="dxa"/>
              <w:bottom w:w="57" w:type="dxa"/>
            </w:tcMar>
          </w:tcPr>
          <w:p w14:paraId="51B756F3" w14:textId="77777777" w:rsidR="00607E69" w:rsidRPr="0020239F" w:rsidRDefault="00607E69" w:rsidP="00607E69">
            <w:pPr>
              <w:jc w:val="center"/>
              <w:rPr>
                <w:rFonts w:ascii="Arial" w:hAnsi="Arial" w:cs="Arial"/>
                <w:color w:val="3B3838" w:themeColor="background2" w:themeShade="40"/>
                <w:sz w:val="18"/>
                <w:szCs w:val="18"/>
              </w:rPr>
            </w:pPr>
            <w:r w:rsidRPr="009633D8">
              <w:rPr>
                <w:rFonts w:ascii="Arial" w:hAnsi="Arial" w:cs="Arial"/>
                <w:b/>
                <w:bCs/>
                <w:color w:val="3B3838" w:themeColor="background2" w:themeShade="40"/>
                <w:sz w:val="18"/>
                <w:szCs w:val="18"/>
              </w:rPr>
              <w:t>T</w:t>
            </w:r>
            <w:r w:rsidRPr="0020239F">
              <w:rPr>
                <w:rFonts w:ascii="Arial" w:hAnsi="Arial" w:cs="Arial"/>
                <w:color w:val="3B3838" w:themeColor="background2" w:themeShade="40"/>
                <w:sz w:val="18"/>
                <w:szCs w:val="18"/>
              </w:rPr>
              <w:t xml:space="preserve"> = Test</w:t>
            </w:r>
          </w:p>
        </w:tc>
        <w:tc>
          <w:tcPr>
            <w:tcW w:w="2500" w:type="dxa"/>
            <w:tcBorders>
              <w:bottom w:val="single" w:sz="4" w:space="0" w:color="009196"/>
            </w:tcBorders>
            <w:tcMar>
              <w:top w:w="57" w:type="dxa"/>
              <w:bottom w:w="57" w:type="dxa"/>
            </w:tcMar>
          </w:tcPr>
          <w:p w14:paraId="018F76F5" w14:textId="77777777" w:rsidR="00607E69" w:rsidRPr="0020239F" w:rsidRDefault="00607E69" w:rsidP="00607E69">
            <w:pPr>
              <w:jc w:val="center"/>
              <w:rPr>
                <w:rFonts w:ascii="Arial" w:hAnsi="Arial" w:cs="Arial"/>
                <w:color w:val="3B3838" w:themeColor="background2" w:themeShade="40"/>
                <w:sz w:val="18"/>
                <w:szCs w:val="18"/>
              </w:rPr>
            </w:pPr>
            <w:r w:rsidRPr="009633D8">
              <w:rPr>
                <w:rFonts w:ascii="Arial" w:hAnsi="Arial" w:cs="Arial"/>
                <w:b/>
                <w:bCs/>
                <w:color w:val="3B3838" w:themeColor="background2" w:themeShade="40"/>
                <w:sz w:val="18"/>
                <w:szCs w:val="18"/>
              </w:rPr>
              <w:t>M</w:t>
            </w:r>
            <w:r w:rsidRPr="0020239F">
              <w:rPr>
                <w:rFonts w:ascii="Arial" w:hAnsi="Arial" w:cs="Arial"/>
                <w:color w:val="3B3838" w:themeColor="background2" w:themeShade="40"/>
                <w:sz w:val="18"/>
                <w:szCs w:val="18"/>
              </w:rPr>
              <w:t xml:space="preserve"> = Medical Questionnaire</w:t>
            </w:r>
          </w:p>
        </w:tc>
      </w:tr>
    </w:tbl>
    <w:p w14:paraId="410FCD53" w14:textId="77777777" w:rsidR="009E1989" w:rsidRDefault="009E1989">
      <w:pPr>
        <w:rPr>
          <w:rFonts w:ascii="Arial" w:hAnsi="Arial" w:cs="Arial"/>
          <w:color w:val="3B3838" w:themeColor="background2" w:themeShade="40"/>
          <w:sz w:val="22"/>
          <w:szCs w:val="22"/>
        </w:rPr>
      </w:pPr>
    </w:p>
    <w:p w14:paraId="1F5FDDD4" w14:textId="77777777" w:rsidR="009E1989" w:rsidRDefault="009E1989">
      <w:pPr>
        <w:rPr>
          <w:rFonts w:ascii="Arial" w:hAnsi="Arial" w:cs="Arial"/>
          <w:color w:val="3B3838" w:themeColor="background2" w:themeShade="40"/>
          <w:sz w:val="22"/>
          <w:szCs w:val="22"/>
        </w:rPr>
      </w:pPr>
    </w:p>
    <w:p w14:paraId="457282D7" w14:textId="77777777" w:rsidR="008A1D0D" w:rsidRPr="00171010" w:rsidRDefault="008A1D0D">
      <w:pPr>
        <w:rPr>
          <w:rFonts w:ascii="Arial" w:hAnsi="Arial" w:cs="Arial"/>
          <w:color w:val="3B3838" w:themeColor="background2" w:themeShade="40"/>
          <w:sz w:val="22"/>
          <w:szCs w:val="22"/>
        </w:rPr>
      </w:pPr>
    </w:p>
    <w:sectPr w:rsidR="008A1D0D" w:rsidRPr="00171010" w:rsidSect="006A5CE8">
      <w:headerReference w:type="default" r:id="rId8"/>
      <w:pgSz w:w="11906" w:h="16838"/>
      <w:pgMar w:top="1944" w:right="1440" w:bottom="115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A41738" w14:textId="77777777" w:rsidR="00822590" w:rsidRDefault="00822590" w:rsidP="00F726E9">
      <w:r>
        <w:separator/>
      </w:r>
    </w:p>
  </w:endnote>
  <w:endnote w:type="continuationSeparator" w:id="0">
    <w:p w14:paraId="035FA8C1" w14:textId="77777777" w:rsidR="00822590" w:rsidRDefault="00822590" w:rsidP="00F726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Inter">
    <w:altName w:val="Calibri"/>
    <w:charset w:val="00"/>
    <w:family w:val="auto"/>
    <w:pitch w:val="default"/>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77394D" w14:textId="77777777" w:rsidR="00822590" w:rsidRDefault="00822590" w:rsidP="00F726E9">
      <w:r>
        <w:separator/>
      </w:r>
    </w:p>
  </w:footnote>
  <w:footnote w:type="continuationSeparator" w:id="0">
    <w:p w14:paraId="009EC9EE" w14:textId="77777777" w:rsidR="00822590" w:rsidRDefault="00822590" w:rsidP="00F726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3D7329" w14:textId="17631C1C" w:rsidR="00F726E9" w:rsidRPr="00F726E9" w:rsidRDefault="008D045B" w:rsidP="00F726E9">
    <w:pPr>
      <w:pStyle w:val="Header"/>
    </w:pPr>
    <w:r>
      <w:rPr>
        <w:noProof/>
      </w:rPr>
      <w:drawing>
        <wp:anchor distT="0" distB="0" distL="114300" distR="114300" simplePos="0" relativeHeight="251659264" behindDoc="0" locked="0" layoutInCell="1" allowOverlap="1" wp14:anchorId="503A2CEC" wp14:editId="050AD830">
          <wp:simplePos x="0" y="0"/>
          <wp:positionH relativeFrom="margin">
            <wp:align>center</wp:align>
          </wp:positionH>
          <wp:positionV relativeFrom="paragraph">
            <wp:posOffset>45720</wp:posOffset>
          </wp:positionV>
          <wp:extent cx="1952978" cy="447675"/>
          <wp:effectExtent l="0" t="0" r="9525" b="0"/>
          <wp:wrapNone/>
          <wp:docPr id="192359215" name="Picture 1" descr="A purple letters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359215" name="Picture 1" descr="A purple letters on a black background&#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952978" cy="447675"/>
                  </a:xfrm>
                  <a:prstGeom prst="rect">
                    <a:avLst/>
                  </a:prstGeom>
                  <a:solidFill>
                    <a:schemeClr val="bg1"/>
                  </a:solidFill>
                </pic:spPr>
              </pic:pic>
            </a:graphicData>
          </a:graphic>
          <wp14:sizeRelH relativeFrom="margin">
            <wp14:pctWidth>0</wp14:pctWidth>
          </wp14:sizeRelH>
          <wp14:sizeRelV relativeFrom="margin">
            <wp14:pctHeight>0</wp14:pctHeight>
          </wp14:sizeRelV>
        </wp:anchor>
      </w:drawing>
    </w:r>
    <w:r w:rsidR="00F726E9">
      <w:rPr>
        <w:noProof/>
      </w:rPr>
      <w:drawing>
        <wp:anchor distT="0" distB="0" distL="114300" distR="114300" simplePos="0" relativeHeight="251658240" behindDoc="1" locked="0" layoutInCell="1" allowOverlap="1" wp14:anchorId="071723A1" wp14:editId="28CC566D">
          <wp:simplePos x="0" y="0"/>
          <wp:positionH relativeFrom="page">
            <wp:align>right</wp:align>
          </wp:positionH>
          <wp:positionV relativeFrom="paragraph">
            <wp:posOffset>-437515</wp:posOffset>
          </wp:positionV>
          <wp:extent cx="7541429" cy="10659600"/>
          <wp:effectExtent l="0" t="0" r="2540" b="8890"/>
          <wp:wrapNone/>
          <wp:docPr id="1" name="Picture 1" descr="Squar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quare&#10;&#10;Description automatically generated with low confidence"/>
                  <pic:cNvPicPr/>
                </pic:nvPicPr>
                <pic:blipFill>
                  <a:blip r:embed="rId2">
                    <a:extLst>
                      <a:ext uri="{28A0092B-C50C-407E-A947-70E740481C1C}">
                        <a14:useLocalDpi xmlns:a14="http://schemas.microsoft.com/office/drawing/2010/main" val="0"/>
                      </a:ext>
                    </a:extLst>
                  </a:blip>
                  <a:stretch>
                    <a:fillRect/>
                  </a:stretch>
                </pic:blipFill>
                <pic:spPr>
                  <a:xfrm>
                    <a:off x="0" y="0"/>
                    <a:ext cx="7541429" cy="106596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25pt;height:14.25pt" o:bullet="t">
        <v:imagedata r:id="rId1" o:title="bullet"/>
      </v:shape>
    </w:pict>
  </w:numPicBullet>
  <w:abstractNum w:abstractNumId="0" w15:restartNumberingAfterBreak="0">
    <w:nsid w:val="009B7259"/>
    <w:multiLevelType w:val="multilevel"/>
    <w:tmpl w:val="2AB250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E14826"/>
    <w:multiLevelType w:val="hybridMultilevel"/>
    <w:tmpl w:val="5AD86430"/>
    <w:lvl w:ilvl="0" w:tplc="C6006BFC">
      <w:start w:val="1"/>
      <w:numFmt w:val="bullet"/>
      <w:lvlText w:val=""/>
      <w:lvlJc w:val="left"/>
      <w:pPr>
        <w:tabs>
          <w:tab w:val="num" w:pos="360"/>
        </w:tabs>
        <w:ind w:left="340" w:hanging="34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5233D59"/>
    <w:multiLevelType w:val="hybridMultilevel"/>
    <w:tmpl w:val="C596B86A"/>
    <w:lvl w:ilvl="0" w:tplc="47AAB0FA">
      <w:start w:val="1"/>
      <w:numFmt w:val="bullet"/>
      <w:lvlText w:val=""/>
      <w:lvlJc w:val="left"/>
      <w:pPr>
        <w:ind w:left="720" w:hanging="360"/>
      </w:pPr>
      <w:rPr>
        <w:rFonts w:ascii="Symbol" w:hAnsi="Symbol" w:hint="default"/>
        <w:color w:val="812C7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C23C24"/>
    <w:multiLevelType w:val="multilevel"/>
    <w:tmpl w:val="D5907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FE27A14"/>
    <w:multiLevelType w:val="hybridMultilevel"/>
    <w:tmpl w:val="2D58FB34"/>
    <w:lvl w:ilvl="0" w:tplc="6B2E43BA">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1883B55"/>
    <w:multiLevelType w:val="multilevel"/>
    <w:tmpl w:val="D2103F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6C23844"/>
    <w:multiLevelType w:val="hybridMultilevel"/>
    <w:tmpl w:val="A9B4DC12"/>
    <w:lvl w:ilvl="0" w:tplc="CFCA0D1C">
      <w:start w:val="1"/>
      <w:numFmt w:val="bullet"/>
      <w:lvlText w:val=""/>
      <w:lvlJc w:val="left"/>
      <w:pPr>
        <w:tabs>
          <w:tab w:val="num" w:pos="360"/>
        </w:tabs>
        <w:ind w:left="340" w:hanging="34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07E4357"/>
    <w:multiLevelType w:val="hybridMultilevel"/>
    <w:tmpl w:val="5296DC4A"/>
    <w:lvl w:ilvl="0" w:tplc="449A3D9A">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34E1FB9"/>
    <w:multiLevelType w:val="hybridMultilevel"/>
    <w:tmpl w:val="76BC67C8"/>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15:restartNumberingAfterBreak="0">
    <w:nsid w:val="27A75A1D"/>
    <w:multiLevelType w:val="hybridMultilevel"/>
    <w:tmpl w:val="AD368444"/>
    <w:lvl w:ilvl="0" w:tplc="7164A35A">
      <w:start w:val="1"/>
      <w:numFmt w:val="bullet"/>
      <w:lvlText w:val=""/>
      <w:lvlJc w:val="left"/>
      <w:pPr>
        <w:tabs>
          <w:tab w:val="num" w:pos="360"/>
        </w:tabs>
        <w:ind w:left="340" w:hanging="340"/>
      </w:pPr>
      <w:rPr>
        <w:rFonts w:ascii="Wingdings" w:hAnsi="Wingdings" w:hint="default"/>
      </w:rPr>
    </w:lvl>
    <w:lvl w:ilvl="1" w:tplc="0409000B">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93E6676"/>
    <w:multiLevelType w:val="hybridMultilevel"/>
    <w:tmpl w:val="252A1F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B755DDF"/>
    <w:multiLevelType w:val="hybridMultilevel"/>
    <w:tmpl w:val="F88468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FA91A0F"/>
    <w:multiLevelType w:val="hybridMultilevel"/>
    <w:tmpl w:val="F3F25682"/>
    <w:lvl w:ilvl="0" w:tplc="6ABAED76">
      <w:start w:val="1"/>
      <w:numFmt w:val="bullet"/>
      <w:lvlText w:val="£"/>
      <w:lvlJc w:val="left"/>
      <w:pPr>
        <w:ind w:left="720" w:hanging="360"/>
      </w:pPr>
      <w:rPr>
        <w:rFonts w:ascii="Wingdings" w:hAnsi="Wingdings" w:hint="default"/>
        <w:color w:val="7030A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383B7D32"/>
    <w:multiLevelType w:val="multilevel"/>
    <w:tmpl w:val="C36485DA"/>
    <w:styleLink w:val="CurrentList1"/>
    <w:lvl w:ilvl="0">
      <w:start w:val="1"/>
      <w:numFmt w:val="bullet"/>
      <w:lvlText w:val=""/>
      <w:lvlJc w:val="left"/>
      <w:pPr>
        <w:ind w:left="720" w:hanging="360"/>
      </w:pPr>
      <w:rPr>
        <w:rFonts w:ascii="Symbol" w:hAnsi="Symbol" w:hint="default"/>
        <w:color w:val="812C7C"/>
      </w:rPr>
    </w:lvl>
    <w:lvl w:ilvl="1">
      <w:start w:val="1"/>
      <w:numFmt w:val="bullet"/>
      <w:lvlText w:val="o"/>
      <w:lvlJc w:val="left"/>
      <w:pPr>
        <w:tabs>
          <w:tab w:val="num" w:pos="1440"/>
        </w:tabs>
        <w:ind w:left="1440" w:hanging="360"/>
      </w:pPr>
      <w:rPr>
        <w:rFonts w:ascii="Courier New" w:hAnsi="Courier New" w:cs="Aria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Aria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Arial"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DC562E5"/>
    <w:multiLevelType w:val="hybridMultilevel"/>
    <w:tmpl w:val="5BB471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FBC3F85"/>
    <w:multiLevelType w:val="hybridMultilevel"/>
    <w:tmpl w:val="38F449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27E2129"/>
    <w:multiLevelType w:val="hybridMultilevel"/>
    <w:tmpl w:val="4928FC9E"/>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Aria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Arial"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Arial"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A7373C3"/>
    <w:multiLevelType w:val="hybridMultilevel"/>
    <w:tmpl w:val="832494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2FD75F6"/>
    <w:multiLevelType w:val="hybridMultilevel"/>
    <w:tmpl w:val="107CB77A"/>
    <w:lvl w:ilvl="0" w:tplc="ECD095BE">
      <w:start w:val="1"/>
      <w:numFmt w:val="bullet"/>
      <w:lvlText w:val=""/>
      <w:lvlJc w:val="left"/>
      <w:pPr>
        <w:ind w:left="720" w:hanging="360"/>
      </w:pPr>
      <w:rPr>
        <w:rFonts w:ascii="Symbol" w:hAnsi="Symbol" w:hint="default"/>
        <w:color w:val="812C7C"/>
      </w:rPr>
    </w:lvl>
    <w:lvl w:ilvl="1" w:tplc="FFFFFFFF" w:tentative="1">
      <w:start w:val="1"/>
      <w:numFmt w:val="bullet"/>
      <w:lvlText w:val="o"/>
      <w:lvlJc w:val="left"/>
      <w:pPr>
        <w:tabs>
          <w:tab w:val="num" w:pos="1440"/>
        </w:tabs>
        <w:ind w:left="1440" w:hanging="360"/>
      </w:pPr>
      <w:rPr>
        <w:rFonts w:ascii="Courier New" w:hAnsi="Courier New" w:cs="Aria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Arial"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Arial"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6181CD5"/>
    <w:multiLevelType w:val="hybridMultilevel"/>
    <w:tmpl w:val="A0A425FE"/>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9EF7C94"/>
    <w:multiLevelType w:val="hybridMultilevel"/>
    <w:tmpl w:val="FD86A206"/>
    <w:lvl w:ilvl="0" w:tplc="47AAB0FA">
      <w:start w:val="1"/>
      <w:numFmt w:val="bullet"/>
      <w:lvlText w:val=""/>
      <w:lvlJc w:val="left"/>
      <w:pPr>
        <w:ind w:left="720" w:hanging="360"/>
      </w:pPr>
      <w:rPr>
        <w:rFonts w:ascii="Symbol" w:hAnsi="Symbol" w:hint="default"/>
        <w:color w:val="812C7C"/>
      </w:rPr>
    </w:lvl>
    <w:lvl w:ilvl="1" w:tplc="FFFFFFFF" w:tentative="1">
      <w:start w:val="1"/>
      <w:numFmt w:val="bullet"/>
      <w:lvlText w:val="o"/>
      <w:lvlJc w:val="left"/>
      <w:pPr>
        <w:tabs>
          <w:tab w:val="num" w:pos="1440"/>
        </w:tabs>
        <w:ind w:left="1440" w:hanging="360"/>
      </w:pPr>
      <w:rPr>
        <w:rFonts w:ascii="Courier New" w:hAnsi="Courier New" w:cs="Aria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Arial"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Arial"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19729C9"/>
    <w:multiLevelType w:val="hybridMultilevel"/>
    <w:tmpl w:val="EB8CDDC4"/>
    <w:lvl w:ilvl="0" w:tplc="449A3D9A">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2DD05C9"/>
    <w:multiLevelType w:val="multilevel"/>
    <w:tmpl w:val="F3F0EE40"/>
    <w:lvl w:ilvl="0">
      <w:start w:val="14"/>
      <w:numFmt w:val="decimal"/>
      <w:lvlText w:val="%1."/>
      <w:lvlJc w:val="left"/>
      <w:pPr>
        <w:tabs>
          <w:tab w:val="num" w:pos="644"/>
        </w:tabs>
        <w:ind w:left="644"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5344267"/>
    <w:multiLevelType w:val="hybridMultilevel"/>
    <w:tmpl w:val="44DACC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7353902"/>
    <w:multiLevelType w:val="hybridMultilevel"/>
    <w:tmpl w:val="721280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D801F11"/>
    <w:multiLevelType w:val="hybridMultilevel"/>
    <w:tmpl w:val="975AFEAE"/>
    <w:lvl w:ilvl="0" w:tplc="47AAB0FA">
      <w:start w:val="1"/>
      <w:numFmt w:val="bullet"/>
      <w:lvlText w:val=""/>
      <w:lvlJc w:val="left"/>
      <w:pPr>
        <w:ind w:left="720" w:hanging="360"/>
      </w:pPr>
      <w:rPr>
        <w:rFonts w:ascii="Symbol" w:hAnsi="Symbol" w:hint="default"/>
        <w:color w:val="812C7C"/>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73F3064F"/>
    <w:multiLevelType w:val="hybridMultilevel"/>
    <w:tmpl w:val="43382CCC"/>
    <w:lvl w:ilvl="0" w:tplc="449A3D9A">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4B102EC"/>
    <w:multiLevelType w:val="hybridMultilevel"/>
    <w:tmpl w:val="FE26869C"/>
    <w:lvl w:ilvl="0" w:tplc="449A3D9A">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6A26FB1"/>
    <w:multiLevelType w:val="hybridMultilevel"/>
    <w:tmpl w:val="3F34114C"/>
    <w:lvl w:ilvl="0" w:tplc="C6006BFC">
      <w:start w:val="1"/>
      <w:numFmt w:val="bullet"/>
      <w:lvlText w:val=""/>
      <w:lvlJc w:val="left"/>
      <w:pPr>
        <w:tabs>
          <w:tab w:val="num" w:pos="360"/>
        </w:tabs>
        <w:ind w:left="340" w:hanging="340"/>
      </w:pPr>
      <w:rPr>
        <w:rFonts w:ascii="Wingdings" w:hAnsi="Wingdings" w:hint="default"/>
      </w:rPr>
    </w:lvl>
    <w:lvl w:ilvl="1" w:tplc="08D07A02">
      <w:start w:val="9"/>
      <w:numFmt w:val="bullet"/>
      <w:lvlText w:val="-"/>
      <w:lvlJc w:val="left"/>
      <w:pPr>
        <w:tabs>
          <w:tab w:val="num" w:pos="1440"/>
        </w:tabs>
        <w:ind w:left="1440" w:hanging="360"/>
      </w:pPr>
      <w:rPr>
        <w:rFonts w:ascii="Times New Roman" w:eastAsia="Times New Roman" w:hAnsi="Times New Roma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79604F8"/>
    <w:multiLevelType w:val="hybridMultilevel"/>
    <w:tmpl w:val="92B23D64"/>
    <w:lvl w:ilvl="0" w:tplc="47AAB0FA">
      <w:start w:val="1"/>
      <w:numFmt w:val="bullet"/>
      <w:lvlText w:val=""/>
      <w:lvlJc w:val="left"/>
      <w:pPr>
        <w:ind w:left="1080" w:hanging="360"/>
      </w:pPr>
      <w:rPr>
        <w:rFonts w:ascii="Symbol" w:hAnsi="Symbol" w:hint="default"/>
        <w:color w:val="812C7C"/>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0" w15:restartNumberingAfterBreak="0">
    <w:nsid w:val="7B4843C0"/>
    <w:multiLevelType w:val="hybridMultilevel"/>
    <w:tmpl w:val="C6180F8E"/>
    <w:lvl w:ilvl="0" w:tplc="C6006BFC">
      <w:start w:val="1"/>
      <w:numFmt w:val="bullet"/>
      <w:lvlText w:val=""/>
      <w:lvlJc w:val="left"/>
      <w:pPr>
        <w:tabs>
          <w:tab w:val="num" w:pos="360"/>
        </w:tabs>
        <w:ind w:left="340" w:hanging="34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DBA1AB8"/>
    <w:multiLevelType w:val="hybridMultilevel"/>
    <w:tmpl w:val="7B88AE78"/>
    <w:lvl w:ilvl="0" w:tplc="449A3D9A">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FF540D4"/>
    <w:multiLevelType w:val="hybridMultilevel"/>
    <w:tmpl w:val="902460E8"/>
    <w:lvl w:ilvl="0" w:tplc="7908CA44">
      <w:start w:val="1"/>
      <w:numFmt w:val="bullet"/>
      <w:lvlText w:val="£"/>
      <w:lvlJc w:val="left"/>
      <w:pPr>
        <w:ind w:left="720" w:hanging="360"/>
      </w:pPr>
      <w:rPr>
        <w:rFonts w:ascii="Wingdings" w:hAnsi="Wingdings" w:hint="default"/>
        <w:color w:val="812C7C"/>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546715695">
    <w:abstractNumId w:val="19"/>
  </w:num>
  <w:num w:numId="2" w16cid:durableId="442117181">
    <w:abstractNumId w:val="16"/>
  </w:num>
  <w:num w:numId="3" w16cid:durableId="1573349688">
    <w:abstractNumId w:val="20"/>
  </w:num>
  <w:num w:numId="4" w16cid:durableId="157580881">
    <w:abstractNumId w:val="18"/>
  </w:num>
  <w:num w:numId="5" w16cid:durableId="1444692592">
    <w:abstractNumId w:val="13"/>
  </w:num>
  <w:num w:numId="6" w16cid:durableId="76754826">
    <w:abstractNumId w:val="2"/>
  </w:num>
  <w:num w:numId="7" w16cid:durableId="76247365">
    <w:abstractNumId w:val="25"/>
  </w:num>
  <w:num w:numId="8" w16cid:durableId="1106581994">
    <w:abstractNumId w:val="29"/>
  </w:num>
  <w:num w:numId="9" w16cid:durableId="737441410">
    <w:abstractNumId w:val="32"/>
  </w:num>
  <w:num w:numId="10" w16cid:durableId="1427264771">
    <w:abstractNumId w:val="12"/>
  </w:num>
  <w:num w:numId="11" w16cid:durableId="1560022141">
    <w:abstractNumId w:val="27"/>
  </w:num>
  <w:num w:numId="12" w16cid:durableId="1399204295">
    <w:abstractNumId w:val="26"/>
  </w:num>
  <w:num w:numId="13" w16cid:durableId="1720781895">
    <w:abstractNumId w:val="14"/>
  </w:num>
  <w:num w:numId="14" w16cid:durableId="1343359064">
    <w:abstractNumId w:val="17"/>
  </w:num>
  <w:num w:numId="15" w16cid:durableId="132914013">
    <w:abstractNumId w:val="8"/>
  </w:num>
  <w:num w:numId="16" w16cid:durableId="1739203320">
    <w:abstractNumId w:val="4"/>
  </w:num>
  <w:num w:numId="17" w16cid:durableId="1352994744">
    <w:abstractNumId w:val="6"/>
  </w:num>
  <w:num w:numId="18" w16cid:durableId="1162353740">
    <w:abstractNumId w:val="1"/>
  </w:num>
  <w:num w:numId="19" w16cid:durableId="1398896833">
    <w:abstractNumId w:val="28"/>
  </w:num>
  <w:num w:numId="20" w16cid:durableId="1407847172">
    <w:abstractNumId w:val="30"/>
  </w:num>
  <w:num w:numId="21" w16cid:durableId="1796825163">
    <w:abstractNumId w:val="9"/>
  </w:num>
  <w:num w:numId="22" w16cid:durableId="550653573">
    <w:abstractNumId w:val="3"/>
  </w:num>
  <w:num w:numId="23" w16cid:durableId="1397970344">
    <w:abstractNumId w:val="31"/>
  </w:num>
  <w:num w:numId="24" w16cid:durableId="1342970003">
    <w:abstractNumId w:val="21"/>
  </w:num>
  <w:num w:numId="25" w16cid:durableId="1226405238">
    <w:abstractNumId w:val="7"/>
  </w:num>
  <w:num w:numId="26" w16cid:durableId="1460999762">
    <w:abstractNumId w:val="0"/>
  </w:num>
  <w:num w:numId="27" w16cid:durableId="1305433795">
    <w:abstractNumId w:val="15"/>
  </w:num>
  <w:num w:numId="28" w16cid:durableId="721296216">
    <w:abstractNumId w:val="10"/>
  </w:num>
  <w:num w:numId="29" w16cid:durableId="1543637732">
    <w:abstractNumId w:val="5"/>
  </w:num>
  <w:num w:numId="30" w16cid:durableId="198934099">
    <w:abstractNumId w:val="22"/>
  </w:num>
  <w:num w:numId="31" w16cid:durableId="1625044297">
    <w:abstractNumId w:val="23"/>
  </w:num>
  <w:num w:numId="32" w16cid:durableId="516624630">
    <w:abstractNumId w:val="24"/>
  </w:num>
  <w:num w:numId="33" w16cid:durableId="86240048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26E9"/>
    <w:rsid w:val="000130EE"/>
    <w:rsid w:val="00053307"/>
    <w:rsid w:val="000F6ECD"/>
    <w:rsid w:val="001245AF"/>
    <w:rsid w:val="00130BC5"/>
    <w:rsid w:val="00134282"/>
    <w:rsid w:val="001460BF"/>
    <w:rsid w:val="001527B7"/>
    <w:rsid w:val="00170ABB"/>
    <w:rsid w:val="00171010"/>
    <w:rsid w:val="00192AE8"/>
    <w:rsid w:val="0020239F"/>
    <w:rsid w:val="00203210"/>
    <w:rsid w:val="002A7D04"/>
    <w:rsid w:val="002C4DB1"/>
    <w:rsid w:val="002E5875"/>
    <w:rsid w:val="002F5657"/>
    <w:rsid w:val="00304834"/>
    <w:rsid w:val="00345F24"/>
    <w:rsid w:val="00353B63"/>
    <w:rsid w:val="0035600B"/>
    <w:rsid w:val="0036525C"/>
    <w:rsid w:val="00390B7A"/>
    <w:rsid w:val="003B17F9"/>
    <w:rsid w:val="003C2324"/>
    <w:rsid w:val="003D5A66"/>
    <w:rsid w:val="003E19FD"/>
    <w:rsid w:val="003E2E48"/>
    <w:rsid w:val="003E6195"/>
    <w:rsid w:val="003F4A22"/>
    <w:rsid w:val="003F7CB0"/>
    <w:rsid w:val="004133D0"/>
    <w:rsid w:val="00435B47"/>
    <w:rsid w:val="00451694"/>
    <w:rsid w:val="004523A4"/>
    <w:rsid w:val="00483C73"/>
    <w:rsid w:val="004A0390"/>
    <w:rsid w:val="004D6D66"/>
    <w:rsid w:val="00500FD3"/>
    <w:rsid w:val="00510C65"/>
    <w:rsid w:val="00531892"/>
    <w:rsid w:val="00565A1E"/>
    <w:rsid w:val="005818AA"/>
    <w:rsid w:val="005A30A6"/>
    <w:rsid w:val="005A39AC"/>
    <w:rsid w:val="005A49A9"/>
    <w:rsid w:val="005A74BD"/>
    <w:rsid w:val="005A7CA8"/>
    <w:rsid w:val="005B2B1B"/>
    <w:rsid w:val="005B33B7"/>
    <w:rsid w:val="00600A7A"/>
    <w:rsid w:val="00607E69"/>
    <w:rsid w:val="0061339B"/>
    <w:rsid w:val="00680E65"/>
    <w:rsid w:val="006A5CE8"/>
    <w:rsid w:val="006A63B4"/>
    <w:rsid w:val="006D46CA"/>
    <w:rsid w:val="006F20A0"/>
    <w:rsid w:val="006F496C"/>
    <w:rsid w:val="00720B7E"/>
    <w:rsid w:val="00731953"/>
    <w:rsid w:val="00733AB2"/>
    <w:rsid w:val="007E5180"/>
    <w:rsid w:val="00822590"/>
    <w:rsid w:val="008235BC"/>
    <w:rsid w:val="0082433F"/>
    <w:rsid w:val="00873E0D"/>
    <w:rsid w:val="00874C53"/>
    <w:rsid w:val="008836E0"/>
    <w:rsid w:val="00891777"/>
    <w:rsid w:val="008A1D0D"/>
    <w:rsid w:val="008D045B"/>
    <w:rsid w:val="008D1B84"/>
    <w:rsid w:val="008F66F1"/>
    <w:rsid w:val="009040DA"/>
    <w:rsid w:val="00912F11"/>
    <w:rsid w:val="00925A36"/>
    <w:rsid w:val="00930257"/>
    <w:rsid w:val="009633D8"/>
    <w:rsid w:val="009715B1"/>
    <w:rsid w:val="009D1482"/>
    <w:rsid w:val="009E1989"/>
    <w:rsid w:val="009E4F3C"/>
    <w:rsid w:val="009F46ED"/>
    <w:rsid w:val="00A01DF2"/>
    <w:rsid w:val="00A0241D"/>
    <w:rsid w:val="00A11E25"/>
    <w:rsid w:val="00A16393"/>
    <w:rsid w:val="00A22C73"/>
    <w:rsid w:val="00A41A87"/>
    <w:rsid w:val="00A502C4"/>
    <w:rsid w:val="00A5151F"/>
    <w:rsid w:val="00A55CF7"/>
    <w:rsid w:val="00A61F8D"/>
    <w:rsid w:val="00A62260"/>
    <w:rsid w:val="00A72086"/>
    <w:rsid w:val="00AF7AA0"/>
    <w:rsid w:val="00B000B9"/>
    <w:rsid w:val="00B27F60"/>
    <w:rsid w:val="00B34A76"/>
    <w:rsid w:val="00B47402"/>
    <w:rsid w:val="00B678FD"/>
    <w:rsid w:val="00B7081F"/>
    <w:rsid w:val="00B876F7"/>
    <w:rsid w:val="00BC2D78"/>
    <w:rsid w:val="00BE53EA"/>
    <w:rsid w:val="00C12006"/>
    <w:rsid w:val="00C42A51"/>
    <w:rsid w:val="00C54AFA"/>
    <w:rsid w:val="00CB5A0C"/>
    <w:rsid w:val="00CC066B"/>
    <w:rsid w:val="00CC7742"/>
    <w:rsid w:val="00CE348C"/>
    <w:rsid w:val="00D02C85"/>
    <w:rsid w:val="00D9487A"/>
    <w:rsid w:val="00DE2323"/>
    <w:rsid w:val="00E00160"/>
    <w:rsid w:val="00E14FE7"/>
    <w:rsid w:val="00E27723"/>
    <w:rsid w:val="00E41EB5"/>
    <w:rsid w:val="00E75245"/>
    <w:rsid w:val="00E76D3F"/>
    <w:rsid w:val="00E8281D"/>
    <w:rsid w:val="00EB5047"/>
    <w:rsid w:val="00EC14AA"/>
    <w:rsid w:val="00ED0B02"/>
    <w:rsid w:val="00ED0F5A"/>
    <w:rsid w:val="00EF295A"/>
    <w:rsid w:val="00F03DC3"/>
    <w:rsid w:val="00F726E9"/>
    <w:rsid w:val="00F81C87"/>
    <w:rsid w:val="00F85227"/>
    <w:rsid w:val="00F92FAF"/>
    <w:rsid w:val="00F938E4"/>
    <w:rsid w:val="00FA0D16"/>
    <w:rsid w:val="00FA7101"/>
    <w:rsid w:val="00FE7BBB"/>
    <w:rsid w:val="00FF051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4ED389"/>
  <w15:chartTrackingRefBased/>
  <w15:docId w15:val="{D8526CC3-591E-B74F-8799-69054997B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23A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F726E9"/>
    <w:pPr>
      <w:tabs>
        <w:tab w:val="center" w:pos="4513"/>
        <w:tab w:val="right" w:pos="9026"/>
      </w:tabs>
    </w:pPr>
  </w:style>
  <w:style w:type="character" w:customStyle="1" w:styleId="HeaderChar">
    <w:name w:val="Header Char"/>
    <w:basedOn w:val="DefaultParagraphFont"/>
    <w:link w:val="Header"/>
    <w:rsid w:val="00F726E9"/>
  </w:style>
  <w:style w:type="paragraph" w:styleId="Footer">
    <w:name w:val="footer"/>
    <w:basedOn w:val="Normal"/>
    <w:link w:val="FooterChar"/>
    <w:uiPriority w:val="99"/>
    <w:unhideWhenUsed/>
    <w:rsid w:val="00F726E9"/>
    <w:pPr>
      <w:tabs>
        <w:tab w:val="center" w:pos="4513"/>
        <w:tab w:val="right" w:pos="9026"/>
      </w:tabs>
    </w:pPr>
  </w:style>
  <w:style w:type="character" w:customStyle="1" w:styleId="FooterChar">
    <w:name w:val="Footer Char"/>
    <w:basedOn w:val="DefaultParagraphFont"/>
    <w:link w:val="Footer"/>
    <w:uiPriority w:val="99"/>
    <w:rsid w:val="00F726E9"/>
  </w:style>
  <w:style w:type="table" w:styleId="TableGrid">
    <w:name w:val="Table Grid"/>
    <w:basedOn w:val="TableNormal"/>
    <w:uiPriority w:val="39"/>
    <w:rsid w:val="00AF7A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urrentList1">
    <w:name w:val="Current List1"/>
    <w:uiPriority w:val="99"/>
    <w:rsid w:val="005A49A9"/>
    <w:pPr>
      <w:numPr>
        <w:numId w:val="5"/>
      </w:numPr>
    </w:pPr>
  </w:style>
  <w:style w:type="paragraph" w:styleId="ListParagraph">
    <w:name w:val="List Paragraph"/>
    <w:basedOn w:val="Normal"/>
    <w:uiPriority w:val="34"/>
    <w:qFormat/>
    <w:rsid w:val="005A49A9"/>
    <w:pPr>
      <w:ind w:left="720"/>
      <w:contextualSpacing/>
    </w:pPr>
  </w:style>
  <w:style w:type="paragraph" w:styleId="NormalWeb">
    <w:name w:val="Normal (Web)"/>
    <w:basedOn w:val="Normal"/>
    <w:uiPriority w:val="99"/>
    <w:rsid w:val="00A0241D"/>
    <w:pPr>
      <w:spacing w:before="100" w:beforeAutospacing="1" w:after="100" w:afterAutospacing="1"/>
    </w:pPr>
    <w:rPr>
      <w:rFonts w:ascii="Times New Roman" w:eastAsia="Times New Roman" w:hAnsi="Times New Roman" w:cs="Times New Roman"/>
      <w:lang w:eastAsia="en-GB"/>
    </w:rPr>
  </w:style>
  <w:style w:type="paragraph" w:styleId="BodyText">
    <w:name w:val="Body Text"/>
    <w:basedOn w:val="Normal"/>
    <w:link w:val="BodyTextChar"/>
    <w:rsid w:val="00A0241D"/>
    <w:pPr>
      <w:jc w:val="both"/>
    </w:pPr>
    <w:rPr>
      <w:rFonts w:ascii="Times New Roman" w:eastAsia="Times New Roman" w:hAnsi="Times New Roman" w:cs="Times New Roman"/>
    </w:rPr>
  </w:style>
  <w:style w:type="character" w:customStyle="1" w:styleId="BodyTextChar">
    <w:name w:val="Body Text Char"/>
    <w:basedOn w:val="DefaultParagraphFont"/>
    <w:link w:val="BodyText"/>
    <w:rsid w:val="00A0241D"/>
    <w:rPr>
      <w:rFonts w:ascii="Times New Roman" w:eastAsia="Times New Roman" w:hAnsi="Times New Roman" w:cs="Times New Roman"/>
    </w:rPr>
  </w:style>
  <w:style w:type="character" w:styleId="Strong">
    <w:name w:val="Strong"/>
    <w:basedOn w:val="DefaultParagraphFont"/>
    <w:uiPriority w:val="22"/>
    <w:qFormat/>
    <w:rsid w:val="00510C65"/>
    <w:rPr>
      <w:b/>
      <w:bCs/>
    </w:rPr>
  </w:style>
  <w:style w:type="character" w:styleId="Emphasis">
    <w:name w:val="Emphasis"/>
    <w:basedOn w:val="DefaultParagraphFont"/>
    <w:uiPriority w:val="20"/>
    <w:qFormat/>
    <w:rsid w:val="00A7208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748912">
      <w:bodyDiv w:val="1"/>
      <w:marLeft w:val="0"/>
      <w:marRight w:val="0"/>
      <w:marTop w:val="0"/>
      <w:marBottom w:val="0"/>
      <w:divBdr>
        <w:top w:val="none" w:sz="0" w:space="0" w:color="auto"/>
        <w:left w:val="none" w:sz="0" w:space="0" w:color="auto"/>
        <w:bottom w:val="none" w:sz="0" w:space="0" w:color="auto"/>
        <w:right w:val="none" w:sz="0" w:space="0" w:color="auto"/>
      </w:divBdr>
    </w:div>
    <w:div w:id="508452522">
      <w:bodyDiv w:val="1"/>
      <w:marLeft w:val="0"/>
      <w:marRight w:val="0"/>
      <w:marTop w:val="0"/>
      <w:marBottom w:val="0"/>
      <w:divBdr>
        <w:top w:val="none" w:sz="0" w:space="0" w:color="auto"/>
        <w:left w:val="none" w:sz="0" w:space="0" w:color="auto"/>
        <w:bottom w:val="none" w:sz="0" w:space="0" w:color="auto"/>
        <w:right w:val="none" w:sz="0" w:space="0" w:color="auto"/>
      </w:divBdr>
    </w:div>
    <w:div w:id="765228910">
      <w:bodyDiv w:val="1"/>
      <w:marLeft w:val="0"/>
      <w:marRight w:val="0"/>
      <w:marTop w:val="0"/>
      <w:marBottom w:val="0"/>
      <w:divBdr>
        <w:top w:val="none" w:sz="0" w:space="0" w:color="auto"/>
        <w:left w:val="none" w:sz="0" w:space="0" w:color="auto"/>
        <w:bottom w:val="none" w:sz="0" w:space="0" w:color="auto"/>
        <w:right w:val="none" w:sz="0" w:space="0" w:color="auto"/>
      </w:divBdr>
    </w:div>
    <w:div w:id="1924951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4.jpg"/><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259</TotalTime>
  <Pages>9</Pages>
  <Words>1888</Words>
  <Characters>10767</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Cattermole, Jenny</dc:creator>
  <cp:keywords/>
  <dc:description/>
  <cp:lastModifiedBy>Kingett, Erin</cp:lastModifiedBy>
  <cp:revision>106</cp:revision>
  <dcterms:created xsi:type="dcterms:W3CDTF">2022-07-25T13:43:00Z</dcterms:created>
  <dcterms:modified xsi:type="dcterms:W3CDTF">2026-09-01T14:55:00Z</dcterms:modified>
</cp:coreProperties>
</file>